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3F1" w:rsidRPr="00383F1A" w:rsidRDefault="003A33F1" w:rsidP="003A33F1">
      <w:pPr>
        <w:ind w:left="270"/>
        <w:jc w:val="center"/>
        <w:rPr>
          <w:rFonts w:ascii="Times New Roman" w:hAnsi="Times New Roman" w:cs="Times New Roman"/>
        </w:rPr>
      </w:pPr>
      <w:bookmarkStart w:id="0" w:name="_Toc387756685"/>
      <w:r w:rsidRPr="007A2922">
        <w:rPr>
          <w:rFonts w:ascii="Times New Roman" w:hAnsi="Times New Roman" w:cs="Times New Roman"/>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41" type="#_x0000_t144" style="width:411.75pt;height:33.75pt" fillcolor="black">
            <v:shadow color="#868686"/>
            <v:textpath style="font-family:&quot;Arial Black&quot;;font-size:24pt" fitshape="t" trim="t" string="MIDLANDS STATE UNIVERSITY"/>
          </v:shape>
        </w:pict>
      </w:r>
    </w:p>
    <w:p w:rsidR="003A33F1" w:rsidRPr="00383F1A" w:rsidRDefault="003A33F1" w:rsidP="003A33F1">
      <w:pPr>
        <w:ind w:left="270"/>
        <w:jc w:val="center"/>
        <w:rPr>
          <w:rFonts w:ascii="Times New Roman" w:hAnsi="Times New Roman" w:cs="Times New Roman"/>
        </w:rPr>
      </w:pPr>
      <w:r w:rsidRPr="00383F1A">
        <w:rPr>
          <w:rFonts w:ascii="Times New Roman" w:hAnsi="Times New Roman" w:cs="Times New Roman"/>
          <w:noProof/>
        </w:rPr>
        <w:drawing>
          <wp:inline distT="0" distB="0" distL="0" distR="0">
            <wp:extent cx="2295277" cy="1892596"/>
            <wp:effectExtent l="19050" t="0" r="0" b="0"/>
            <wp:docPr id="16" name="Picture 1" descr="Logo_uni_Mid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uni_Midlands.jpg"/>
                    <pic:cNvPicPr>
                      <a:picLocks noChangeAspect="1" noChangeArrowheads="1"/>
                    </pic:cNvPicPr>
                  </pic:nvPicPr>
                  <pic:blipFill>
                    <a:blip r:embed="rId8"/>
                    <a:srcRect/>
                    <a:stretch>
                      <a:fillRect/>
                    </a:stretch>
                  </pic:blipFill>
                  <pic:spPr bwMode="auto">
                    <a:xfrm>
                      <a:off x="0" y="0"/>
                      <a:ext cx="2330913" cy="1921980"/>
                    </a:xfrm>
                    <a:prstGeom prst="rect">
                      <a:avLst/>
                    </a:prstGeom>
                    <a:noFill/>
                    <a:ln w="9525">
                      <a:noFill/>
                      <a:miter lim="800000"/>
                      <a:headEnd/>
                      <a:tailEnd/>
                    </a:ln>
                  </pic:spPr>
                </pic:pic>
              </a:graphicData>
            </a:graphic>
          </wp:inline>
        </w:drawing>
      </w:r>
    </w:p>
    <w:p w:rsidR="003A33F1" w:rsidRPr="00383F1A" w:rsidRDefault="003A33F1" w:rsidP="003A33F1">
      <w:pPr>
        <w:ind w:left="270"/>
        <w:jc w:val="center"/>
        <w:rPr>
          <w:rFonts w:ascii="Times New Roman" w:hAnsi="Times New Roman" w:cs="Times New Roman"/>
        </w:rPr>
      </w:pPr>
      <w:r w:rsidRPr="007A2922">
        <w:rPr>
          <w:rFonts w:ascii="Times New Roman" w:hAnsi="Times New Roman" w:cs="Times New Roman"/>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42" type="#_x0000_t161" style="width:467.25pt;height:30.75pt" adj="5665" fillcolor="black">
            <v:shadow color="#868686"/>
            <v:textpath style="font-family:&quot;Impact&quot;;v-text-kern:t" trim="t" fitpath="t" xscale="f" string="DEPARTMENT OF DEVELOPMENT STUDIES"/>
          </v:shape>
        </w:pict>
      </w:r>
    </w:p>
    <w:p w:rsidR="003A33F1" w:rsidRDefault="003A33F1" w:rsidP="003A33F1">
      <w:pPr>
        <w:ind w:left="270"/>
        <w:jc w:val="both"/>
        <w:rPr>
          <w:rFonts w:ascii="Times New Roman" w:hAnsi="Times New Roman" w:cs="Times New Roman"/>
        </w:rPr>
      </w:pPr>
    </w:p>
    <w:p w:rsidR="003A33F1" w:rsidRPr="00383F1A" w:rsidRDefault="003A33F1" w:rsidP="003A33F1">
      <w:pPr>
        <w:ind w:left="270"/>
        <w:jc w:val="both"/>
        <w:rPr>
          <w:rFonts w:ascii="Times New Roman" w:hAnsi="Times New Roman" w:cs="Times New Roman"/>
        </w:rPr>
      </w:pPr>
    </w:p>
    <w:p w:rsidR="003A33F1" w:rsidRPr="00383F1A" w:rsidRDefault="003A33F1" w:rsidP="003A33F1">
      <w:pPr>
        <w:ind w:left="270"/>
        <w:jc w:val="center"/>
        <w:rPr>
          <w:rFonts w:ascii="Times New Roman" w:hAnsi="Times New Roman" w:cs="Times New Roman"/>
          <w:b/>
        </w:rPr>
      </w:pPr>
      <w:r w:rsidRPr="00383F1A">
        <w:rPr>
          <w:rFonts w:ascii="Times New Roman" w:hAnsi="Times New Roman" w:cs="Times New Roman"/>
          <w:b/>
        </w:rPr>
        <w:t>THE IMPACT OF A1 RESETTLEMENT SCHEME ON NATURAL RESOURCES UTILIZATION AND MANAGEMENT: THE CASE OF RUCHANYU RESETTLEMENT SCHEME OF SHURUGWI SOUTH WARD 20B IN ZIMBABWE</w:t>
      </w:r>
    </w:p>
    <w:p w:rsidR="003A33F1" w:rsidRPr="00383F1A" w:rsidRDefault="003A33F1" w:rsidP="003A33F1">
      <w:pPr>
        <w:ind w:left="270"/>
        <w:jc w:val="center"/>
        <w:rPr>
          <w:rFonts w:ascii="Times New Roman" w:hAnsi="Times New Roman" w:cs="Times New Roman"/>
          <w:b/>
        </w:rPr>
      </w:pPr>
      <w:r w:rsidRPr="00383F1A">
        <w:rPr>
          <w:rFonts w:ascii="Times New Roman" w:hAnsi="Times New Roman" w:cs="Times New Roman"/>
          <w:b/>
        </w:rPr>
        <w:t>BY</w:t>
      </w:r>
    </w:p>
    <w:p w:rsidR="003A33F1" w:rsidRPr="00383F1A" w:rsidRDefault="003A33F1" w:rsidP="003A33F1">
      <w:pPr>
        <w:ind w:left="270"/>
        <w:jc w:val="center"/>
        <w:rPr>
          <w:rFonts w:ascii="Times New Roman" w:hAnsi="Times New Roman" w:cs="Times New Roman"/>
          <w:b/>
        </w:rPr>
      </w:pPr>
      <w:r w:rsidRPr="00383F1A">
        <w:rPr>
          <w:rFonts w:ascii="Times New Roman" w:hAnsi="Times New Roman" w:cs="Times New Roman"/>
          <w:b/>
        </w:rPr>
        <w:t>CHEZA ENIAS</w:t>
      </w:r>
    </w:p>
    <w:p w:rsidR="003A33F1" w:rsidRPr="00383F1A" w:rsidRDefault="003A33F1" w:rsidP="003A33F1">
      <w:pPr>
        <w:ind w:left="270"/>
        <w:rPr>
          <w:rFonts w:ascii="Times New Roman" w:hAnsi="Times New Roman" w:cs="Times New Roman"/>
          <w:b/>
        </w:rPr>
      </w:pPr>
    </w:p>
    <w:p w:rsidR="003A33F1" w:rsidRPr="00383F1A" w:rsidRDefault="003A33F1" w:rsidP="003A33F1">
      <w:pPr>
        <w:ind w:left="270"/>
        <w:jc w:val="center"/>
        <w:rPr>
          <w:rFonts w:ascii="Times New Roman" w:hAnsi="Times New Roman" w:cs="Times New Roman"/>
          <w:b/>
        </w:rPr>
      </w:pPr>
      <w:r w:rsidRPr="00383F1A">
        <w:rPr>
          <w:rFonts w:ascii="Times New Roman" w:hAnsi="Times New Roman" w:cs="Times New Roman"/>
          <w:b/>
        </w:rPr>
        <w:t>REGISTRATION NUMBER: R104231R</w:t>
      </w:r>
    </w:p>
    <w:p w:rsidR="003A33F1" w:rsidRPr="00383F1A" w:rsidRDefault="003A33F1" w:rsidP="003A33F1">
      <w:pPr>
        <w:ind w:left="270"/>
        <w:rPr>
          <w:rFonts w:ascii="Times New Roman" w:hAnsi="Times New Roman" w:cs="Times New Roman"/>
          <w:b/>
        </w:rPr>
      </w:pPr>
    </w:p>
    <w:p w:rsidR="003A33F1" w:rsidRDefault="003A33F1" w:rsidP="003A33F1">
      <w:pPr>
        <w:ind w:left="270"/>
        <w:jc w:val="center"/>
        <w:rPr>
          <w:rFonts w:ascii="Times New Roman" w:hAnsi="Times New Roman" w:cs="Times New Roman"/>
          <w:b/>
        </w:rPr>
      </w:pPr>
    </w:p>
    <w:p w:rsidR="003A33F1" w:rsidRDefault="003A33F1" w:rsidP="003A33F1">
      <w:pPr>
        <w:jc w:val="center"/>
        <w:rPr>
          <w:rFonts w:ascii="Times New Roman" w:hAnsi="Times New Roman" w:cs="Times New Roman"/>
          <w:b/>
        </w:rPr>
      </w:pPr>
      <w:r>
        <w:rPr>
          <w:rFonts w:ascii="Times New Roman" w:hAnsi="Times New Roman" w:cs="Times New Roman"/>
          <w:b/>
        </w:rPr>
        <w:t>A DISSERTATION</w:t>
      </w:r>
      <w:r w:rsidRPr="00383F1A">
        <w:rPr>
          <w:rFonts w:ascii="Times New Roman" w:hAnsi="Times New Roman" w:cs="Times New Roman"/>
          <w:b/>
        </w:rPr>
        <w:t xml:space="preserve"> SUBMITTED TO MIDLANDS STATE UNIVERSITY IN PARTIAL FULFIMENT</w:t>
      </w:r>
      <w:r>
        <w:rPr>
          <w:rFonts w:ascii="Times New Roman" w:hAnsi="Times New Roman" w:cs="Times New Roman"/>
          <w:b/>
        </w:rPr>
        <w:t xml:space="preserve"> </w:t>
      </w:r>
      <w:r w:rsidRPr="00383F1A">
        <w:rPr>
          <w:rFonts w:ascii="Times New Roman" w:hAnsi="Times New Roman" w:cs="Times New Roman"/>
          <w:b/>
        </w:rPr>
        <w:t>OF THE REQUIREMENT OF BACHELOR OF ARTS</w:t>
      </w:r>
      <w:r>
        <w:rPr>
          <w:rFonts w:ascii="Times New Roman" w:hAnsi="Times New Roman" w:cs="Times New Roman"/>
          <w:b/>
        </w:rPr>
        <w:t xml:space="preserve"> HONOURS</w:t>
      </w:r>
      <w:r w:rsidRPr="00383F1A">
        <w:rPr>
          <w:rFonts w:ascii="Times New Roman" w:hAnsi="Times New Roman" w:cs="Times New Roman"/>
          <w:b/>
        </w:rPr>
        <w:t xml:space="preserve"> DEGREE IN DEVELOPMENT STUDIES</w:t>
      </w:r>
    </w:p>
    <w:p w:rsidR="003A33F1" w:rsidRPr="00383F1A" w:rsidRDefault="003A33F1" w:rsidP="003A33F1">
      <w:pPr>
        <w:jc w:val="center"/>
        <w:rPr>
          <w:rFonts w:ascii="Times New Roman" w:hAnsi="Times New Roman" w:cs="Times New Roman"/>
          <w:b/>
        </w:rPr>
      </w:pPr>
    </w:p>
    <w:p w:rsidR="003A33F1" w:rsidRPr="00383F1A" w:rsidRDefault="003A33F1" w:rsidP="003A33F1">
      <w:pPr>
        <w:jc w:val="center"/>
        <w:rPr>
          <w:rFonts w:ascii="Times New Roman" w:hAnsi="Times New Roman" w:cs="Times New Roman"/>
          <w:b/>
        </w:rPr>
      </w:pPr>
      <w:r w:rsidRPr="00383F1A">
        <w:rPr>
          <w:rFonts w:ascii="Times New Roman" w:hAnsi="Times New Roman" w:cs="Times New Roman"/>
          <w:b/>
        </w:rPr>
        <w:t>YEAR 2014</w:t>
      </w:r>
    </w:p>
    <w:p w:rsidR="003A33F1" w:rsidRPr="00383F1A" w:rsidRDefault="003A33F1" w:rsidP="003A33F1">
      <w:pPr>
        <w:ind w:left="270"/>
        <w:rPr>
          <w:rFonts w:ascii="Times New Roman" w:hAnsi="Times New Roman" w:cs="Times New Roman"/>
          <w:b/>
        </w:rPr>
      </w:pPr>
    </w:p>
    <w:p w:rsidR="003A33F1" w:rsidRDefault="003A33F1" w:rsidP="003A33F1">
      <w:pPr>
        <w:pStyle w:val="Heading1"/>
        <w:rPr>
          <w:rFonts w:ascii="Times New Roman" w:eastAsia="Calibri" w:hAnsi="Times New Roman" w:cs="Times New Roman"/>
          <w:color w:val="auto"/>
          <w:sz w:val="24"/>
          <w:szCs w:val="24"/>
        </w:rPr>
      </w:pPr>
      <w:r w:rsidRPr="0049497C">
        <w:rPr>
          <w:rFonts w:ascii="Times New Roman" w:eastAsia="Calibri" w:hAnsi="Times New Roman" w:cs="Times New Roman"/>
          <w:color w:val="auto"/>
          <w:sz w:val="24"/>
          <w:szCs w:val="24"/>
        </w:rPr>
        <w:lastRenderedPageBreak/>
        <w:t>APPROVAL FORM</w:t>
      </w:r>
      <w:bookmarkEnd w:id="0"/>
    </w:p>
    <w:p w:rsidR="003A33F1" w:rsidRPr="0049497C" w:rsidRDefault="003A33F1" w:rsidP="003A33F1"/>
    <w:p w:rsidR="003A33F1" w:rsidRPr="00383F1A" w:rsidRDefault="003A33F1" w:rsidP="003A33F1">
      <w:pPr>
        <w:spacing w:line="480" w:lineRule="auto"/>
        <w:jc w:val="both"/>
        <w:rPr>
          <w:rFonts w:ascii="Times New Roman" w:eastAsia="Calibri" w:hAnsi="Times New Roman" w:cs="Times New Roman"/>
          <w:sz w:val="24"/>
          <w:szCs w:val="24"/>
        </w:rPr>
      </w:pPr>
      <w:r w:rsidRPr="00383F1A">
        <w:rPr>
          <w:rFonts w:ascii="Times New Roman" w:eastAsia="Calibri" w:hAnsi="Times New Roman" w:cs="Times New Roman"/>
          <w:sz w:val="24"/>
          <w:szCs w:val="24"/>
        </w:rPr>
        <w:t>The undersigned certify that they have read this project and</w:t>
      </w:r>
      <w:r>
        <w:rPr>
          <w:rFonts w:ascii="Times New Roman" w:eastAsia="Calibri" w:hAnsi="Times New Roman" w:cs="Times New Roman"/>
          <w:sz w:val="24"/>
          <w:szCs w:val="24"/>
        </w:rPr>
        <w:t xml:space="preserve"> have approved its submission for</w:t>
      </w:r>
      <w:r w:rsidRPr="00383F1A">
        <w:rPr>
          <w:rFonts w:ascii="Times New Roman" w:eastAsia="Calibri" w:hAnsi="Times New Roman" w:cs="Times New Roman"/>
          <w:sz w:val="24"/>
          <w:szCs w:val="24"/>
        </w:rPr>
        <w:t xml:space="preserve"> marking after confirming that it confirms to department requirements.</w:t>
      </w:r>
    </w:p>
    <w:p w:rsidR="003A33F1" w:rsidRPr="00383F1A" w:rsidRDefault="003A33F1" w:rsidP="003A33F1">
      <w:pPr>
        <w:spacing w:line="480" w:lineRule="auto"/>
        <w:jc w:val="both"/>
        <w:rPr>
          <w:rFonts w:ascii="Times New Roman" w:eastAsia="Calibri" w:hAnsi="Times New Roman" w:cs="Times New Roman"/>
          <w:b/>
          <w:sz w:val="24"/>
          <w:szCs w:val="24"/>
        </w:rPr>
      </w:pPr>
    </w:p>
    <w:p w:rsidR="003A33F1" w:rsidRPr="00383F1A" w:rsidRDefault="003A33F1" w:rsidP="003A33F1">
      <w:pPr>
        <w:spacing w:line="480" w:lineRule="auto"/>
        <w:jc w:val="both"/>
        <w:rPr>
          <w:rFonts w:ascii="Times New Roman" w:eastAsia="Calibri" w:hAnsi="Times New Roman" w:cs="Times New Roman"/>
          <w:b/>
          <w:sz w:val="24"/>
          <w:szCs w:val="24"/>
        </w:rPr>
      </w:pPr>
    </w:p>
    <w:p w:rsidR="003A33F1" w:rsidRPr="00383F1A" w:rsidRDefault="003A33F1" w:rsidP="003A33F1">
      <w:pPr>
        <w:spacing w:line="480" w:lineRule="auto"/>
        <w:jc w:val="both"/>
        <w:rPr>
          <w:rFonts w:ascii="Times New Roman" w:eastAsia="Calibri" w:hAnsi="Times New Roman" w:cs="Times New Roman"/>
          <w:b/>
          <w:sz w:val="24"/>
          <w:szCs w:val="24"/>
        </w:rPr>
      </w:pPr>
      <w:r w:rsidRPr="00383F1A">
        <w:rPr>
          <w:rFonts w:ascii="Times New Roman" w:eastAsia="Calibri" w:hAnsi="Times New Roman" w:cs="Times New Roman"/>
          <w:b/>
          <w:sz w:val="24"/>
          <w:szCs w:val="24"/>
        </w:rPr>
        <w:t>……………………………………..                                     …………………………..</w:t>
      </w:r>
    </w:p>
    <w:p w:rsidR="003A33F1" w:rsidRPr="00383F1A" w:rsidRDefault="003A33F1" w:rsidP="003A33F1">
      <w:pPr>
        <w:spacing w:line="480" w:lineRule="auto"/>
        <w:jc w:val="both"/>
        <w:rPr>
          <w:rFonts w:ascii="Times New Roman" w:eastAsia="Calibri" w:hAnsi="Times New Roman" w:cs="Times New Roman"/>
          <w:b/>
          <w:sz w:val="24"/>
          <w:szCs w:val="24"/>
        </w:rPr>
      </w:pPr>
      <w:r w:rsidRPr="00383F1A">
        <w:rPr>
          <w:rFonts w:ascii="Times New Roman" w:eastAsia="Calibri" w:hAnsi="Times New Roman" w:cs="Times New Roman"/>
          <w:b/>
          <w:sz w:val="24"/>
          <w:szCs w:val="24"/>
        </w:rPr>
        <w:t>Supervisor</w:t>
      </w:r>
      <w:r w:rsidRPr="00383F1A">
        <w:rPr>
          <w:rFonts w:ascii="Times New Roman" w:eastAsia="Calibri" w:hAnsi="Times New Roman" w:cs="Times New Roman"/>
          <w:b/>
          <w:sz w:val="24"/>
          <w:szCs w:val="24"/>
        </w:rPr>
        <w:tab/>
      </w:r>
      <w:r w:rsidRPr="00383F1A">
        <w:rPr>
          <w:rFonts w:ascii="Times New Roman" w:eastAsia="Calibri" w:hAnsi="Times New Roman" w:cs="Times New Roman"/>
          <w:b/>
          <w:sz w:val="24"/>
          <w:szCs w:val="24"/>
        </w:rPr>
        <w:tab/>
      </w:r>
      <w:r w:rsidRPr="00383F1A">
        <w:rPr>
          <w:rFonts w:ascii="Times New Roman" w:eastAsia="Calibri" w:hAnsi="Times New Roman" w:cs="Times New Roman"/>
          <w:b/>
          <w:sz w:val="24"/>
          <w:szCs w:val="24"/>
        </w:rPr>
        <w:tab/>
      </w:r>
      <w:r w:rsidRPr="00383F1A">
        <w:rPr>
          <w:rFonts w:ascii="Times New Roman" w:eastAsia="Calibri" w:hAnsi="Times New Roman" w:cs="Times New Roman"/>
          <w:b/>
          <w:sz w:val="24"/>
          <w:szCs w:val="24"/>
        </w:rPr>
        <w:tab/>
      </w:r>
      <w:r w:rsidRPr="00383F1A">
        <w:rPr>
          <w:rFonts w:ascii="Times New Roman" w:eastAsia="Calibri" w:hAnsi="Times New Roman" w:cs="Times New Roman"/>
          <w:b/>
          <w:sz w:val="24"/>
          <w:szCs w:val="24"/>
        </w:rPr>
        <w:tab/>
      </w:r>
      <w:r w:rsidRPr="00383F1A">
        <w:rPr>
          <w:rFonts w:ascii="Times New Roman" w:eastAsia="Calibri" w:hAnsi="Times New Roman" w:cs="Times New Roman"/>
          <w:b/>
          <w:sz w:val="24"/>
          <w:szCs w:val="24"/>
        </w:rPr>
        <w:tab/>
      </w:r>
      <w:r w:rsidRPr="00383F1A">
        <w:rPr>
          <w:rFonts w:ascii="Times New Roman" w:eastAsia="Calibri" w:hAnsi="Times New Roman" w:cs="Times New Roman"/>
          <w:b/>
          <w:sz w:val="24"/>
          <w:szCs w:val="24"/>
        </w:rPr>
        <w:tab/>
        <w:t>Date</w:t>
      </w:r>
    </w:p>
    <w:p w:rsidR="003A33F1" w:rsidRPr="00383F1A" w:rsidRDefault="003A33F1" w:rsidP="003A33F1">
      <w:pPr>
        <w:spacing w:line="480" w:lineRule="auto"/>
        <w:jc w:val="both"/>
        <w:rPr>
          <w:rFonts w:ascii="Times New Roman" w:eastAsia="Calibri" w:hAnsi="Times New Roman" w:cs="Times New Roman"/>
          <w:b/>
          <w:sz w:val="24"/>
          <w:szCs w:val="24"/>
        </w:rPr>
      </w:pPr>
    </w:p>
    <w:p w:rsidR="003A33F1" w:rsidRPr="00383F1A" w:rsidRDefault="003A33F1" w:rsidP="003A33F1">
      <w:pPr>
        <w:spacing w:line="480" w:lineRule="auto"/>
        <w:jc w:val="both"/>
        <w:rPr>
          <w:rFonts w:ascii="Times New Roman" w:eastAsia="Calibri" w:hAnsi="Times New Roman" w:cs="Times New Roman"/>
          <w:b/>
          <w:sz w:val="24"/>
          <w:szCs w:val="24"/>
        </w:rPr>
      </w:pPr>
    </w:p>
    <w:p w:rsidR="003A33F1" w:rsidRPr="00383F1A" w:rsidRDefault="003A33F1" w:rsidP="003A33F1">
      <w:pPr>
        <w:spacing w:line="480" w:lineRule="auto"/>
        <w:jc w:val="both"/>
        <w:rPr>
          <w:rFonts w:ascii="Times New Roman" w:eastAsia="Calibri" w:hAnsi="Times New Roman" w:cs="Times New Roman"/>
          <w:b/>
          <w:sz w:val="24"/>
          <w:szCs w:val="24"/>
        </w:rPr>
      </w:pPr>
      <w:r w:rsidRPr="00383F1A">
        <w:rPr>
          <w:rFonts w:ascii="Times New Roman" w:eastAsia="Calibri" w:hAnsi="Times New Roman" w:cs="Times New Roman"/>
          <w:b/>
          <w:sz w:val="24"/>
          <w:szCs w:val="24"/>
        </w:rPr>
        <w:t>………………………………………                                ….………………………</w:t>
      </w:r>
    </w:p>
    <w:p w:rsidR="003A33F1" w:rsidRPr="00383F1A" w:rsidRDefault="003A33F1" w:rsidP="003A33F1">
      <w:pPr>
        <w:spacing w:line="480" w:lineRule="auto"/>
        <w:jc w:val="both"/>
        <w:rPr>
          <w:rFonts w:ascii="Times New Roman" w:eastAsia="Calibri" w:hAnsi="Times New Roman" w:cs="Times New Roman"/>
          <w:b/>
          <w:sz w:val="24"/>
          <w:szCs w:val="24"/>
        </w:rPr>
      </w:pPr>
      <w:r w:rsidRPr="00383F1A">
        <w:rPr>
          <w:rFonts w:ascii="Times New Roman" w:eastAsia="Calibri" w:hAnsi="Times New Roman" w:cs="Times New Roman"/>
          <w:b/>
          <w:sz w:val="24"/>
          <w:szCs w:val="24"/>
        </w:rPr>
        <w:t>Co-Supervisor</w:t>
      </w:r>
      <w:r w:rsidRPr="00383F1A">
        <w:rPr>
          <w:rFonts w:ascii="Times New Roman" w:eastAsia="Calibri" w:hAnsi="Times New Roman" w:cs="Times New Roman"/>
          <w:b/>
          <w:sz w:val="24"/>
          <w:szCs w:val="24"/>
        </w:rPr>
        <w:tab/>
      </w:r>
      <w:r w:rsidRPr="00383F1A">
        <w:rPr>
          <w:rFonts w:ascii="Times New Roman" w:eastAsia="Calibri" w:hAnsi="Times New Roman" w:cs="Times New Roman"/>
          <w:b/>
          <w:sz w:val="24"/>
          <w:szCs w:val="24"/>
        </w:rPr>
        <w:tab/>
      </w:r>
      <w:r w:rsidRPr="00383F1A">
        <w:rPr>
          <w:rFonts w:ascii="Times New Roman" w:eastAsia="Calibri" w:hAnsi="Times New Roman" w:cs="Times New Roman"/>
          <w:b/>
          <w:sz w:val="24"/>
          <w:szCs w:val="24"/>
        </w:rPr>
        <w:tab/>
      </w:r>
      <w:r w:rsidRPr="00383F1A">
        <w:rPr>
          <w:rFonts w:ascii="Times New Roman" w:eastAsia="Calibri" w:hAnsi="Times New Roman" w:cs="Times New Roman"/>
          <w:b/>
          <w:sz w:val="24"/>
          <w:szCs w:val="24"/>
        </w:rPr>
        <w:tab/>
      </w:r>
      <w:r w:rsidRPr="00383F1A">
        <w:rPr>
          <w:rFonts w:ascii="Times New Roman" w:eastAsia="Calibri" w:hAnsi="Times New Roman" w:cs="Times New Roman"/>
          <w:b/>
          <w:sz w:val="24"/>
          <w:szCs w:val="24"/>
        </w:rPr>
        <w:tab/>
      </w:r>
      <w:r w:rsidRPr="00383F1A">
        <w:rPr>
          <w:rFonts w:ascii="Times New Roman" w:eastAsia="Calibri" w:hAnsi="Times New Roman" w:cs="Times New Roman"/>
          <w:b/>
          <w:sz w:val="24"/>
          <w:szCs w:val="24"/>
        </w:rPr>
        <w:tab/>
      </w:r>
      <w:r w:rsidRPr="00383F1A">
        <w:rPr>
          <w:rFonts w:ascii="Times New Roman" w:eastAsia="Calibri" w:hAnsi="Times New Roman" w:cs="Times New Roman"/>
          <w:b/>
          <w:sz w:val="24"/>
          <w:szCs w:val="24"/>
        </w:rPr>
        <w:tab/>
        <w:t>Date</w:t>
      </w:r>
    </w:p>
    <w:p w:rsidR="003A33F1" w:rsidRPr="00383F1A" w:rsidRDefault="003A33F1" w:rsidP="003A33F1">
      <w:pPr>
        <w:spacing w:line="480" w:lineRule="auto"/>
        <w:jc w:val="both"/>
        <w:rPr>
          <w:rFonts w:ascii="Times New Roman" w:eastAsia="Calibri" w:hAnsi="Times New Roman" w:cs="Times New Roman"/>
          <w:b/>
          <w:sz w:val="24"/>
          <w:szCs w:val="24"/>
        </w:rPr>
      </w:pPr>
    </w:p>
    <w:p w:rsidR="003A33F1" w:rsidRPr="00383F1A" w:rsidRDefault="003A33F1" w:rsidP="003A33F1">
      <w:pPr>
        <w:spacing w:line="480" w:lineRule="auto"/>
        <w:jc w:val="both"/>
        <w:rPr>
          <w:rFonts w:ascii="Times New Roman" w:eastAsia="Calibri" w:hAnsi="Times New Roman" w:cs="Times New Roman"/>
          <w:b/>
          <w:sz w:val="24"/>
          <w:szCs w:val="24"/>
        </w:rPr>
      </w:pPr>
    </w:p>
    <w:p w:rsidR="003A33F1" w:rsidRPr="00383F1A" w:rsidRDefault="003A33F1" w:rsidP="003A33F1">
      <w:pPr>
        <w:spacing w:line="480" w:lineRule="auto"/>
        <w:jc w:val="both"/>
        <w:rPr>
          <w:rFonts w:ascii="Times New Roman" w:eastAsia="Calibri" w:hAnsi="Times New Roman" w:cs="Times New Roman"/>
          <w:b/>
          <w:sz w:val="24"/>
          <w:szCs w:val="24"/>
        </w:rPr>
      </w:pPr>
    </w:p>
    <w:p w:rsidR="003A33F1" w:rsidRPr="00383F1A" w:rsidRDefault="003A33F1" w:rsidP="003A33F1">
      <w:pPr>
        <w:spacing w:line="480" w:lineRule="auto"/>
        <w:jc w:val="both"/>
        <w:rPr>
          <w:rFonts w:ascii="Times New Roman" w:eastAsia="Calibri" w:hAnsi="Times New Roman" w:cs="Times New Roman"/>
          <w:b/>
          <w:sz w:val="24"/>
          <w:szCs w:val="24"/>
        </w:rPr>
      </w:pPr>
    </w:p>
    <w:p w:rsidR="003A33F1" w:rsidRDefault="003A33F1" w:rsidP="003A33F1">
      <w:pPr>
        <w:spacing w:line="480" w:lineRule="auto"/>
        <w:jc w:val="both"/>
        <w:rPr>
          <w:rFonts w:ascii="Times New Roman" w:eastAsia="Calibri" w:hAnsi="Times New Roman" w:cs="Times New Roman"/>
          <w:b/>
          <w:sz w:val="24"/>
          <w:szCs w:val="24"/>
        </w:rPr>
      </w:pPr>
    </w:p>
    <w:p w:rsidR="003A33F1" w:rsidRDefault="003A33F1" w:rsidP="003A33F1">
      <w:pPr>
        <w:pStyle w:val="Heading1"/>
        <w:rPr>
          <w:rFonts w:ascii="Times New Roman" w:eastAsia="Calibri" w:hAnsi="Times New Roman" w:cs="Times New Roman"/>
          <w:color w:val="auto"/>
          <w:sz w:val="24"/>
          <w:szCs w:val="24"/>
        </w:rPr>
      </w:pPr>
      <w:bookmarkStart w:id="1" w:name="_Toc387756686"/>
    </w:p>
    <w:p w:rsidR="003A33F1" w:rsidRPr="0049497C" w:rsidRDefault="003A33F1" w:rsidP="003A33F1">
      <w:pPr>
        <w:pStyle w:val="Heading1"/>
        <w:rPr>
          <w:rFonts w:ascii="Times New Roman" w:eastAsia="Calibri" w:hAnsi="Times New Roman" w:cs="Times New Roman"/>
          <w:color w:val="auto"/>
          <w:sz w:val="24"/>
          <w:szCs w:val="24"/>
        </w:rPr>
      </w:pPr>
      <w:r w:rsidRPr="0049497C">
        <w:rPr>
          <w:rFonts w:ascii="Times New Roman" w:eastAsia="Calibri" w:hAnsi="Times New Roman" w:cs="Times New Roman"/>
          <w:color w:val="auto"/>
          <w:sz w:val="24"/>
          <w:szCs w:val="24"/>
        </w:rPr>
        <w:t>DECLARACTION FORM</w:t>
      </w:r>
      <w:bookmarkEnd w:id="1"/>
    </w:p>
    <w:p w:rsidR="003A33F1" w:rsidRPr="00383F1A" w:rsidRDefault="003A33F1" w:rsidP="003A33F1">
      <w:pPr>
        <w:spacing w:line="480" w:lineRule="auto"/>
        <w:jc w:val="both"/>
        <w:rPr>
          <w:rFonts w:ascii="Times New Roman" w:eastAsia="Calibri" w:hAnsi="Times New Roman" w:cs="Times New Roman"/>
          <w:b/>
          <w:sz w:val="24"/>
          <w:szCs w:val="24"/>
        </w:rPr>
      </w:pPr>
    </w:p>
    <w:p w:rsidR="003A33F1" w:rsidRPr="00383F1A" w:rsidRDefault="003A33F1" w:rsidP="003A33F1">
      <w:pPr>
        <w:spacing w:line="480" w:lineRule="auto"/>
        <w:jc w:val="both"/>
        <w:rPr>
          <w:rFonts w:ascii="Times New Roman" w:eastAsia="Calibri" w:hAnsi="Times New Roman" w:cs="Times New Roman"/>
          <w:sz w:val="24"/>
          <w:szCs w:val="24"/>
        </w:rPr>
      </w:pPr>
      <w:r w:rsidRPr="00383F1A">
        <w:rPr>
          <w:rFonts w:ascii="Times New Roman" w:eastAsia="Calibri" w:hAnsi="Times New Roman" w:cs="Times New Roman"/>
          <w:sz w:val="24"/>
          <w:szCs w:val="24"/>
        </w:rPr>
        <w:t>I ENIAS CHEZA, hereby declare that this research project herein is my own and has not been copied or lifted from any source without acknowledgment of the source.</w:t>
      </w:r>
    </w:p>
    <w:p w:rsidR="003A33F1" w:rsidRPr="00383F1A" w:rsidRDefault="003A33F1" w:rsidP="003A33F1">
      <w:pPr>
        <w:spacing w:line="480" w:lineRule="auto"/>
        <w:jc w:val="both"/>
        <w:rPr>
          <w:rFonts w:ascii="Times New Roman" w:eastAsia="Calibri" w:hAnsi="Times New Roman" w:cs="Times New Roman"/>
          <w:sz w:val="24"/>
          <w:szCs w:val="24"/>
        </w:rPr>
      </w:pPr>
    </w:p>
    <w:p w:rsidR="003A33F1" w:rsidRPr="00383F1A" w:rsidRDefault="003A33F1" w:rsidP="003A33F1">
      <w:pPr>
        <w:spacing w:line="480" w:lineRule="auto"/>
        <w:jc w:val="both"/>
        <w:rPr>
          <w:rFonts w:ascii="Times New Roman" w:eastAsia="Calibri" w:hAnsi="Times New Roman" w:cs="Times New Roman"/>
          <w:sz w:val="24"/>
          <w:szCs w:val="24"/>
        </w:rPr>
      </w:pPr>
    </w:p>
    <w:p w:rsidR="003A33F1" w:rsidRPr="00383F1A" w:rsidRDefault="003A33F1" w:rsidP="003A33F1">
      <w:pPr>
        <w:spacing w:line="480" w:lineRule="auto"/>
        <w:jc w:val="both"/>
        <w:rPr>
          <w:rFonts w:ascii="Times New Roman" w:eastAsia="Calibri" w:hAnsi="Times New Roman" w:cs="Times New Roman"/>
          <w:sz w:val="24"/>
          <w:szCs w:val="24"/>
        </w:rPr>
      </w:pPr>
    </w:p>
    <w:p w:rsidR="003A33F1" w:rsidRPr="00383F1A" w:rsidRDefault="003A33F1" w:rsidP="003A33F1">
      <w:pPr>
        <w:spacing w:line="480" w:lineRule="auto"/>
        <w:jc w:val="both"/>
        <w:rPr>
          <w:rFonts w:ascii="Times New Roman" w:eastAsia="Calibri" w:hAnsi="Times New Roman" w:cs="Times New Roman"/>
          <w:sz w:val="24"/>
          <w:szCs w:val="24"/>
        </w:rPr>
      </w:pPr>
      <w:r w:rsidRPr="00383F1A">
        <w:rPr>
          <w:rFonts w:ascii="Times New Roman" w:eastAsia="Calibri" w:hAnsi="Times New Roman" w:cs="Times New Roman"/>
          <w:sz w:val="24"/>
          <w:szCs w:val="24"/>
        </w:rPr>
        <w:t>Signed…………………………………………………….</w:t>
      </w:r>
    </w:p>
    <w:p w:rsidR="003A33F1" w:rsidRPr="00383F1A" w:rsidRDefault="003A33F1" w:rsidP="003A33F1">
      <w:pPr>
        <w:spacing w:line="480" w:lineRule="auto"/>
        <w:jc w:val="both"/>
        <w:rPr>
          <w:rFonts w:ascii="Times New Roman" w:eastAsia="Calibri" w:hAnsi="Times New Roman" w:cs="Times New Roman"/>
          <w:b/>
          <w:sz w:val="24"/>
          <w:szCs w:val="24"/>
        </w:rPr>
      </w:pPr>
    </w:p>
    <w:p w:rsidR="003A33F1" w:rsidRPr="00383F1A" w:rsidRDefault="003A33F1" w:rsidP="003A33F1">
      <w:pPr>
        <w:spacing w:line="480" w:lineRule="auto"/>
        <w:jc w:val="both"/>
        <w:rPr>
          <w:rFonts w:ascii="Times New Roman" w:eastAsia="Calibri" w:hAnsi="Times New Roman" w:cs="Times New Roman"/>
          <w:b/>
          <w:sz w:val="24"/>
          <w:szCs w:val="24"/>
        </w:rPr>
      </w:pPr>
    </w:p>
    <w:p w:rsidR="003A33F1" w:rsidRPr="00383F1A" w:rsidRDefault="003A33F1" w:rsidP="003A33F1">
      <w:pPr>
        <w:spacing w:line="480" w:lineRule="auto"/>
        <w:jc w:val="both"/>
        <w:rPr>
          <w:rFonts w:ascii="Times New Roman" w:eastAsia="Calibri" w:hAnsi="Times New Roman" w:cs="Times New Roman"/>
          <w:b/>
          <w:sz w:val="24"/>
          <w:szCs w:val="24"/>
        </w:rPr>
      </w:pPr>
    </w:p>
    <w:p w:rsidR="003A33F1" w:rsidRPr="00383F1A" w:rsidRDefault="003A33F1" w:rsidP="003A33F1">
      <w:pPr>
        <w:spacing w:line="480" w:lineRule="auto"/>
        <w:jc w:val="both"/>
        <w:rPr>
          <w:rFonts w:ascii="Times New Roman" w:eastAsia="Calibri" w:hAnsi="Times New Roman" w:cs="Times New Roman"/>
          <w:b/>
          <w:sz w:val="24"/>
          <w:szCs w:val="24"/>
        </w:rPr>
      </w:pPr>
    </w:p>
    <w:p w:rsidR="003A33F1" w:rsidRPr="00383F1A" w:rsidRDefault="003A33F1" w:rsidP="003A33F1">
      <w:pPr>
        <w:spacing w:line="480" w:lineRule="auto"/>
        <w:jc w:val="both"/>
        <w:rPr>
          <w:rFonts w:ascii="Times New Roman" w:eastAsia="Calibri" w:hAnsi="Times New Roman" w:cs="Times New Roman"/>
          <w:b/>
          <w:sz w:val="24"/>
          <w:szCs w:val="24"/>
        </w:rPr>
      </w:pPr>
    </w:p>
    <w:p w:rsidR="003A33F1" w:rsidRPr="00383F1A" w:rsidRDefault="003A33F1" w:rsidP="003A33F1">
      <w:pPr>
        <w:spacing w:line="480" w:lineRule="auto"/>
        <w:jc w:val="both"/>
        <w:rPr>
          <w:rFonts w:ascii="Times New Roman" w:eastAsia="Calibri" w:hAnsi="Times New Roman" w:cs="Times New Roman"/>
          <w:b/>
          <w:sz w:val="24"/>
          <w:szCs w:val="24"/>
        </w:rPr>
      </w:pPr>
    </w:p>
    <w:p w:rsidR="003A33F1" w:rsidRPr="00383F1A" w:rsidRDefault="003A33F1" w:rsidP="003A33F1">
      <w:pPr>
        <w:spacing w:line="480" w:lineRule="auto"/>
        <w:jc w:val="both"/>
        <w:rPr>
          <w:rFonts w:ascii="Times New Roman" w:eastAsia="Calibri" w:hAnsi="Times New Roman" w:cs="Times New Roman"/>
          <w:b/>
          <w:sz w:val="24"/>
          <w:szCs w:val="24"/>
        </w:rPr>
      </w:pPr>
    </w:p>
    <w:p w:rsidR="003A33F1" w:rsidRPr="00383F1A" w:rsidRDefault="003A33F1" w:rsidP="003A33F1">
      <w:pPr>
        <w:spacing w:line="480" w:lineRule="auto"/>
        <w:jc w:val="both"/>
        <w:rPr>
          <w:rFonts w:ascii="Times New Roman" w:eastAsia="Calibri" w:hAnsi="Times New Roman" w:cs="Times New Roman"/>
          <w:b/>
          <w:sz w:val="24"/>
          <w:szCs w:val="24"/>
        </w:rPr>
      </w:pPr>
    </w:p>
    <w:p w:rsidR="003A33F1" w:rsidRPr="0049497C" w:rsidRDefault="003A33F1" w:rsidP="003A33F1">
      <w:pPr>
        <w:pStyle w:val="Heading1"/>
        <w:rPr>
          <w:rFonts w:ascii="Times New Roman" w:eastAsia="Calibri" w:hAnsi="Times New Roman" w:cs="Times New Roman"/>
          <w:color w:val="auto"/>
          <w:sz w:val="24"/>
          <w:szCs w:val="24"/>
        </w:rPr>
      </w:pPr>
      <w:bookmarkStart w:id="2" w:name="_Toc387756687"/>
      <w:r w:rsidRPr="0049497C">
        <w:rPr>
          <w:rFonts w:ascii="Times New Roman" w:eastAsia="Calibri" w:hAnsi="Times New Roman" w:cs="Times New Roman"/>
          <w:color w:val="auto"/>
          <w:sz w:val="24"/>
          <w:szCs w:val="24"/>
        </w:rPr>
        <w:lastRenderedPageBreak/>
        <w:t>DEDICATION</w:t>
      </w:r>
      <w:bookmarkEnd w:id="2"/>
    </w:p>
    <w:p w:rsidR="003A33F1" w:rsidRDefault="003A33F1" w:rsidP="003A33F1">
      <w:pPr>
        <w:pStyle w:val="pj1"/>
        <w:spacing w:line="360" w:lineRule="auto"/>
        <w:rPr>
          <w:bCs/>
          <w:lang w:val="en-US" w:eastAsia="en-US"/>
        </w:rPr>
      </w:pPr>
    </w:p>
    <w:p w:rsidR="003A33F1" w:rsidRPr="00383F1A" w:rsidRDefault="003A33F1" w:rsidP="003A33F1">
      <w:pPr>
        <w:pStyle w:val="pj1"/>
        <w:spacing w:line="360" w:lineRule="auto"/>
        <w:rPr>
          <w:bCs/>
          <w:lang w:val="en-US" w:eastAsia="en-US"/>
        </w:rPr>
      </w:pPr>
      <w:r w:rsidRPr="00383F1A">
        <w:rPr>
          <w:bCs/>
          <w:lang w:val="en-US" w:eastAsia="en-US"/>
        </w:rPr>
        <w:t xml:space="preserve">This project is dedicated to my parents, Mr. and Mrs. </w:t>
      </w:r>
      <w:proofErr w:type="spellStart"/>
      <w:r w:rsidRPr="00383F1A">
        <w:rPr>
          <w:bCs/>
          <w:lang w:val="en-US" w:eastAsia="en-US"/>
        </w:rPr>
        <w:t>Cheza</w:t>
      </w:r>
      <w:proofErr w:type="spellEnd"/>
      <w:r w:rsidRPr="00383F1A">
        <w:rPr>
          <w:bCs/>
          <w:lang w:val="en-US" w:eastAsia="en-US"/>
        </w:rPr>
        <w:t xml:space="preserve"> who are always supportive and encouraging in times of difficulties.  You are my source of inspiration.</w:t>
      </w:r>
    </w:p>
    <w:p w:rsidR="003A33F1" w:rsidRPr="00383F1A" w:rsidRDefault="003A33F1" w:rsidP="003A33F1">
      <w:pPr>
        <w:spacing w:line="360" w:lineRule="auto"/>
        <w:jc w:val="both"/>
        <w:rPr>
          <w:rFonts w:ascii="Times New Roman" w:hAnsi="Times New Roman" w:cs="Times New Roman"/>
          <w:sz w:val="24"/>
          <w:szCs w:val="24"/>
        </w:rPr>
      </w:pPr>
    </w:p>
    <w:p w:rsidR="003A33F1" w:rsidRPr="00383F1A" w:rsidRDefault="003A33F1" w:rsidP="003A33F1">
      <w:pPr>
        <w:spacing w:line="480" w:lineRule="auto"/>
        <w:jc w:val="both"/>
        <w:rPr>
          <w:rFonts w:ascii="Times New Roman" w:eastAsia="Calibri" w:hAnsi="Times New Roman" w:cs="Times New Roman"/>
          <w:sz w:val="24"/>
          <w:szCs w:val="24"/>
        </w:rPr>
      </w:pPr>
    </w:p>
    <w:p w:rsidR="003A33F1" w:rsidRPr="00383F1A" w:rsidRDefault="003A33F1" w:rsidP="003A33F1">
      <w:pPr>
        <w:spacing w:line="480" w:lineRule="auto"/>
        <w:jc w:val="both"/>
        <w:rPr>
          <w:rFonts w:ascii="Times New Roman" w:eastAsia="Calibri" w:hAnsi="Times New Roman" w:cs="Times New Roman"/>
          <w:sz w:val="24"/>
          <w:szCs w:val="24"/>
        </w:rPr>
      </w:pPr>
    </w:p>
    <w:p w:rsidR="003A33F1" w:rsidRPr="00383F1A" w:rsidRDefault="003A33F1" w:rsidP="003A33F1">
      <w:pPr>
        <w:spacing w:line="480" w:lineRule="auto"/>
        <w:jc w:val="both"/>
        <w:rPr>
          <w:rFonts w:ascii="Times New Roman" w:eastAsia="Calibri" w:hAnsi="Times New Roman" w:cs="Times New Roman"/>
          <w:sz w:val="24"/>
          <w:szCs w:val="24"/>
        </w:rPr>
      </w:pPr>
    </w:p>
    <w:p w:rsidR="003A33F1" w:rsidRPr="00383F1A" w:rsidRDefault="003A33F1" w:rsidP="003A33F1">
      <w:pPr>
        <w:spacing w:line="480" w:lineRule="auto"/>
        <w:jc w:val="both"/>
        <w:rPr>
          <w:rFonts w:ascii="Times New Roman" w:eastAsia="Calibri" w:hAnsi="Times New Roman" w:cs="Times New Roman"/>
          <w:sz w:val="24"/>
          <w:szCs w:val="24"/>
        </w:rPr>
      </w:pPr>
    </w:p>
    <w:p w:rsidR="003A33F1" w:rsidRPr="00383F1A" w:rsidRDefault="003A33F1" w:rsidP="003A33F1">
      <w:pPr>
        <w:spacing w:line="480" w:lineRule="auto"/>
        <w:jc w:val="both"/>
        <w:rPr>
          <w:rFonts w:ascii="Times New Roman" w:eastAsia="Calibri" w:hAnsi="Times New Roman" w:cs="Times New Roman"/>
          <w:sz w:val="24"/>
          <w:szCs w:val="24"/>
        </w:rPr>
      </w:pPr>
    </w:p>
    <w:p w:rsidR="003A33F1" w:rsidRPr="00383F1A" w:rsidRDefault="003A33F1" w:rsidP="003A33F1">
      <w:pPr>
        <w:spacing w:line="480" w:lineRule="auto"/>
        <w:jc w:val="both"/>
        <w:rPr>
          <w:rFonts w:ascii="Times New Roman" w:eastAsia="Calibri" w:hAnsi="Times New Roman" w:cs="Times New Roman"/>
          <w:sz w:val="24"/>
          <w:szCs w:val="24"/>
        </w:rPr>
      </w:pPr>
    </w:p>
    <w:p w:rsidR="003A33F1" w:rsidRPr="00383F1A" w:rsidRDefault="003A33F1" w:rsidP="003A33F1">
      <w:pPr>
        <w:spacing w:line="480" w:lineRule="auto"/>
        <w:jc w:val="both"/>
        <w:rPr>
          <w:rFonts w:ascii="Times New Roman" w:eastAsia="Calibri" w:hAnsi="Times New Roman" w:cs="Times New Roman"/>
          <w:sz w:val="24"/>
          <w:szCs w:val="24"/>
        </w:rPr>
      </w:pPr>
    </w:p>
    <w:p w:rsidR="003A33F1" w:rsidRPr="00383F1A" w:rsidRDefault="003A33F1" w:rsidP="003A33F1">
      <w:pPr>
        <w:spacing w:line="480" w:lineRule="auto"/>
        <w:jc w:val="both"/>
        <w:rPr>
          <w:rFonts w:ascii="Times New Roman" w:eastAsia="Calibri" w:hAnsi="Times New Roman" w:cs="Times New Roman"/>
          <w:sz w:val="24"/>
          <w:szCs w:val="24"/>
        </w:rPr>
      </w:pPr>
    </w:p>
    <w:p w:rsidR="003A33F1" w:rsidRPr="00383F1A" w:rsidRDefault="003A33F1" w:rsidP="003A33F1">
      <w:pPr>
        <w:spacing w:line="480" w:lineRule="auto"/>
        <w:jc w:val="both"/>
        <w:rPr>
          <w:rFonts w:ascii="Times New Roman" w:eastAsia="Calibri" w:hAnsi="Times New Roman" w:cs="Times New Roman"/>
          <w:sz w:val="24"/>
          <w:szCs w:val="24"/>
        </w:rPr>
      </w:pPr>
    </w:p>
    <w:p w:rsidR="003A33F1" w:rsidRPr="00383F1A" w:rsidRDefault="003A33F1" w:rsidP="003A33F1">
      <w:pPr>
        <w:spacing w:line="480" w:lineRule="auto"/>
        <w:jc w:val="both"/>
        <w:rPr>
          <w:rFonts w:ascii="Times New Roman" w:eastAsia="Calibri" w:hAnsi="Times New Roman" w:cs="Times New Roman"/>
          <w:sz w:val="24"/>
          <w:szCs w:val="24"/>
        </w:rPr>
      </w:pPr>
    </w:p>
    <w:p w:rsidR="003A33F1" w:rsidRPr="00383F1A" w:rsidRDefault="003A33F1" w:rsidP="003A33F1">
      <w:pPr>
        <w:spacing w:line="480" w:lineRule="auto"/>
        <w:jc w:val="both"/>
        <w:rPr>
          <w:rFonts w:ascii="Times New Roman" w:eastAsia="Calibri" w:hAnsi="Times New Roman" w:cs="Times New Roman"/>
          <w:sz w:val="24"/>
          <w:szCs w:val="24"/>
        </w:rPr>
      </w:pPr>
    </w:p>
    <w:p w:rsidR="003A33F1" w:rsidRPr="00383F1A" w:rsidRDefault="003A33F1" w:rsidP="003A33F1">
      <w:pPr>
        <w:spacing w:line="480" w:lineRule="auto"/>
        <w:jc w:val="both"/>
        <w:rPr>
          <w:rFonts w:ascii="Times New Roman" w:eastAsia="Calibri" w:hAnsi="Times New Roman" w:cs="Times New Roman"/>
          <w:sz w:val="24"/>
          <w:szCs w:val="24"/>
        </w:rPr>
      </w:pPr>
    </w:p>
    <w:p w:rsidR="003A33F1" w:rsidRDefault="003A33F1" w:rsidP="003A33F1">
      <w:pPr>
        <w:pStyle w:val="Heading1"/>
        <w:rPr>
          <w:rFonts w:ascii="Times New Roman" w:eastAsia="Calibri" w:hAnsi="Times New Roman" w:cs="Times New Roman"/>
          <w:b w:val="0"/>
          <w:bCs w:val="0"/>
          <w:color w:val="auto"/>
          <w:sz w:val="24"/>
          <w:szCs w:val="24"/>
        </w:rPr>
      </w:pPr>
      <w:bookmarkStart w:id="3" w:name="_Toc387756688"/>
    </w:p>
    <w:p w:rsidR="003A33F1" w:rsidRPr="00886419" w:rsidRDefault="003A33F1" w:rsidP="003A33F1"/>
    <w:p w:rsidR="003A33F1" w:rsidRDefault="003A33F1" w:rsidP="003A33F1">
      <w:pPr>
        <w:pStyle w:val="Heading1"/>
        <w:rPr>
          <w:rFonts w:ascii="Times New Roman" w:eastAsia="Calibri" w:hAnsi="Times New Roman" w:cs="Times New Roman"/>
          <w:color w:val="auto"/>
          <w:sz w:val="24"/>
          <w:szCs w:val="24"/>
        </w:rPr>
      </w:pPr>
      <w:r w:rsidRPr="0049497C">
        <w:rPr>
          <w:rFonts w:ascii="Times New Roman" w:eastAsia="Calibri" w:hAnsi="Times New Roman" w:cs="Times New Roman"/>
          <w:color w:val="auto"/>
          <w:sz w:val="24"/>
          <w:szCs w:val="24"/>
        </w:rPr>
        <w:lastRenderedPageBreak/>
        <w:t>ACKNOWLEDGEMENTS</w:t>
      </w:r>
      <w:bookmarkEnd w:id="3"/>
    </w:p>
    <w:p w:rsidR="003A33F1" w:rsidRPr="0049497C" w:rsidRDefault="003A33F1" w:rsidP="003A33F1"/>
    <w:p w:rsidR="003A33F1" w:rsidRPr="00383F1A" w:rsidRDefault="003A33F1" w:rsidP="003A33F1">
      <w:pPr>
        <w:spacing w:line="360" w:lineRule="auto"/>
        <w:jc w:val="both"/>
        <w:rPr>
          <w:rFonts w:ascii="Times New Roman" w:hAnsi="Times New Roman" w:cs="Times New Roman"/>
          <w:sz w:val="24"/>
          <w:szCs w:val="24"/>
        </w:rPr>
      </w:pPr>
      <w:r w:rsidRPr="00383F1A">
        <w:rPr>
          <w:rFonts w:ascii="Times New Roman" w:hAnsi="Times New Roman" w:cs="Times New Roman"/>
          <w:sz w:val="24"/>
          <w:szCs w:val="24"/>
        </w:rPr>
        <w:t xml:space="preserve">The researcher would like to acknowledge and thank his supervisor, Mr. </w:t>
      </w:r>
      <w:proofErr w:type="spellStart"/>
      <w:r w:rsidRPr="00383F1A">
        <w:rPr>
          <w:rFonts w:ascii="Times New Roman" w:hAnsi="Times New Roman" w:cs="Times New Roman"/>
          <w:sz w:val="24"/>
          <w:szCs w:val="24"/>
        </w:rPr>
        <w:t>Munhande</w:t>
      </w:r>
      <w:proofErr w:type="spellEnd"/>
      <w:r w:rsidRPr="00383F1A">
        <w:rPr>
          <w:rFonts w:ascii="Times New Roman" w:hAnsi="Times New Roman" w:cs="Times New Roman"/>
          <w:sz w:val="24"/>
          <w:szCs w:val="24"/>
        </w:rPr>
        <w:t>, for spurring me</w:t>
      </w:r>
      <w:r>
        <w:rPr>
          <w:rFonts w:ascii="Times New Roman" w:hAnsi="Times New Roman" w:cs="Times New Roman"/>
          <w:sz w:val="24"/>
          <w:szCs w:val="24"/>
        </w:rPr>
        <w:t xml:space="preserve"> through this study, even when I thought I</w:t>
      </w:r>
      <w:r w:rsidRPr="00383F1A">
        <w:rPr>
          <w:rFonts w:ascii="Times New Roman" w:hAnsi="Times New Roman" w:cs="Times New Roman"/>
          <w:sz w:val="24"/>
          <w:szCs w:val="24"/>
        </w:rPr>
        <w:t xml:space="preserve"> would give up. </w:t>
      </w:r>
      <w:proofErr w:type="spellStart"/>
      <w:r w:rsidRPr="00383F1A">
        <w:rPr>
          <w:rFonts w:ascii="Times New Roman" w:hAnsi="Times New Roman" w:cs="Times New Roman"/>
          <w:sz w:val="24"/>
          <w:szCs w:val="24"/>
        </w:rPr>
        <w:t>Iwish</w:t>
      </w:r>
      <w:proofErr w:type="spellEnd"/>
      <w:r w:rsidRPr="00383F1A">
        <w:rPr>
          <w:rFonts w:ascii="Times New Roman" w:hAnsi="Times New Roman" w:cs="Times New Roman"/>
          <w:sz w:val="24"/>
          <w:szCs w:val="24"/>
        </w:rPr>
        <w:t xml:space="preserve"> to express my sincere gratitude to him for providing not only continuous intellectual stimulation but also constant care in reading the various preliminary corrections and providin</w:t>
      </w:r>
      <w:r>
        <w:rPr>
          <w:rFonts w:ascii="Times New Roman" w:hAnsi="Times New Roman" w:cs="Times New Roman"/>
          <w:sz w:val="24"/>
          <w:szCs w:val="24"/>
        </w:rPr>
        <w:t>g invaluable input, whenever I</w:t>
      </w:r>
      <w:r w:rsidRPr="00383F1A">
        <w:rPr>
          <w:rFonts w:ascii="Times New Roman" w:hAnsi="Times New Roman" w:cs="Times New Roman"/>
          <w:sz w:val="24"/>
          <w:szCs w:val="24"/>
        </w:rPr>
        <w:t xml:space="preserve"> strayed. My since</w:t>
      </w:r>
      <w:r>
        <w:rPr>
          <w:rFonts w:ascii="Times New Roman" w:hAnsi="Times New Roman" w:cs="Times New Roman"/>
          <w:sz w:val="24"/>
          <w:szCs w:val="24"/>
        </w:rPr>
        <w:t>re</w:t>
      </w:r>
      <w:r w:rsidRPr="00383F1A">
        <w:rPr>
          <w:rFonts w:ascii="Times New Roman" w:hAnsi="Times New Roman" w:cs="Times New Roman"/>
          <w:sz w:val="24"/>
          <w:szCs w:val="24"/>
        </w:rPr>
        <w:t xml:space="preserve"> gratitude also goes to </w:t>
      </w:r>
      <w:proofErr w:type="spellStart"/>
      <w:r w:rsidRPr="00383F1A">
        <w:rPr>
          <w:rFonts w:ascii="Times New Roman" w:hAnsi="Times New Roman" w:cs="Times New Roman"/>
          <w:sz w:val="24"/>
          <w:szCs w:val="24"/>
        </w:rPr>
        <w:t>Cheza</w:t>
      </w:r>
      <w:proofErr w:type="spellEnd"/>
      <w:r w:rsidRPr="00383F1A">
        <w:rPr>
          <w:rFonts w:ascii="Times New Roman" w:hAnsi="Times New Roman" w:cs="Times New Roman"/>
          <w:sz w:val="24"/>
          <w:szCs w:val="24"/>
        </w:rPr>
        <w:t xml:space="preserve"> family; </w:t>
      </w:r>
      <w:proofErr w:type="spellStart"/>
      <w:r w:rsidRPr="00383F1A">
        <w:rPr>
          <w:rFonts w:ascii="Times New Roman" w:hAnsi="Times New Roman" w:cs="Times New Roman"/>
          <w:sz w:val="24"/>
          <w:szCs w:val="24"/>
        </w:rPr>
        <w:t>Mr</w:t>
      </w:r>
      <w:proofErr w:type="spellEnd"/>
      <w:r w:rsidRPr="00383F1A">
        <w:rPr>
          <w:rFonts w:ascii="Times New Roman" w:hAnsi="Times New Roman" w:cs="Times New Roman"/>
          <w:sz w:val="24"/>
          <w:szCs w:val="24"/>
        </w:rPr>
        <w:t xml:space="preserve"> and </w:t>
      </w:r>
      <w:proofErr w:type="spellStart"/>
      <w:r w:rsidRPr="00383F1A">
        <w:rPr>
          <w:rFonts w:ascii="Times New Roman" w:hAnsi="Times New Roman" w:cs="Times New Roman"/>
          <w:sz w:val="24"/>
          <w:szCs w:val="24"/>
        </w:rPr>
        <w:t>MrsCheza</w:t>
      </w:r>
      <w:proofErr w:type="spellEnd"/>
      <w:r w:rsidRPr="00383F1A">
        <w:rPr>
          <w:rFonts w:ascii="Times New Roman" w:hAnsi="Times New Roman" w:cs="Times New Roman"/>
          <w:sz w:val="24"/>
          <w:szCs w:val="24"/>
        </w:rPr>
        <w:t xml:space="preserve">, Edward, Edmore, Alice, Tanaka and </w:t>
      </w:r>
      <w:proofErr w:type="spellStart"/>
      <w:r w:rsidRPr="00383F1A">
        <w:rPr>
          <w:rFonts w:ascii="Times New Roman" w:hAnsi="Times New Roman" w:cs="Times New Roman"/>
          <w:sz w:val="24"/>
          <w:szCs w:val="24"/>
        </w:rPr>
        <w:t>Merlecy</w:t>
      </w:r>
      <w:proofErr w:type="spellEnd"/>
      <w:r w:rsidRPr="00383F1A">
        <w:rPr>
          <w:rFonts w:ascii="Times New Roman" w:hAnsi="Times New Roman" w:cs="Times New Roman"/>
          <w:sz w:val="24"/>
          <w:szCs w:val="24"/>
        </w:rPr>
        <w:t xml:space="preserve"> for their overwhelming support through thick and thin. May God bless you </w:t>
      </w:r>
      <w:proofErr w:type="gramStart"/>
      <w:r w:rsidRPr="00383F1A">
        <w:rPr>
          <w:rFonts w:ascii="Times New Roman" w:hAnsi="Times New Roman" w:cs="Times New Roman"/>
          <w:sz w:val="24"/>
          <w:szCs w:val="24"/>
        </w:rPr>
        <w:t>abundantly.</w:t>
      </w:r>
      <w:proofErr w:type="gramEnd"/>
      <w:r w:rsidRPr="00383F1A">
        <w:rPr>
          <w:rFonts w:ascii="Times New Roman" w:hAnsi="Times New Roman" w:cs="Times New Roman"/>
          <w:sz w:val="24"/>
          <w:szCs w:val="24"/>
        </w:rPr>
        <w:t xml:space="preserve"> To </w:t>
      </w:r>
      <w:proofErr w:type="spellStart"/>
      <w:r w:rsidRPr="00383F1A">
        <w:rPr>
          <w:rFonts w:ascii="Times New Roman" w:hAnsi="Times New Roman" w:cs="Times New Roman"/>
          <w:sz w:val="24"/>
          <w:szCs w:val="24"/>
        </w:rPr>
        <w:t>Ruchanyu</w:t>
      </w:r>
      <w:proofErr w:type="spellEnd"/>
      <w:r w:rsidRPr="00383F1A">
        <w:rPr>
          <w:rFonts w:ascii="Times New Roman" w:hAnsi="Times New Roman" w:cs="Times New Roman"/>
          <w:sz w:val="24"/>
          <w:szCs w:val="24"/>
        </w:rPr>
        <w:t xml:space="preserve"> resettled </w:t>
      </w:r>
      <w:proofErr w:type="gramStart"/>
      <w:r w:rsidRPr="00383F1A">
        <w:rPr>
          <w:rFonts w:ascii="Times New Roman" w:hAnsi="Times New Roman" w:cs="Times New Roman"/>
          <w:sz w:val="24"/>
          <w:szCs w:val="24"/>
        </w:rPr>
        <w:t>farmers</w:t>
      </w:r>
      <w:proofErr w:type="gramEnd"/>
      <w:r w:rsidRPr="00383F1A">
        <w:rPr>
          <w:rFonts w:ascii="Times New Roman" w:hAnsi="Times New Roman" w:cs="Times New Roman"/>
          <w:sz w:val="24"/>
          <w:szCs w:val="24"/>
        </w:rPr>
        <w:t xml:space="preserve"> thank you for your support.   </w:t>
      </w:r>
    </w:p>
    <w:p w:rsidR="003A33F1" w:rsidRPr="00383F1A" w:rsidRDefault="003A33F1" w:rsidP="003A33F1">
      <w:pPr>
        <w:spacing w:line="480" w:lineRule="auto"/>
        <w:jc w:val="both"/>
        <w:rPr>
          <w:rFonts w:ascii="Times New Roman" w:eastAsia="Calibri" w:hAnsi="Times New Roman" w:cs="Times New Roman"/>
          <w:sz w:val="24"/>
          <w:szCs w:val="24"/>
        </w:rPr>
      </w:pPr>
    </w:p>
    <w:p w:rsidR="003A33F1" w:rsidRPr="00383F1A" w:rsidRDefault="003A33F1" w:rsidP="003A33F1">
      <w:pPr>
        <w:spacing w:line="480" w:lineRule="auto"/>
        <w:jc w:val="both"/>
        <w:rPr>
          <w:rFonts w:ascii="Times New Roman" w:eastAsia="Calibri" w:hAnsi="Times New Roman" w:cs="Times New Roman"/>
          <w:sz w:val="24"/>
          <w:szCs w:val="24"/>
        </w:rPr>
      </w:pPr>
    </w:p>
    <w:p w:rsidR="003A33F1" w:rsidRPr="00383F1A" w:rsidRDefault="003A33F1" w:rsidP="003A33F1">
      <w:pPr>
        <w:spacing w:line="480" w:lineRule="auto"/>
        <w:jc w:val="both"/>
        <w:rPr>
          <w:rFonts w:ascii="Times New Roman" w:eastAsia="Calibri" w:hAnsi="Times New Roman" w:cs="Times New Roman"/>
          <w:sz w:val="24"/>
          <w:szCs w:val="24"/>
        </w:rPr>
      </w:pPr>
    </w:p>
    <w:p w:rsidR="003A33F1" w:rsidRPr="00383F1A" w:rsidRDefault="003A33F1" w:rsidP="003A33F1">
      <w:pPr>
        <w:spacing w:line="480" w:lineRule="auto"/>
        <w:jc w:val="both"/>
        <w:rPr>
          <w:rFonts w:ascii="Times New Roman" w:eastAsia="Calibri" w:hAnsi="Times New Roman" w:cs="Times New Roman"/>
          <w:sz w:val="24"/>
          <w:szCs w:val="24"/>
        </w:rPr>
      </w:pPr>
    </w:p>
    <w:p w:rsidR="003A33F1" w:rsidRPr="00383F1A" w:rsidRDefault="003A33F1" w:rsidP="003A33F1">
      <w:pPr>
        <w:spacing w:line="480" w:lineRule="auto"/>
        <w:jc w:val="both"/>
        <w:rPr>
          <w:rFonts w:ascii="Times New Roman" w:eastAsia="Calibri" w:hAnsi="Times New Roman" w:cs="Times New Roman"/>
          <w:sz w:val="24"/>
          <w:szCs w:val="24"/>
        </w:rPr>
      </w:pPr>
    </w:p>
    <w:p w:rsidR="003A33F1" w:rsidRPr="00383F1A" w:rsidRDefault="003A33F1" w:rsidP="003A33F1">
      <w:pPr>
        <w:spacing w:line="480" w:lineRule="auto"/>
        <w:ind w:left="2160" w:firstLine="720"/>
        <w:jc w:val="both"/>
        <w:rPr>
          <w:rFonts w:ascii="Times New Roman" w:eastAsia="Calibri" w:hAnsi="Times New Roman" w:cs="Times New Roman"/>
          <w:sz w:val="24"/>
          <w:szCs w:val="24"/>
        </w:rPr>
      </w:pPr>
    </w:p>
    <w:p w:rsidR="003A33F1" w:rsidRPr="00383F1A" w:rsidRDefault="003A33F1" w:rsidP="003A33F1">
      <w:pPr>
        <w:spacing w:line="480" w:lineRule="auto"/>
        <w:ind w:left="2160" w:firstLine="720"/>
        <w:jc w:val="both"/>
        <w:rPr>
          <w:rFonts w:ascii="Times New Roman" w:eastAsia="Calibri" w:hAnsi="Times New Roman" w:cs="Times New Roman"/>
          <w:sz w:val="24"/>
          <w:szCs w:val="24"/>
        </w:rPr>
      </w:pPr>
    </w:p>
    <w:p w:rsidR="003A33F1" w:rsidRPr="00383F1A" w:rsidRDefault="003A33F1" w:rsidP="003A33F1">
      <w:pPr>
        <w:spacing w:line="480" w:lineRule="auto"/>
        <w:ind w:left="2160" w:firstLine="720"/>
        <w:jc w:val="both"/>
        <w:rPr>
          <w:rFonts w:ascii="Times New Roman" w:eastAsia="Calibri" w:hAnsi="Times New Roman" w:cs="Times New Roman"/>
          <w:sz w:val="24"/>
          <w:szCs w:val="24"/>
        </w:rPr>
      </w:pPr>
    </w:p>
    <w:p w:rsidR="003A33F1" w:rsidRPr="00383F1A" w:rsidRDefault="003A33F1" w:rsidP="003A33F1">
      <w:pPr>
        <w:spacing w:line="480" w:lineRule="auto"/>
        <w:ind w:left="2160" w:firstLine="720"/>
        <w:jc w:val="both"/>
        <w:rPr>
          <w:rFonts w:ascii="Times New Roman" w:eastAsia="Calibri" w:hAnsi="Times New Roman" w:cs="Times New Roman"/>
          <w:sz w:val="24"/>
          <w:szCs w:val="24"/>
        </w:rPr>
      </w:pPr>
    </w:p>
    <w:p w:rsidR="003A33F1" w:rsidRPr="00383F1A" w:rsidRDefault="003A33F1" w:rsidP="003A33F1">
      <w:pPr>
        <w:spacing w:line="480" w:lineRule="auto"/>
        <w:ind w:left="2160" w:firstLine="720"/>
        <w:jc w:val="both"/>
        <w:rPr>
          <w:rFonts w:ascii="Times New Roman" w:eastAsia="Calibri" w:hAnsi="Times New Roman" w:cs="Times New Roman"/>
          <w:sz w:val="24"/>
          <w:szCs w:val="24"/>
        </w:rPr>
      </w:pPr>
    </w:p>
    <w:p w:rsidR="003A33F1" w:rsidRDefault="003A33F1" w:rsidP="003A33F1">
      <w:pPr>
        <w:spacing w:line="360" w:lineRule="auto"/>
        <w:ind w:left="2160" w:firstLine="720"/>
        <w:jc w:val="both"/>
        <w:rPr>
          <w:rFonts w:ascii="Times New Roman" w:eastAsia="Calibri" w:hAnsi="Times New Roman" w:cs="Times New Roman"/>
          <w:b/>
          <w:sz w:val="24"/>
          <w:szCs w:val="24"/>
        </w:rPr>
      </w:pPr>
    </w:p>
    <w:p w:rsidR="003A33F1" w:rsidRDefault="003A33F1" w:rsidP="003A33F1">
      <w:pPr>
        <w:spacing w:line="360" w:lineRule="auto"/>
        <w:ind w:left="2160" w:firstLine="720"/>
        <w:jc w:val="both"/>
        <w:rPr>
          <w:rFonts w:ascii="Times New Roman" w:eastAsia="Calibri" w:hAnsi="Times New Roman" w:cs="Times New Roman"/>
          <w:b/>
          <w:sz w:val="24"/>
          <w:szCs w:val="24"/>
        </w:rPr>
      </w:pPr>
    </w:p>
    <w:p w:rsidR="003A33F1" w:rsidRDefault="003A33F1" w:rsidP="003A33F1">
      <w:pPr>
        <w:pStyle w:val="Heading1"/>
        <w:rPr>
          <w:rFonts w:ascii="Times New Roman" w:eastAsia="Calibri" w:hAnsi="Times New Roman" w:cs="Times New Roman"/>
          <w:color w:val="000000" w:themeColor="text1"/>
          <w:sz w:val="24"/>
          <w:szCs w:val="24"/>
        </w:rPr>
      </w:pPr>
      <w:bookmarkStart w:id="4" w:name="_Toc387756689"/>
      <w:r w:rsidRPr="0049497C">
        <w:rPr>
          <w:rFonts w:ascii="Times New Roman" w:eastAsia="Calibri" w:hAnsi="Times New Roman" w:cs="Times New Roman"/>
          <w:color w:val="000000" w:themeColor="text1"/>
          <w:sz w:val="24"/>
          <w:szCs w:val="24"/>
        </w:rPr>
        <w:lastRenderedPageBreak/>
        <w:t>ABSTRACT</w:t>
      </w:r>
      <w:bookmarkEnd w:id="4"/>
    </w:p>
    <w:p w:rsidR="003A33F1" w:rsidRPr="0049497C" w:rsidRDefault="003A33F1" w:rsidP="003A33F1"/>
    <w:p w:rsidR="003A33F1" w:rsidRPr="00383F1A" w:rsidRDefault="003A33F1" w:rsidP="003A33F1">
      <w:pPr>
        <w:autoSpaceDE w:val="0"/>
        <w:autoSpaceDN w:val="0"/>
        <w:adjustRightInd w:val="0"/>
        <w:spacing w:after="0" w:line="240" w:lineRule="auto"/>
        <w:jc w:val="both"/>
        <w:rPr>
          <w:rFonts w:ascii="Times New Roman" w:hAnsi="Times New Roman" w:cs="Times New Roman"/>
          <w:sz w:val="24"/>
          <w:szCs w:val="24"/>
        </w:rPr>
      </w:pPr>
      <w:r w:rsidRPr="00383F1A">
        <w:rPr>
          <w:rFonts w:ascii="Times New Roman" w:hAnsi="Times New Roman" w:cs="Times New Roman"/>
          <w:sz w:val="24"/>
          <w:szCs w:val="24"/>
        </w:rPr>
        <w:t xml:space="preserve">This study was conducted with the major thrust of assessing the impact of A1 resettlement scheme on natural resources utilization and management in </w:t>
      </w:r>
      <w:proofErr w:type="spellStart"/>
      <w:r w:rsidRPr="00383F1A">
        <w:rPr>
          <w:rFonts w:ascii="Times New Roman" w:hAnsi="Times New Roman" w:cs="Times New Roman"/>
          <w:sz w:val="24"/>
          <w:szCs w:val="24"/>
        </w:rPr>
        <w:t>Ruchanyu</w:t>
      </w:r>
      <w:proofErr w:type="spellEnd"/>
      <w:r w:rsidRPr="00383F1A">
        <w:rPr>
          <w:rFonts w:ascii="Times New Roman" w:hAnsi="Times New Roman" w:cs="Times New Roman"/>
          <w:sz w:val="24"/>
          <w:szCs w:val="24"/>
        </w:rPr>
        <w:t xml:space="preserve">. </w:t>
      </w:r>
      <w:proofErr w:type="spellStart"/>
      <w:r w:rsidRPr="00383F1A">
        <w:rPr>
          <w:rFonts w:ascii="Times New Roman" w:hAnsi="Times New Roman" w:cs="Times New Roman"/>
          <w:sz w:val="24"/>
          <w:szCs w:val="24"/>
        </w:rPr>
        <w:t>Ruchanyu</w:t>
      </w:r>
      <w:proofErr w:type="spellEnd"/>
      <w:r w:rsidRPr="00383F1A">
        <w:rPr>
          <w:rFonts w:ascii="Times New Roman" w:hAnsi="Times New Roman" w:cs="Times New Roman"/>
          <w:sz w:val="24"/>
          <w:szCs w:val="24"/>
        </w:rPr>
        <w:t xml:space="preserve"> A1 resettlement scheme was established in 1992 through compulsory acquisition of land with compensation where the government acquired </w:t>
      </w:r>
      <w:proofErr w:type="spellStart"/>
      <w:r w:rsidRPr="00383F1A">
        <w:rPr>
          <w:rFonts w:ascii="Times New Roman" w:hAnsi="Times New Roman" w:cs="Times New Roman"/>
          <w:sz w:val="24"/>
          <w:szCs w:val="24"/>
        </w:rPr>
        <w:t>Otina</w:t>
      </w:r>
      <w:proofErr w:type="spellEnd"/>
      <w:r w:rsidRPr="00383F1A">
        <w:rPr>
          <w:rFonts w:ascii="Times New Roman" w:hAnsi="Times New Roman" w:cs="Times New Roman"/>
          <w:sz w:val="24"/>
          <w:szCs w:val="24"/>
        </w:rPr>
        <w:t xml:space="preserve"> and </w:t>
      </w:r>
      <w:proofErr w:type="spellStart"/>
      <w:r w:rsidRPr="00383F1A">
        <w:rPr>
          <w:rFonts w:ascii="Times New Roman" w:hAnsi="Times New Roman" w:cs="Times New Roman"/>
          <w:sz w:val="24"/>
          <w:szCs w:val="24"/>
        </w:rPr>
        <w:t>Pontevie</w:t>
      </w:r>
      <w:proofErr w:type="spellEnd"/>
      <w:r w:rsidRPr="00383F1A">
        <w:rPr>
          <w:rFonts w:ascii="Times New Roman" w:hAnsi="Times New Roman" w:cs="Times New Roman"/>
          <w:sz w:val="24"/>
          <w:szCs w:val="24"/>
        </w:rPr>
        <w:t xml:space="preserve"> to settle 80 families in four villages. During this time the district was stricken by severe droughts. As a result settlers turn to exploit the natural environment for survival through illegal good panning and wildlife poaching. Human and livestock population increased alarmingly. The researcher reviewed literature on background to land reform in Zimbabwe</w:t>
      </w:r>
      <w:proofErr w:type="gramStart"/>
      <w:r w:rsidRPr="00383F1A">
        <w:rPr>
          <w:rFonts w:ascii="Times New Roman" w:hAnsi="Times New Roman" w:cs="Times New Roman"/>
          <w:sz w:val="24"/>
          <w:szCs w:val="24"/>
        </w:rPr>
        <w:t>,A1</w:t>
      </w:r>
      <w:proofErr w:type="gramEnd"/>
      <w:r w:rsidRPr="00383F1A">
        <w:rPr>
          <w:rFonts w:ascii="Times New Roman" w:hAnsi="Times New Roman" w:cs="Times New Roman"/>
          <w:sz w:val="24"/>
          <w:szCs w:val="24"/>
        </w:rPr>
        <w:t xml:space="preserve"> resettlement scheme, challenges faced by resulted farmers and their impacts to natural resources and weakness of available legal instruments on natural resources in Zimbabwe. The researcher made of qualitative and quantitative research design where questionnaire, interviews and direct participant observation were used a primary research tools. Sample random sampling and purposive sampling procedures were used to select respondents. </w:t>
      </w:r>
      <w:proofErr w:type="spellStart"/>
      <w:r w:rsidRPr="00383F1A">
        <w:rPr>
          <w:rFonts w:ascii="Times New Roman" w:hAnsi="Times New Roman" w:cs="Times New Roman"/>
          <w:sz w:val="24"/>
          <w:szCs w:val="24"/>
        </w:rPr>
        <w:t>Researchon</w:t>
      </w:r>
      <w:proofErr w:type="spellEnd"/>
      <w:r w:rsidRPr="00383F1A">
        <w:rPr>
          <w:rFonts w:ascii="Times New Roman" w:hAnsi="Times New Roman" w:cs="Times New Roman"/>
          <w:sz w:val="24"/>
          <w:szCs w:val="24"/>
        </w:rPr>
        <w:t xml:space="preserve"> the state of natural resources revealed that human and livestock population increases significantly, extensive areas of thorn and bush forest, massive pit and gulley erosion, siltation and water </w:t>
      </w:r>
      <w:proofErr w:type="spellStart"/>
      <w:r w:rsidRPr="00383F1A">
        <w:rPr>
          <w:rFonts w:ascii="Times New Roman" w:hAnsi="Times New Roman" w:cs="Times New Roman"/>
          <w:sz w:val="24"/>
          <w:szCs w:val="24"/>
        </w:rPr>
        <w:t>pollutionby</w:t>
      </w:r>
      <w:proofErr w:type="spellEnd"/>
      <w:r w:rsidRPr="00383F1A">
        <w:rPr>
          <w:rFonts w:ascii="Times New Roman" w:hAnsi="Times New Roman" w:cs="Times New Roman"/>
          <w:sz w:val="24"/>
          <w:szCs w:val="24"/>
        </w:rPr>
        <w:t xml:space="preserve"> activities of illegal gold panning, reluctant enforcement mechanism and stiff completion for grazing land amongst the four villages. Perceptions of small holder farmers as to how to improve the state of natural resources points to the need to include village chairmen on traditional leaders pay-role, resuscitation on VIDCOs, extension of remunerations to EMA subcommittees, establishment of village grazing units in communal grazing land among others. </w:t>
      </w:r>
    </w:p>
    <w:p w:rsidR="003A33F1" w:rsidRPr="00383F1A" w:rsidRDefault="003A33F1" w:rsidP="003A33F1">
      <w:pPr>
        <w:autoSpaceDE w:val="0"/>
        <w:autoSpaceDN w:val="0"/>
        <w:adjustRightInd w:val="0"/>
        <w:spacing w:after="0" w:line="240" w:lineRule="auto"/>
        <w:jc w:val="both"/>
        <w:rPr>
          <w:rFonts w:ascii="Times New Roman" w:hAnsi="Times New Roman" w:cs="Times New Roman"/>
          <w:sz w:val="24"/>
          <w:szCs w:val="24"/>
        </w:rPr>
      </w:pPr>
    </w:p>
    <w:p w:rsidR="003A33F1" w:rsidRPr="00383F1A" w:rsidRDefault="003A33F1" w:rsidP="003A33F1">
      <w:pPr>
        <w:autoSpaceDE w:val="0"/>
        <w:autoSpaceDN w:val="0"/>
        <w:adjustRightInd w:val="0"/>
        <w:spacing w:after="0" w:line="480" w:lineRule="auto"/>
        <w:jc w:val="both"/>
        <w:rPr>
          <w:rFonts w:ascii="Times New Roman" w:hAnsi="Times New Roman" w:cs="Times New Roman"/>
          <w:sz w:val="24"/>
          <w:szCs w:val="24"/>
        </w:rPr>
      </w:pPr>
    </w:p>
    <w:p w:rsidR="003A33F1" w:rsidRPr="00383F1A" w:rsidRDefault="003A33F1" w:rsidP="003A33F1">
      <w:pPr>
        <w:autoSpaceDE w:val="0"/>
        <w:autoSpaceDN w:val="0"/>
        <w:adjustRightInd w:val="0"/>
        <w:spacing w:after="0" w:line="480" w:lineRule="auto"/>
        <w:jc w:val="both"/>
        <w:rPr>
          <w:rFonts w:ascii="Times New Roman" w:hAnsi="Times New Roman" w:cs="Times New Roman"/>
          <w:sz w:val="24"/>
          <w:szCs w:val="24"/>
        </w:rPr>
      </w:pPr>
    </w:p>
    <w:p w:rsidR="003A33F1" w:rsidRPr="00383F1A" w:rsidRDefault="003A33F1" w:rsidP="003A33F1">
      <w:pPr>
        <w:autoSpaceDE w:val="0"/>
        <w:autoSpaceDN w:val="0"/>
        <w:adjustRightInd w:val="0"/>
        <w:spacing w:after="0" w:line="480" w:lineRule="auto"/>
        <w:jc w:val="both"/>
        <w:rPr>
          <w:rFonts w:ascii="Times New Roman" w:hAnsi="Times New Roman" w:cs="Times New Roman"/>
          <w:sz w:val="24"/>
          <w:szCs w:val="24"/>
        </w:rPr>
      </w:pPr>
    </w:p>
    <w:p w:rsidR="003A33F1" w:rsidRDefault="003A33F1" w:rsidP="003A33F1">
      <w:pPr>
        <w:pStyle w:val="Heading1"/>
        <w:rPr>
          <w:rFonts w:ascii="Times New Roman" w:eastAsia="Calibri" w:hAnsi="Times New Roman" w:cs="Times New Roman"/>
          <w:color w:val="auto"/>
          <w:sz w:val="24"/>
          <w:szCs w:val="24"/>
        </w:rPr>
      </w:pPr>
      <w:bookmarkStart w:id="5" w:name="_Toc387756690"/>
    </w:p>
    <w:p w:rsidR="003A33F1" w:rsidRDefault="003A33F1" w:rsidP="003A33F1">
      <w:pPr>
        <w:pStyle w:val="Heading1"/>
        <w:rPr>
          <w:rFonts w:ascii="Times New Roman" w:eastAsia="Calibri" w:hAnsi="Times New Roman" w:cs="Times New Roman"/>
          <w:color w:val="auto"/>
          <w:sz w:val="24"/>
          <w:szCs w:val="24"/>
        </w:rPr>
      </w:pPr>
    </w:p>
    <w:p w:rsidR="003A33F1" w:rsidRDefault="003A33F1" w:rsidP="003A33F1">
      <w:pPr>
        <w:pStyle w:val="Heading1"/>
        <w:rPr>
          <w:rFonts w:ascii="Times New Roman" w:eastAsia="Calibri" w:hAnsi="Times New Roman" w:cs="Times New Roman"/>
          <w:color w:val="auto"/>
          <w:sz w:val="24"/>
          <w:szCs w:val="24"/>
        </w:rPr>
      </w:pPr>
    </w:p>
    <w:p w:rsidR="003A33F1" w:rsidRDefault="003A33F1" w:rsidP="003A33F1">
      <w:pPr>
        <w:pStyle w:val="Heading1"/>
        <w:rPr>
          <w:rFonts w:ascii="Times New Roman" w:eastAsia="Calibri" w:hAnsi="Times New Roman" w:cs="Times New Roman"/>
          <w:color w:val="auto"/>
          <w:sz w:val="24"/>
          <w:szCs w:val="24"/>
        </w:rPr>
      </w:pPr>
    </w:p>
    <w:p w:rsidR="003A33F1" w:rsidRDefault="003A33F1" w:rsidP="003A33F1">
      <w:pPr>
        <w:rPr>
          <w:rFonts w:ascii="Times New Roman" w:eastAsia="Calibri" w:hAnsi="Times New Roman" w:cs="Times New Roman"/>
          <w:b/>
          <w:bCs/>
          <w:sz w:val="24"/>
          <w:szCs w:val="24"/>
        </w:rPr>
      </w:pPr>
      <w:r>
        <w:rPr>
          <w:rFonts w:ascii="Times New Roman" w:eastAsia="Calibri" w:hAnsi="Times New Roman" w:cs="Times New Roman"/>
          <w:sz w:val="24"/>
          <w:szCs w:val="24"/>
        </w:rPr>
        <w:br w:type="page"/>
      </w:r>
    </w:p>
    <w:p w:rsidR="003A33F1" w:rsidRPr="0049497C" w:rsidRDefault="003A33F1" w:rsidP="003A33F1">
      <w:pPr>
        <w:pStyle w:val="Heading1"/>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lastRenderedPageBreak/>
        <w:t>AC</w:t>
      </w:r>
      <w:r w:rsidRPr="0049497C">
        <w:rPr>
          <w:rFonts w:ascii="Times New Roman" w:eastAsia="Calibri" w:hAnsi="Times New Roman" w:cs="Times New Roman"/>
          <w:color w:val="auto"/>
          <w:sz w:val="24"/>
          <w:szCs w:val="24"/>
        </w:rPr>
        <w:t>RONYMS</w:t>
      </w:r>
      <w:bookmarkEnd w:id="5"/>
    </w:p>
    <w:p w:rsidR="003A33F1" w:rsidRPr="009572FC" w:rsidRDefault="003A33F1" w:rsidP="003A33F1"/>
    <w:p w:rsidR="003A33F1" w:rsidRPr="00383F1A" w:rsidRDefault="003A33F1" w:rsidP="003A33F1">
      <w:pPr>
        <w:spacing w:line="480" w:lineRule="auto"/>
        <w:jc w:val="both"/>
        <w:rPr>
          <w:rFonts w:ascii="Times New Roman" w:eastAsia="Calibri" w:hAnsi="Times New Roman" w:cs="Times New Roman"/>
          <w:sz w:val="24"/>
          <w:szCs w:val="24"/>
        </w:rPr>
      </w:pPr>
      <w:r w:rsidRPr="004C7685">
        <w:rPr>
          <w:rFonts w:ascii="Times New Roman" w:eastAsia="Calibri" w:hAnsi="Times New Roman" w:cs="Times New Roman"/>
          <w:b/>
          <w:sz w:val="24"/>
          <w:szCs w:val="24"/>
        </w:rPr>
        <w:t>A</w:t>
      </w:r>
      <w:r w:rsidRPr="00383F1A">
        <w:rPr>
          <w:rFonts w:ascii="Times New Roman" w:eastAsia="Calibri" w:hAnsi="Times New Roman" w:cs="Times New Roman"/>
          <w:sz w:val="24"/>
          <w:szCs w:val="24"/>
        </w:rPr>
        <w:t xml:space="preserve">GRITEX           </w:t>
      </w:r>
      <w:r w:rsidRPr="00383F1A">
        <w:rPr>
          <w:rFonts w:ascii="Times New Roman" w:eastAsia="Calibri" w:hAnsi="Times New Roman" w:cs="Times New Roman"/>
          <w:sz w:val="24"/>
          <w:szCs w:val="24"/>
        </w:rPr>
        <w:tab/>
      </w:r>
      <w:r w:rsidRPr="00383F1A">
        <w:rPr>
          <w:rFonts w:ascii="Times New Roman" w:hAnsi="Times New Roman" w:cs="Times New Roman"/>
          <w:sz w:val="24"/>
          <w:szCs w:val="24"/>
        </w:rPr>
        <w:t>Department of Agricultural, Technical and Extension Services</w:t>
      </w:r>
    </w:p>
    <w:p w:rsidR="003A33F1" w:rsidRPr="00383F1A" w:rsidRDefault="003A33F1" w:rsidP="003A33F1">
      <w:pPr>
        <w:spacing w:line="480" w:lineRule="auto"/>
        <w:jc w:val="both"/>
        <w:rPr>
          <w:rFonts w:ascii="Times New Roman" w:eastAsia="Calibri" w:hAnsi="Times New Roman" w:cs="Times New Roman"/>
          <w:sz w:val="24"/>
          <w:szCs w:val="24"/>
        </w:rPr>
      </w:pPr>
      <w:r w:rsidRPr="00383F1A">
        <w:rPr>
          <w:rFonts w:ascii="Times New Roman" w:eastAsia="Calibri" w:hAnsi="Times New Roman" w:cs="Times New Roman"/>
          <w:sz w:val="24"/>
          <w:szCs w:val="24"/>
        </w:rPr>
        <w:t>EMA</w:t>
      </w:r>
      <w:r w:rsidRPr="00383F1A">
        <w:rPr>
          <w:rFonts w:ascii="Times New Roman" w:eastAsia="Calibri" w:hAnsi="Times New Roman" w:cs="Times New Roman"/>
          <w:sz w:val="24"/>
          <w:szCs w:val="24"/>
        </w:rPr>
        <w:tab/>
      </w:r>
      <w:r w:rsidRPr="00383F1A">
        <w:rPr>
          <w:rFonts w:ascii="Times New Roman" w:eastAsia="Calibri" w:hAnsi="Times New Roman" w:cs="Times New Roman"/>
          <w:sz w:val="24"/>
          <w:szCs w:val="24"/>
        </w:rPr>
        <w:tab/>
      </w:r>
      <w:r w:rsidRPr="00383F1A">
        <w:rPr>
          <w:rFonts w:ascii="Times New Roman" w:eastAsia="Calibri" w:hAnsi="Times New Roman" w:cs="Times New Roman"/>
          <w:sz w:val="24"/>
          <w:szCs w:val="24"/>
        </w:rPr>
        <w:tab/>
        <w:t>Environmental Management Act/ Agency</w:t>
      </w:r>
    </w:p>
    <w:p w:rsidR="003A33F1" w:rsidRPr="00383F1A" w:rsidRDefault="003A33F1" w:rsidP="003A33F1">
      <w:pPr>
        <w:spacing w:line="480" w:lineRule="auto"/>
        <w:jc w:val="both"/>
        <w:rPr>
          <w:rFonts w:ascii="Times New Roman" w:eastAsia="Calibri" w:hAnsi="Times New Roman" w:cs="Times New Roman"/>
          <w:sz w:val="24"/>
          <w:szCs w:val="24"/>
        </w:rPr>
      </w:pPr>
      <w:r w:rsidRPr="00383F1A">
        <w:rPr>
          <w:rFonts w:ascii="Times New Roman" w:eastAsia="Calibri" w:hAnsi="Times New Roman" w:cs="Times New Roman"/>
          <w:sz w:val="24"/>
          <w:szCs w:val="24"/>
        </w:rPr>
        <w:t xml:space="preserve">DA </w:t>
      </w:r>
      <w:r w:rsidRPr="00383F1A">
        <w:rPr>
          <w:rFonts w:ascii="Times New Roman" w:eastAsia="Calibri" w:hAnsi="Times New Roman" w:cs="Times New Roman"/>
          <w:sz w:val="24"/>
          <w:szCs w:val="24"/>
        </w:rPr>
        <w:tab/>
      </w:r>
      <w:r w:rsidRPr="00383F1A">
        <w:rPr>
          <w:rFonts w:ascii="Times New Roman" w:eastAsia="Calibri" w:hAnsi="Times New Roman" w:cs="Times New Roman"/>
          <w:sz w:val="24"/>
          <w:szCs w:val="24"/>
        </w:rPr>
        <w:tab/>
      </w:r>
      <w:r w:rsidRPr="00383F1A">
        <w:rPr>
          <w:rFonts w:ascii="Times New Roman" w:eastAsia="Calibri" w:hAnsi="Times New Roman" w:cs="Times New Roman"/>
          <w:sz w:val="24"/>
          <w:szCs w:val="24"/>
        </w:rPr>
        <w:tab/>
        <w:t>District Administrator</w:t>
      </w:r>
    </w:p>
    <w:p w:rsidR="003A33F1" w:rsidRPr="00383F1A" w:rsidRDefault="003A33F1" w:rsidP="003A33F1">
      <w:pPr>
        <w:spacing w:line="480" w:lineRule="auto"/>
        <w:jc w:val="both"/>
        <w:rPr>
          <w:rFonts w:ascii="Times New Roman" w:eastAsia="Calibri" w:hAnsi="Times New Roman" w:cs="Times New Roman"/>
          <w:sz w:val="24"/>
          <w:szCs w:val="24"/>
        </w:rPr>
      </w:pPr>
      <w:r w:rsidRPr="00383F1A">
        <w:rPr>
          <w:rFonts w:ascii="Times New Roman" w:eastAsia="Calibri" w:hAnsi="Times New Roman" w:cs="Times New Roman"/>
          <w:sz w:val="24"/>
          <w:szCs w:val="24"/>
        </w:rPr>
        <w:t xml:space="preserve"> RDC</w:t>
      </w:r>
      <w:r w:rsidRPr="00383F1A">
        <w:rPr>
          <w:rFonts w:ascii="Times New Roman" w:eastAsia="Calibri" w:hAnsi="Times New Roman" w:cs="Times New Roman"/>
          <w:sz w:val="24"/>
          <w:szCs w:val="24"/>
        </w:rPr>
        <w:tab/>
      </w:r>
      <w:r w:rsidRPr="00383F1A">
        <w:rPr>
          <w:rFonts w:ascii="Times New Roman" w:eastAsia="Calibri" w:hAnsi="Times New Roman" w:cs="Times New Roman"/>
          <w:sz w:val="24"/>
          <w:szCs w:val="24"/>
        </w:rPr>
        <w:tab/>
      </w:r>
      <w:r w:rsidRPr="00383F1A">
        <w:rPr>
          <w:rFonts w:ascii="Times New Roman" w:eastAsia="Calibri" w:hAnsi="Times New Roman" w:cs="Times New Roman"/>
          <w:sz w:val="24"/>
          <w:szCs w:val="24"/>
        </w:rPr>
        <w:tab/>
        <w:t>Rural District Council</w:t>
      </w: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Pr="0049497C" w:rsidRDefault="003A33F1" w:rsidP="003A33F1">
      <w:pPr>
        <w:pStyle w:val="Heading1"/>
        <w:rPr>
          <w:rFonts w:ascii="Times New Roman" w:hAnsi="Times New Roman" w:cs="Times New Roman"/>
          <w:color w:val="auto"/>
          <w:sz w:val="24"/>
          <w:szCs w:val="24"/>
        </w:rPr>
      </w:pPr>
      <w:bookmarkStart w:id="6" w:name="_Toc387756691"/>
      <w:r w:rsidRPr="0049497C">
        <w:rPr>
          <w:rFonts w:ascii="Times New Roman" w:hAnsi="Times New Roman" w:cs="Times New Roman"/>
          <w:color w:val="auto"/>
          <w:sz w:val="24"/>
          <w:szCs w:val="24"/>
        </w:rPr>
        <w:lastRenderedPageBreak/>
        <w:t>List of Tables</w:t>
      </w:r>
      <w:bookmarkEnd w:id="6"/>
    </w:p>
    <w:p w:rsidR="003A33F1" w:rsidRPr="009572FC" w:rsidRDefault="003A33F1" w:rsidP="003A33F1"/>
    <w:p w:rsidR="003A33F1" w:rsidRPr="00383F1A" w:rsidRDefault="003A33F1" w:rsidP="003A33F1">
      <w:pPr>
        <w:autoSpaceDE w:val="0"/>
        <w:autoSpaceDN w:val="0"/>
        <w:adjustRightInd w:val="0"/>
        <w:spacing w:after="0" w:line="480" w:lineRule="auto"/>
        <w:rPr>
          <w:rFonts w:ascii="Times New Roman" w:hAnsi="Times New Roman" w:cs="Times New Roman"/>
          <w:sz w:val="24"/>
          <w:szCs w:val="24"/>
        </w:rPr>
      </w:pPr>
      <w:r w:rsidRPr="00383F1A">
        <w:rPr>
          <w:rFonts w:ascii="Times New Roman" w:hAnsi="Times New Roman" w:cs="Times New Roman"/>
          <w:sz w:val="24"/>
          <w:szCs w:val="24"/>
        </w:rPr>
        <w:t>Table 1: land policies in Zimbabwe since 1890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3A33F1" w:rsidRPr="00383F1A" w:rsidRDefault="003A33F1" w:rsidP="003A33F1">
      <w:pPr>
        <w:autoSpaceDE w:val="0"/>
        <w:autoSpaceDN w:val="0"/>
        <w:adjustRightInd w:val="0"/>
        <w:spacing w:after="0" w:line="480" w:lineRule="auto"/>
        <w:rPr>
          <w:rFonts w:ascii="Times New Roman" w:hAnsi="Times New Roman" w:cs="Times New Roman"/>
          <w:sz w:val="24"/>
          <w:szCs w:val="24"/>
        </w:rPr>
      </w:pPr>
      <w:r w:rsidRPr="00383F1A">
        <w:rPr>
          <w:rFonts w:ascii="Times New Roman" w:hAnsi="Times New Roman" w:cs="Times New Roman"/>
          <w:sz w:val="24"/>
          <w:szCs w:val="24"/>
        </w:rPr>
        <w:t>Table 2: resettlement Models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3A33F1" w:rsidRPr="00383F1A" w:rsidRDefault="003A33F1" w:rsidP="003A33F1">
      <w:pPr>
        <w:autoSpaceDE w:val="0"/>
        <w:autoSpaceDN w:val="0"/>
        <w:adjustRightInd w:val="0"/>
        <w:spacing w:after="0" w:line="480" w:lineRule="auto"/>
        <w:rPr>
          <w:rFonts w:ascii="Times New Roman" w:hAnsi="Times New Roman" w:cs="Times New Roman"/>
          <w:sz w:val="24"/>
          <w:szCs w:val="24"/>
        </w:rPr>
      </w:pPr>
      <w:r w:rsidRPr="00383F1A">
        <w:rPr>
          <w:rFonts w:ascii="Times New Roman" w:hAnsi="Times New Roman" w:cs="Times New Roman"/>
          <w:sz w:val="24"/>
          <w:szCs w:val="24"/>
        </w:rPr>
        <w:t>Table 3: Questionnaire Response Rate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44</w:t>
      </w:r>
    </w:p>
    <w:p w:rsidR="003A33F1" w:rsidRPr="00383F1A" w:rsidRDefault="003A33F1" w:rsidP="003A33F1">
      <w:pPr>
        <w:autoSpaceDE w:val="0"/>
        <w:autoSpaceDN w:val="0"/>
        <w:adjustRightInd w:val="0"/>
        <w:spacing w:after="0" w:line="480" w:lineRule="auto"/>
        <w:rPr>
          <w:rFonts w:ascii="Times New Roman" w:hAnsi="Times New Roman" w:cs="Times New Roman"/>
          <w:sz w:val="24"/>
          <w:szCs w:val="24"/>
        </w:rPr>
      </w:pPr>
      <w:r w:rsidRPr="00383F1A">
        <w:rPr>
          <w:rFonts w:ascii="Times New Roman" w:hAnsi="Times New Roman" w:cs="Times New Roman"/>
          <w:sz w:val="24"/>
          <w:szCs w:val="24"/>
        </w:rPr>
        <w:t>Table 4: Interview Response Rate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w:t>
      </w: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Default="003A33F1" w:rsidP="003A33F1">
      <w:pPr>
        <w:autoSpaceDE w:val="0"/>
        <w:autoSpaceDN w:val="0"/>
        <w:adjustRightInd w:val="0"/>
        <w:spacing w:after="0" w:line="480" w:lineRule="auto"/>
        <w:rPr>
          <w:rFonts w:ascii="Times New Roman" w:hAnsi="Times New Roman" w:cs="Times New Roman"/>
          <w:b/>
          <w:sz w:val="24"/>
          <w:szCs w:val="24"/>
        </w:rPr>
      </w:pPr>
    </w:p>
    <w:p w:rsidR="003A33F1" w:rsidRPr="0049497C" w:rsidRDefault="003A33F1" w:rsidP="003A33F1">
      <w:pPr>
        <w:pStyle w:val="Heading1"/>
        <w:rPr>
          <w:rFonts w:ascii="Times New Roman" w:hAnsi="Times New Roman" w:cs="Times New Roman"/>
          <w:color w:val="auto"/>
          <w:sz w:val="24"/>
          <w:szCs w:val="24"/>
        </w:rPr>
      </w:pPr>
      <w:bookmarkStart w:id="7" w:name="_Toc387756692"/>
      <w:r w:rsidRPr="0049497C">
        <w:rPr>
          <w:rFonts w:ascii="Times New Roman" w:hAnsi="Times New Roman" w:cs="Times New Roman"/>
          <w:color w:val="auto"/>
          <w:sz w:val="24"/>
          <w:szCs w:val="24"/>
        </w:rPr>
        <w:lastRenderedPageBreak/>
        <w:t>List of figures</w:t>
      </w:r>
      <w:bookmarkEnd w:id="7"/>
    </w:p>
    <w:p w:rsidR="003A33F1" w:rsidRPr="0049497C" w:rsidRDefault="003A33F1" w:rsidP="003A33F1"/>
    <w:p w:rsidR="003A33F1" w:rsidRPr="00383F1A" w:rsidRDefault="003A33F1" w:rsidP="003A33F1">
      <w:pPr>
        <w:autoSpaceDE w:val="0"/>
        <w:autoSpaceDN w:val="0"/>
        <w:adjustRightInd w:val="0"/>
        <w:spacing w:after="0" w:line="480" w:lineRule="auto"/>
        <w:rPr>
          <w:rFonts w:ascii="Times New Roman" w:hAnsi="Times New Roman" w:cs="Times New Roman"/>
          <w:sz w:val="24"/>
          <w:szCs w:val="24"/>
        </w:rPr>
      </w:pPr>
      <w:r w:rsidRPr="00383F1A">
        <w:rPr>
          <w:rFonts w:ascii="Times New Roman" w:hAnsi="Times New Roman" w:cs="Times New Roman"/>
          <w:sz w:val="24"/>
          <w:szCs w:val="24"/>
        </w:rPr>
        <w:t>Fig 1: sex ratio of respondents to questionnaire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46</w:t>
      </w:r>
    </w:p>
    <w:p w:rsidR="003A33F1" w:rsidRPr="00383F1A" w:rsidRDefault="003A33F1" w:rsidP="003A33F1">
      <w:pPr>
        <w:autoSpaceDE w:val="0"/>
        <w:autoSpaceDN w:val="0"/>
        <w:adjustRightInd w:val="0"/>
        <w:spacing w:after="0" w:line="480" w:lineRule="auto"/>
        <w:rPr>
          <w:rFonts w:ascii="Times New Roman" w:hAnsi="Times New Roman" w:cs="Times New Roman"/>
          <w:sz w:val="24"/>
          <w:szCs w:val="24"/>
        </w:rPr>
      </w:pPr>
      <w:r w:rsidRPr="00383F1A">
        <w:rPr>
          <w:rFonts w:ascii="Times New Roman" w:hAnsi="Times New Roman" w:cs="Times New Roman"/>
          <w:sz w:val="24"/>
          <w:szCs w:val="24"/>
        </w:rPr>
        <w:t>Fig 2: the trends of the state of vegetation cover since 1992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46</w:t>
      </w:r>
    </w:p>
    <w:p w:rsidR="003A33F1" w:rsidRPr="00383F1A" w:rsidRDefault="003A33F1" w:rsidP="003A33F1">
      <w:pPr>
        <w:autoSpaceDE w:val="0"/>
        <w:autoSpaceDN w:val="0"/>
        <w:adjustRightInd w:val="0"/>
        <w:spacing w:after="0" w:line="480" w:lineRule="auto"/>
        <w:rPr>
          <w:rFonts w:ascii="Times New Roman" w:hAnsi="Times New Roman" w:cs="Times New Roman"/>
          <w:sz w:val="24"/>
          <w:szCs w:val="24"/>
        </w:rPr>
      </w:pPr>
      <w:r w:rsidRPr="00383F1A">
        <w:rPr>
          <w:rFonts w:ascii="Times New Roman" w:hAnsi="Times New Roman" w:cs="Times New Roman"/>
          <w:sz w:val="24"/>
          <w:szCs w:val="24"/>
        </w:rPr>
        <w:t xml:space="preserve">Fig 3: state of vegetation in </w:t>
      </w:r>
      <w:proofErr w:type="spellStart"/>
      <w:r w:rsidRPr="00383F1A">
        <w:rPr>
          <w:rFonts w:ascii="Times New Roman" w:hAnsi="Times New Roman" w:cs="Times New Roman"/>
          <w:sz w:val="24"/>
          <w:szCs w:val="24"/>
        </w:rPr>
        <w:t>Ruchanyu</w:t>
      </w:r>
      <w:proofErr w:type="spellEnd"/>
      <w:r w:rsidRPr="00383F1A">
        <w:rPr>
          <w:rFonts w:ascii="Times New Roman" w:hAnsi="Times New Roman" w:cs="Times New Roman"/>
          <w:sz w:val="24"/>
          <w:szCs w:val="24"/>
        </w:rPr>
        <w:t xml:space="preserve"> A1 resettlement scheme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47</w:t>
      </w:r>
    </w:p>
    <w:p w:rsidR="003A33F1" w:rsidRPr="00383F1A" w:rsidRDefault="003A33F1" w:rsidP="003A33F1">
      <w:pPr>
        <w:autoSpaceDE w:val="0"/>
        <w:autoSpaceDN w:val="0"/>
        <w:adjustRightInd w:val="0"/>
        <w:spacing w:after="0" w:line="480" w:lineRule="auto"/>
        <w:rPr>
          <w:rFonts w:ascii="Times New Roman" w:hAnsi="Times New Roman" w:cs="Times New Roman"/>
          <w:sz w:val="24"/>
          <w:szCs w:val="24"/>
        </w:rPr>
      </w:pPr>
      <w:r w:rsidRPr="00383F1A">
        <w:rPr>
          <w:rFonts w:ascii="Times New Roman" w:hAnsi="Times New Roman" w:cs="Times New Roman"/>
          <w:sz w:val="24"/>
          <w:szCs w:val="24"/>
        </w:rPr>
        <w:t>Fig 4: changing land use patterns since 1992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48</w:t>
      </w:r>
    </w:p>
    <w:p w:rsidR="003A33F1" w:rsidRPr="00383F1A" w:rsidRDefault="003A33F1" w:rsidP="003A33F1">
      <w:pPr>
        <w:autoSpaceDE w:val="0"/>
        <w:autoSpaceDN w:val="0"/>
        <w:adjustRightInd w:val="0"/>
        <w:spacing w:after="0" w:line="480" w:lineRule="auto"/>
        <w:rPr>
          <w:rFonts w:ascii="Times New Roman" w:hAnsi="Times New Roman" w:cs="Times New Roman"/>
          <w:sz w:val="24"/>
          <w:szCs w:val="24"/>
        </w:rPr>
      </w:pPr>
      <w:r w:rsidRPr="00383F1A">
        <w:rPr>
          <w:rFonts w:ascii="Times New Roman" w:hAnsi="Times New Roman" w:cs="Times New Roman"/>
          <w:sz w:val="24"/>
          <w:szCs w:val="24"/>
        </w:rPr>
        <w:t xml:space="preserve">Fig 5: surface mining in </w:t>
      </w:r>
      <w:proofErr w:type="spellStart"/>
      <w:r w:rsidRPr="00383F1A">
        <w:rPr>
          <w:rFonts w:ascii="Times New Roman" w:hAnsi="Times New Roman" w:cs="Times New Roman"/>
          <w:sz w:val="24"/>
          <w:szCs w:val="24"/>
        </w:rPr>
        <w:t>Ruchanyu</w:t>
      </w:r>
      <w:proofErr w:type="spellEnd"/>
      <w:r w:rsidRPr="00383F1A">
        <w:rPr>
          <w:rFonts w:ascii="Times New Roman" w:hAnsi="Times New Roman" w:cs="Times New Roman"/>
          <w:sz w:val="24"/>
          <w:szCs w:val="24"/>
        </w:rPr>
        <w:t xml:space="preserve"> resettlement scheme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w:t>
      </w:r>
    </w:p>
    <w:p w:rsidR="003A33F1" w:rsidRPr="00383F1A" w:rsidRDefault="003A33F1" w:rsidP="003A33F1">
      <w:pPr>
        <w:autoSpaceDE w:val="0"/>
        <w:autoSpaceDN w:val="0"/>
        <w:adjustRightInd w:val="0"/>
        <w:spacing w:after="0" w:line="480" w:lineRule="auto"/>
        <w:rPr>
          <w:rFonts w:ascii="Times New Roman" w:hAnsi="Times New Roman" w:cs="Times New Roman"/>
          <w:sz w:val="24"/>
          <w:szCs w:val="24"/>
        </w:rPr>
      </w:pPr>
      <w:r w:rsidRPr="00383F1A">
        <w:rPr>
          <w:rFonts w:ascii="Times New Roman" w:hAnsi="Times New Roman" w:cs="Times New Roman"/>
          <w:sz w:val="24"/>
          <w:szCs w:val="24"/>
        </w:rPr>
        <w:t xml:space="preserve">Fig 6: underground and Alluvial Mining in </w:t>
      </w:r>
      <w:proofErr w:type="spellStart"/>
      <w:r w:rsidRPr="00383F1A">
        <w:rPr>
          <w:rFonts w:ascii="Times New Roman" w:hAnsi="Times New Roman" w:cs="Times New Roman"/>
          <w:sz w:val="24"/>
          <w:szCs w:val="24"/>
        </w:rPr>
        <w:t>Ruchanyu</w:t>
      </w:r>
      <w:proofErr w:type="spellEnd"/>
      <w:r w:rsidRPr="00383F1A">
        <w:rPr>
          <w:rFonts w:ascii="Times New Roman" w:hAnsi="Times New Roman" w:cs="Times New Roman"/>
          <w:sz w:val="24"/>
          <w:szCs w:val="24"/>
        </w:rPr>
        <w:t xml:space="preserve"> resettlement scheme</w:t>
      </w:r>
      <w:r>
        <w:rPr>
          <w:rFonts w:ascii="Times New Roman" w:hAnsi="Times New Roman" w:cs="Times New Roman"/>
          <w:sz w:val="24"/>
          <w:szCs w:val="24"/>
        </w:rPr>
        <w:tab/>
      </w:r>
      <w:r>
        <w:rPr>
          <w:rFonts w:ascii="Times New Roman" w:hAnsi="Times New Roman" w:cs="Times New Roman"/>
          <w:sz w:val="24"/>
          <w:szCs w:val="24"/>
        </w:rPr>
        <w:tab/>
        <w:t>51</w:t>
      </w:r>
    </w:p>
    <w:p w:rsidR="003A33F1" w:rsidRPr="00383F1A" w:rsidRDefault="003A33F1" w:rsidP="003A33F1">
      <w:pPr>
        <w:autoSpaceDE w:val="0"/>
        <w:autoSpaceDN w:val="0"/>
        <w:adjustRightInd w:val="0"/>
        <w:spacing w:after="0" w:line="480" w:lineRule="auto"/>
        <w:rPr>
          <w:rFonts w:ascii="Times New Roman" w:hAnsi="Times New Roman" w:cs="Times New Roman"/>
          <w:sz w:val="24"/>
          <w:szCs w:val="24"/>
        </w:rPr>
      </w:pPr>
      <w:r w:rsidRPr="00383F1A">
        <w:rPr>
          <w:rFonts w:ascii="Times New Roman" w:hAnsi="Times New Roman" w:cs="Times New Roman"/>
          <w:sz w:val="24"/>
          <w:szCs w:val="24"/>
        </w:rPr>
        <w:t xml:space="preserve">Fig 7: soil erosion in </w:t>
      </w:r>
      <w:proofErr w:type="spellStart"/>
      <w:r w:rsidRPr="00383F1A">
        <w:rPr>
          <w:rFonts w:ascii="Times New Roman" w:hAnsi="Times New Roman" w:cs="Times New Roman"/>
          <w:sz w:val="24"/>
          <w:szCs w:val="24"/>
        </w:rPr>
        <w:t>Ruchanyu</w:t>
      </w:r>
      <w:proofErr w:type="spellEnd"/>
      <w:r w:rsidRPr="00383F1A">
        <w:rPr>
          <w:rFonts w:ascii="Times New Roman" w:hAnsi="Times New Roman" w:cs="Times New Roman"/>
          <w:sz w:val="24"/>
          <w:szCs w:val="24"/>
        </w:rPr>
        <w:t xml:space="preserve"> resettlement scheme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54</w:t>
      </w:r>
    </w:p>
    <w:p w:rsidR="003A33F1" w:rsidRDefault="003A33F1" w:rsidP="003A33F1">
      <w:proofErr w:type="spellStart"/>
      <w:proofErr w:type="gramStart"/>
      <w:r>
        <w:rPr>
          <w:rFonts w:ascii="Times New Roman" w:hAnsi="Times New Roman" w:cs="Times New Roman"/>
          <w:sz w:val="24"/>
          <w:szCs w:val="24"/>
        </w:rPr>
        <w:t>s</w:t>
      </w:r>
      <w:r w:rsidRPr="00383F1A">
        <w:rPr>
          <w:rFonts w:ascii="Times New Roman" w:hAnsi="Times New Roman" w:cs="Times New Roman"/>
          <w:sz w:val="24"/>
          <w:szCs w:val="24"/>
        </w:rPr>
        <w:t>Fig</w:t>
      </w:r>
      <w:proofErr w:type="spellEnd"/>
      <w:proofErr w:type="gramEnd"/>
      <w:r w:rsidRPr="00383F1A">
        <w:rPr>
          <w:rFonts w:ascii="Times New Roman" w:hAnsi="Times New Roman" w:cs="Times New Roman"/>
          <w:sz w:val="24"/>
          <w:szCs w:val="24"/>
        </w:rPr>
        <w:t xml:space="preserve"> 8: water pollution and siltation in </w:t>
      </w:r>
      <w:proofErr w:type="spellStart"/>
      <w:r w:rsidRPr="00383F1A">
        <w:rPr>
          <w:rFonts w:ascii="Times New Roman" w:hAnsi="Times New Roman" w:cs="Times New Roman"/>
          <w:sz w:val="24"/>
          <w:szCs w:val="24"/>
        </w:rPr>
        <w:t>Pisamoyo</w:t>
      </w:r>
      <w:proofErr w:type="spellEnd"/>
      <w:r w:rsidRPr="00383F1A">
        <w:rPr>
          <w:rFonts w:ascii="Times New Roman" w:hAnsi="Times New Roman" w:cs="Times New Roman"/>
          <w:sz w:val="24"/>
          <w:szCs w:val="24"/>
        </w:rPr>
        <w:t xml:space="preserve"> stream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55</w:t>
      </w:r>
    </w:p>
    <w:p w:rsidR="003A33F1" w:rsidRDefault="003A33F1" w:rsidP="00193F77">
      <w:pPr>
        <w:spacing w:line="360" w:lineRule="auto"/>
        <w:jc w:val="center"/>
        <w:rPr>
          <w:rFonts w:ascii="Times New Roman" w:hAnsi="Times New Roman" w:cs="Times New Roman"/>
          <w:b/>
          <w:sz w:val="24"/>
          <w:szCs w:val="24"/>
        </w:rPr>
      </w:pPr>
    </w:p>
    <w:p w:rsidR="003A33F1" w:rsidRDefault="003A33F1" w:rsidP="00193F77">
      <w:pPr>
        <w:spacing w:line="360" w:lineRule="auto"/>
        <w:jc w:val="center"/>
        <w:rPr>
          <w:rFonts w:ascii="Times New Roman" w:hAnsi="Times New Roman" w:cs="Times New Roman"/>
          <w:b/>
          <w:sz w:val="24"/>
          <w:szCs w:val="24"/>
        </w:rPr>
      </w:pPr>
    </w:p>
    <w:p w:rsidR="003A33F1" w:rsidRDefault="003A33F1" w:rsidP="00193F77">
      <w:pPr>
        <w:spacing w:line="360" w:lineRule="auto"/>
        <w:jc w:val="center"/>
        <w:rPr>
          <w:rFonts w:ascii="Times New Roman" w:hAnsi="Times New Roman" w:cs="Times New Roman"/>
          <w:b/>
          <w:sz w:val="24"/>
          <w:szCs w:val="24"/>
        </w:rPr>
      </w:pPr>
    </w:p>
    <w:p w:rsidR="003A33F1" w:rsidRDefault="003A33F1" w:rsidP="00193F77">
      <w:pPr>
        <w:spacing w:line="360" w:lineRule="auto"/>
        <w:jc w:val="center"/>
        <w:rPr>
          <w:rFonts w:ascii="Times New Roman" w:hAnsi="Times New Roman" w:cs="Times New Roman"/>
          <w:b/>
          <w:sz w:val="24"/>
          <w:szCs w:val="24"/>
        </w:rPr>
      </w:pPr>
    </w:p>
    <w:p w:rsidR="003A33F1" w:rsidRDefault="003A33F1" w:rsidP="00193F77">
      <w:pPr>
        <w:spacing w:line="360" w:lineRule="auto"/>
        <w:jc w:val="center"/>
        <w:rPr>
          <w:rFonts w:ascii="Times New Roman" w:hAnsi="Times New Roman" w:cs="Times New Roman"/>
          <w:b/>
          <w:sz w:val="24"/>
          <w:szCs w:val="24"/>
        </w:rPr>
      </w:pPr>
    </w:p>
    <w:p w:rsidR="003A33F1" w:rsidRDefault="003A33F1" w:rsidP="00193F77">
      <w:pPr>
        <w:spacing w:line="360" w:lineRule="auto"/>
        <w:jc w:val="center"/>
        <w:rPr>
          <w:rFonts w:ascii="Times New Roman" w:hAnsi="Times New Roman" w:cs="Times New Roman"/>
          <w:b/>
          <w:sz w:val="24"/>
          <w:szCs w:val="24"/>
        </w:rPr>
      </w:pPr>
    </w:p>
    <w:p w:rsidR="003A33F1" w:rsidRDefault="003A33F1" w:rsidP="00193F77">
      <w:pPr>
        <w:spacing w:line="360" w:lineRule="auto"/>
        <w:jc w:val="center"/>
        <w:rPr>
          <w:rFonts w:ascii="Times New Roman" w:hAnsi="Times New Roman" w:cs="Times New Roman"/>
          <w:b/>
          <w:sz w:val="24"/>
          <w:szCs w:val="24"/>
        </w:rPr>
      </w:pPr>
    </w:p>
    <w:p w:rsidR="003A33F1" w:rsidRDefault="003A33F1" w:rsidP="00193F77">
      <w:pPr>
        <w:spacing w:line="360" w:lineRule="auto"/>
        <w:jc w:val="center"/>
        <w:rPr>
          <w:rFonts w:ascii="Times New Roman" w:hAnsi="Times New Roman" w:cs="Times New Roman"/>
          <w:b/>
          <w:sz w:val="24"/>
          <w:szCs w:val="24"/>
        </w:rPr>
      </w:pPr>
    </w:p>
    <w:p w:rsidR="003A33F1" w:rsidRDefault="003A33F1" w:rsidP="00193F77">
      <w:pPr>
        <w:spacing w:line="360" w:lineRule="auto"/>
        <w:jc w:val="center"/>
        <w:rPr>
          <w:rFonts w:ascii="Times New Roman" w:hAnsi="Times New Roman" w:cs="Times New Roman"/>
          <w:b/>
          <w:sz w:val="24"/>
          <w:szCs w:val="24"/>
        </w:rPr>
      </w:pPr>
    </w:p>
    <w:p w:rsidR="003A33F1" w:rsidRDefault="003A33F1" w:rsidP="00193F77">
      <w:pPr>
        <w:spacing w:line="360" w:lineRule="auto"/>
        <w:jc w:val="center"/>
        <w:rPr>
          <w:rFonts w:ascii="Times New Roman" w:hAnsi="Times New Roman" w:cs="Times New Roman"/>
          <w:b/>
          <w:sz w:val="24"/>
          <w:szCs w:val="24"/>
        </w:rPr>
      </w:pPr>
    </w:p>
    <w:p w:rsidR="003A33F1" w:rsidRDefault="003A33F1" w:rsidP="00193F77">
      <w:pPr>
        <w:spacing w:line="360" w:lineRule="auto"/>
        <w:jc w:val="center"/>
        <w:rPr>
          <w:rFonts w:ascii="Times New Roman" w:hAnsi="Times New Roman" w:cs="Times New Roman"/>
          <w:b/>
          <w:sz w:val="24"/>
          <w:szCs w:val="24"/>
        </w:rPr>
      </w:pPr>
    </w:p>
    <w:p w:rsidR="002A4E05" w:rsidRDefault="002A4E05" w:rsidP="00505B17">
      <w:pPr>
        <w:spacing w:line="480" w:lineRule="auto"/>
        <w:rPr>
          <w:rFonts w:ascii="Times New Roman" w:hAnsi="Times New Roman" w:cs="Times New Roman"/>
          <w:sz w:val="28"/>
          <w:szCs w:val="28"/>
        </w:rPr>
        <w:sectPr w:rsidR="002A4E05" w:rsidSect="00956A6B">
          <w:headerReference w:type="default" r:id="rId9"/>
          <w:footerReference w:type="default" r:id="rId10"/>
          <w:pgSz w:w="12240" w:h="15840"/>
          <w:pgMar w:top="1440" w:right="1440" w:bottom="1440" w:left="1440" w:header="720" w:footer="720" w:gutter="0"/>
          <w:pgNumType w:fmt="lowerRoman"/>
          <w:cols w:space="720"/>
          <w:docGrid w:linePitch="360"/>
        </w:sectPr>
      </w:pPr>
    </w:p>
    <w:p w:rsidR="003A33F1" w:rsidRPr="00383F1A" w:rsidRDefault="003A33F1" w:rsidP="003A33F1">
      <w:pPr>
        <w:autoSpaceDE w:val="0"/>
        <w:autoSpaceDN w:val="0"/>
        <w:adjustRightInd w:val="0"/>
        <w:spacing w:after="0" w:line="240" w:lineRule="auto"/>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rPr>
        <w:id w:val="1530686962"/>
        <w:docPartObj>
          <w:docPartGallery w:val="Table of Contents"/>
          <w:docPartUnique/>
        </w:docPartObj>
      </w:sdtPr>
      <w:sdtEndPr>
        <w:rPr>
          <w:rFonts w:ascii="Times New Roman" w:hAnsi="Times New Roman" w:cs="Times New Roman"/>
          <w:noProof/>
          <w:lang w:eastAsia="en-US"/>
        </w:rPr>
      </w:sdtEndPr>
      <w:sdtContent>
        <w:p w:rsidR="003A33F1" w:rsidRDefault="003A33F1" w:rsidP="003A33F1">
          <w:pPr>
            <w:pStyle w:val="TOCHeading"/>
            <w:spacing w:line="240" w:lineRule="auto"/>
          </w:pPr>
          <w:r>
            <w:t>Table of Contents</w:t>
          </w:r>
        </w:p>
        <w:p w:rsidR="003A33F1" w:rsidRDefault="003A33F1" w:rsidP="003A33F1">
          <w:pPr>
            <w:spacing w:after="0" w:line="240" w:lineRule="auto"/>
          </w:pPr>
          <w:r>
            <w:t xml:space="preserve">Approval </w:t>
          </w:r>
          <w:proofErr w:type="spellStart"/>
          <w:r>
            <w:t>form</w:t>
          </w:r>
          <w:proofErr w:type="spellEnd"/>
          <w:r>
            <w:t>…………………………………………………………………………………………………………………………………………..I</w:t>
          </w:r>
        </w:p>
        <w:p w:rsidR="003A33F1" w:rsidRDefault="003A33F1" w:rsidP="003A33F1">
          <w:pPr>
            <w:spacing w:after="0" w:line="240" w:lineRule="auto"/>
          </w:pPr>
          <w:r>
            <w:t>Declaration form……………………………………………………………………………………………………………………………………..II</w:t>
          </w:r>
        </w:p>
        <w:p w:rsidR="003A33F1" w:rsidRDefault="003A33F1" w:rsidP="003A33F1">
          <w:pPr>
            <w:spacing w:after="0" w:line="240" w:lineRule="auto"/>
          </w:pPr>
          <w:r>
            <w:t>Dedications……………………………………………………………………………………………………………………………………………III</w:t>
          </w:r>
        </w:p>
        <w:p w:rsidR="003A33F1" w:rsidRDefault="003A33F1" w:rsidP="003A33F1">
          <w:pPr>
            <w:spacing w:after="0" w:line="240" w:lineRule="auto"/>
          </w:pPr>
          <w:r>
            <w:t>Acknowledgments………………………………………………………………………………………………………………………………….IV</w:t>
          </w:r>
        </w:p>
        <w:p w:rsidR="003A33F1" w:rsidRDefault="003A33F1" w:rsidP="003A33F1">
          <w:pPr>
            <w:spacing w:after="0" w:line="240" w:lineRule="auto"/>
          </w:pPr>
          <w:r>
            <w:t>Abstract…………………………………………………………………………………………………………………………………………………..V</w:t>
          </w:r>
        </w:p>
        <w:p w:rsidR="003A33F1" w:rsidRDefault="003A33F1" w:rsidP="003A33F1">
          <w:pPr>
            <w:spacing w:after="0" w:line="240" w:lineRule="auto"/>
          </w:pPr>
          <w:r>
            <w:t>Acronyms……………………………………………………………………………………………………………………………………………….VI</w:t>
          </w:r>
        </w:p>
        <w:p w:rsidR="003A33F1" w:rsidRDefault="003A33F1" w:rsidP="003A33F1">
          <w:pPr>
            <w:spacing w:after="0" w:line="240" w:lineRule="auto"/>
          </w:pPr>
          <w:r>
            <w:t>List of tables…………………………………………………………………………………………………………………………………………VII</w:t>
          </w:r>
        </w:p>
        <w:p w:rsidR="003A33F1" w:rsidRPr="00D85D2F" w:rsidRDefault="003A33F1" w:rsidP="003A33F1">
          <w:pPr>
            <w:spacing w:after="0" w:line="240" w:lineRule="auto"/>
          </w:pPr>
          <w:r>
            <w:t>List of Figures………………………………………………………………………………………………………………………………………VII</w:t>
          </w:r>
        </w:p>
        <w:p w:rsidR="003A33F1" w:rsidRDefault="003A33F1" w:rsidP="003A33F1">
          <w:pPr>
            <w:pStyle w:val="TOC2"/>
            <w:tabs>
              <w:tab w:val="right" w:leader="dot" w:pos="9350"/>
            </w:tabs>
            <w:spacing w:line="240" w:lineRule="auto"/>
          </w:pPr>
        </w:p>
        <w:p w:rsidR="003A33F1" w:rsidRPr="008836F8" w:rsidRDefault="003A33F1" w:rsidP="003A33F1">
          <w:pPr>
            <w:pStyle w:val="TOC2"/>
            <w:tabs>
              <w:tab w:val="right" w:leader="dot" w:pos="9350"/>
            </w:tabs>
            <w:spacing w:line="240" w:lineRule="auto"/>
            <w:rPr>
              <w:rFonts w:ascii="Times New Roman" w:eastAsiaTheme="minorEastAsia" w:hAnsi="Times New Roman" w:cs="Times New Roman"/>
              <w:noProof/>
            </w:rPr>
          </w:pPr>
          <w:r w:rsidRPr="00904981">
            <w:rPr>
              <w:rFonts w:ascii="Times New Roman" w:hAnsi="Times New Roman" w:cs="Times New Roman"/>
            </w:rPr>
            <w:fldChar w:fldCharType="begin"/>
          </w:r>
          <w:r w:rsidRPr="008836F8">
            <w:rPr>
              <w:rFonts w:ascii="Times New Roman" w:hAnsi="Times New Roman" w:cs="Times New Roman"/>
            </w:rPr>
            <w:instrText xml:space="preserve"> TOC \o "1-3" \h \z \u </w:instrText>
          </w:r>
          <w:r w:rsidRPr="00904981">
            <w:rPr>
              <w:rFonts w:ascii="Times New Roman" w:hAnsi="Times New Roman" w:cs="Times New Roman"/>
            </w:rPr>
            <w:fldChar w:fldCharType="separate"/>
          </w:r>
          <w:hyperlink w:anchor="_Toc390064292" w:history="1">
            <w:r w:rsidRPr="008836F8">
              <w:rPr>
                <w:rStyle w:val="Hyperlink"/>
                <w:rFonts w:ascii="Times New Roman" w:hAnsi="Times New Roman" w:cs="Times New Roman"/>
                <w:noProof/>
              </w:rPr>
              <w:t>CHAPTER I: INTRODUCTION</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_Toc390064292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w:t>
            </w:r>
            <w:r w:rsidRPr="008836F8">
              <w:rPr>
                <w:rFonts w:ascii="Times New Roman" w:hAnsi="Times New Roman" w:cs="Times New Roman"/>
                <w:noProof/>
                <w:webHidden/>
              </w:rPr>
              <w:fldChar w:fldCharType="end"/>
            </w:r>
          </w:hyperlink>
        </w:p>
        <w:p w:rsidR="003A33F1" w:rsidRPr="008836F8" w:rsidRDefault="003A33F1" w:rsidP="003A33F1">
          <w:pPr>
            <w:pStyle w:val="TOC2"/>
            <w:tabs>
              <w:tab w:val="left" w:pos="880"/>
              <w:tab w:val="right" w:leader="dot" w:pos="9350"/>
            </w:tabs>
            <w:spacing w:line="240" w:lineRule="auto"/>
            <w:rPr>
              <w:rFonts w:ascii="Times New Roman" w:eastAsiaTheme="minorEastAsia" w:hAnsi="Times New Roman" w:cs="Times New Roman"/>
              <w:noProof/>
            </w:rPr>
          </w:pPr>
          <w:hyperlink w:anchor="_Toc390064293" w:history="1">
            <w:r w:rsidRPr="008836F8">
              <w:rPr>
                <w:rStyle w:val="Hyperlink"/>
                <w:rFonts w:ascii="Times New Roman" w:hAnsi="Times New Roman" w:cs="Times New Roman"/>
                <w:noProof/>
              </w:rPr>
              <w:t>1.0</w:t>
            </w:r>
            <w:r w:rsidRPr="008836F8">
              <w:rPr>
                <w:rFonts w:ascii="Times New Roman" w:eastAsiaTheme="minorEastAsia" w:hAnsi="Times New Roman" w:cs="Times New Roman"/>
                <w:noProof/>
              </w:rPr>
              <w:tab/>
            </w:r>
            <w:r w:rsidRPr="008836F8">
              <w:rPr>
                <w:rStyle w:val="Hyperlink"/>
                <w:rFonts w:ascii="Times New Roman" w:hAnsi="Times New Roman" w:cs="Times New Roman"/>
                <w:noProof/>
              </w:rPr>
              <w:t>Introduction</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_Toc390064293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294" w:history="1">
            <w:r w:rsidRPr="008836F8">
              <w:rPr>
                <w:rStyle w:val="Hyperlink"/>
                <w:rFonts w:ascii="Times New Roman" w:hAnsi="Times New Roman" w:cs="Times New Roman"/>
                <w:noProof/>
              </w:rPr>
              <w:t>1.1 Background of the study</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_Toc390064294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295" w:history="1">
            <w:r w:rsidRPr="008836F8">
              <w:rPr>
                <w:rStyle w:val="Hyperlink"/>
                <w:rFonts w:ascii="Times New Roman" w:hAnsi="Times New Roman" w:cs="Times New Roman"/>
                <w:noProof/>
              </w:rPr>
              <w:t>1.2 Statement of the problem</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_Toc390064295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5</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296" w:history="1">
            <w:r w:rsidRPr="008836F8">
              <w:rPr>
                <w:rStyle w:val="Hyperlink"/>
                <w:rFonts w:ascii="Times New Roman" w:hAnsi="Times New Roman" w:cs="Times New Roman"/>
                <w:noProof/>
              </w:rPr>
              <w:t>1.3 Aim of the study</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_Toc390064296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5</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297" w:history="1">
            <w:r w:rsidRPr="008836F8">
              <w:rPr>
                <w:rStyle w:val="Hyperlink"/>
                <w:rFonts w:ascii="Times New Roman" w:hAnsi="Times New Roman" w:cs="Times New Roman"/>
                <w:noProof/>
              </w:rPr>
              <w:t>1.4 Research objectives</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_Toc390064297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6</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298" w:history="1">
            <w:r w:rsidRPr="008836F8">
              <w:rPr>
                <w:rStyle w:val="Hyperlink"/>
                <w:rFonts w:ascii="Times New Roman" w:hAnsi="Times New Roman" w:cs="Times New Roman"/>
                <w:noProof/>
              </w:rPr>
              <w:t>1.5 Research questions</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_Toc390064298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6</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299" w:history="1">
            <w:r w:rsidRPr="008836F8">
              <w:rPr>
                <w:rStyle w:val="Hyperlink"/>
                <w:rFonts w:ascii="Times New Roman" w:eastAsia="Wingdings-Regular" w:hAnsi="Times New Roman" w:cs="Times New Roman"/>
                <w:noProof/>
              </w:rPr>
              <w:t>1.6 Assumptions</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_Toc390064299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6</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00" w:history="1">
            <w:r w:rsidRPr="008836F8">
              <w:rPr>
                <w:rStyle w:val="Hyperlink"/>
                <w:rFonts w:ascii="Times New Roman" w:hAnsi="Times New Roman" w:cs="Times New Roman"/>
                <w:noProof/>
              </w:rPr>
              <w:t>1.7 Area of the study</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_Toc390064300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7</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01" w:history="1">
            <w:r w:rsidRPr="008836F8">
              <w:rPr>
                <w:rStyle w:val="Hyperlink"/>
                <w:rFonts w:ascii="Times New Roman" w:hAnsi="Times New Roman" w:cs="Times New Roman"/>
                <w:noProof/>
              </w:rPr>
              <w:t>1.8 Significance of the study</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_Toc390064301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7</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02" w:history="1">
            <w:r w:rsidRPr="008836F8">
              <w:rPr>
                <w:rStyle w:val="Hyperlink"/>
                <w:rFonts w:ascii="Times New Roman" w:hAnsi="Times New Roman" w:cs="Times New Roman"/>
                <w:noProof/>
              </w:rPr>
              <w:t>1.9 Delimitation of the study</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_Toc390064302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7</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03" w:history="1">
            <w:r w:rsidRPr="008836F8">
              <w:rPr>
                <w:rStyle w:val="Hyperlink"/>
                <w:rFonts w:ascii="Times New Roman" w:hAnsi="Times New Roman" w:cs="Times New Roman"/>
                <w:noProof/>
              </w:rPr>
              <w:t>1.10 Definitions of key concepts</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_Toc390064303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8</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04" w:history="1">
            <w:r w:rsidRPr="008836F8">
              <w:rPr>
                <w:rStyle w:val="Hyperlink"/>
                <w:rFonts w:ascii="Times New Roman" w:hAnsi="Times New Roman" w:cs="Times New Roman"/>
                <w:noProof/>
              </w:rPr>
              <w:t>1.12 limitations</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_Toc390064304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9</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05" w:history="1">
            <w:r w:rsidRPr="008836F8">
              <w:rPr>
                <w:rStyle w:val="Hyperlink"/>
                <w:rFonts w:ascii="Times New Roman" w:hAnsi="Times New Roman" w:cs="Times New Roman"/>
                <w:noProof/>
              </w:rPr>
              <w:t>1.11 conclusion</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_Toc390064305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9</w:t>
            </w:r>
            <w:r w:rsidRPr="008836F8">
              <w:rPr>
                <w:rFonts w:ascii="Times New Roman" w:hAnsi="Times New Roman" w:cs="Times New Roman"/>
                <w:noProof/>
                <w:webHidden/>
              </w:rPr>
              <w:fldChar w:fldCharType="end"/>
            </w:r>
          </w:hyperlink>
        </w:p>
        <w:p w:rsidR="003A33F1" w:rsidRPr="008836F8" w:rsidRDefault="003A33F1" w:rsidP="003A33F1">
          <w:pPr>
            <w:pStyle w:val="TOC2"/>
            <w:tabs>
              <w:tab w:val="right" w:leader="dot" w:pos="9350"/>
            </w:tabs>
            <w:spacing w:line="240" w:lineRule="auto"/>
            <w:rPr>
              <w:rFonts w:ascii="Times New Roman" w:eastAsiaTheme="minorEastAsia" w:hAnsi="Times New Roman" w:cs="Times New Roman"/>
              <w:noProof/>
            </w:rPr>
          </w:pPr>
          <w:hyperlink w:anchor="_Toc390064306" w:history="1">
            <w:r w:rsidRPr="008836F8">
              <w:rPr>
                <w:rStyle w:val="Hyperlink"/>
                <w:rFonts w:ascii="Times New Roman" w:hAnsi="Times New Roman" w:cs="Times New Roman"/>
                <w:noProof/>
              </w:rPr>
              <w:t>CHAPTER II: LITERATURE REVIEW</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_Toc390064306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10</w:t>
            </w:r>
            <w:r w:rsidRPr="008836F8">
              <w:rPr>
                <w:rFonts w:ascii="Times New Roman" w:hAnsi="Times New Roman" w:cs="Times New Roman"/>
                <w:noProof/>
                <w:webHidden/>
              </w:rPr>
              <w:fldChar w:fldCharType="end"/>
            </w:r>
          </w:hyperlink>
        </w:p>
        <w:p w:rsidR="003A33F1" w:rsidRPr="008836F8" w:rsidRDefault="003A33F1" w:rsidP="003A33F1">
          <w:pPr>
            <w:pStyle w:val="TOC1"/>
            <w:tabs>
              <w:tab w:val="left" w:pos="660"/>
              <w:tab w:val="right" w:leader="dot" w:pos="9350"/>
            </w:tabs>
            <w:spacing w:line="240" w:lineRule="auto"/>
            <w:rPr>
              <w:rFonts w:ascii="Times New Roman" w:eastAsiaTheme="minorEastAsia" w:hAnsi="Times New Roman" w:cs="Times New Roman"/>
              <w:noProof/>
            </w:rPr>
          </w:pPr>
          <w:hyperlink w:anchor="_Toc390064307" w:history="1">
            <w:r w:rsidRPr="008836F8">
              <w:rPr>
                <w:rStyle w:val="Hyperlink"/>
                <w:rFonts w:ascii="Times New Roman" w:hAnsi="Times New Roman" w:cs="Times New Roman"/>
                <w:noProof/>
              </w:rPr>
              <w:t>2.0</w:t>
            </w:r>
            <w:r w:rsidRPr="008836F8">
              <w:rPr>
                <w:rFonts w:ascii="Times New Roman" w:eastAsiaTheme="minorEastAsia" w:hAnsi="Times New Roman" w:cs="Times New Roman"/>
                <w:noProof/>
              </w:rPr>
              <w:tab/>
            </w:r>
            <w:r w:rsidRPr="008836F8">
              <w:rPr>
                <w:rStyle w:val="Hyperlink"/>
                <w:rFonts w:ascii="Times New Roman" w:hAnsi="Times New Roman" w:cs="Times New Roman"/>
                <w:noProof/>
              </w:rPr>
              <w:t>Introduction</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_Toc390064307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10</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08" w:history="1">
            <w:r w:rsidRPr="008836F8">
              <w:rPr>
                <w:rStyle w:val="Hyperlink"/>
                <w:rFonts w:ascii="Times New Roman" w:hAnsi="Times New Roman" w:cs="Times New Roman"/>
                <w:noProof/>
              </w:rPr>
              <w:t>2.1 Background to resettlement in Zimbabwe</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_Toc390064308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10</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09" w:history="1">
            <w:r w:rsidRPr="008836F8">
              <w:rPr>
                <w:rStyle w:val="Hyperlink"/>
                <w:rFonts w:ascii="Times New Roman" w:hAnsi="Times New Roman" w:cs="Times New Roman"/>
                <w:noProof/>
              </w:rPr>
              <w:t>2.4 The problems of resettlement on natural resources</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_Toc390064309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18</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10" w:history="1">
            <w:r w:rsidRPr="008836F8">
              <w:rPr>
                <w:rStyle w:val="Hyperlink"/>
                <w:rFonts w:ascii="Times New Roman" w:hAnsi="Times New Roman" w:cs="Times New Roman"/>
                <w:noProof/>
              </w:rPr>
              <w:t>2.5 Challenges faced by resettled A1 farmers and their impacts to natural resources.</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_Toc390064310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20</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11" w:history="1">
            <w:r w:rsidRPr="008836F8">
              <w:rPr>
                <w:rStyle w:val="Hyperlink"/>
                <w:rFonts w:ascii="Times New Roman" w:hAnsi="Times New Roman" w:cs="Times New Roman"/>
                <w:noProof/>
              </w:rPr>
              <w:t>2.6 Legal instruments on natural resources in Zimbabwe</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_Toc390064311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23</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12" w:history="1">
            <w:r w:rsidRPr="008836F8">
              <w:rPr>
                <w:rStyle w:val="Hyperlink"/>
                <w:rFonts w:ascii="Times New Roman" w:hAnsi="Times New Roman" w:cs="Times New Roman"/>
                <w:noProof/>
              </w:rPr>
              <w:t>2.7 Weakness of natural resources legislation in Zimbabwe</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_Toc390064312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26</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13" w:history="1">
            <w:r w:rsidRPr="008836F8">
              <w:rPr>
                <w:rStyle w:val="Hyperlink"/>
                <w:rFonts w:ascii="Times New Roman" w:hAnsi="Times New Roman" w:cs="Times New Roman"/>
                <w:noProof/>
              </w:rPr>
              <w:t>2.8 Conclusion</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_Toc390064313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31</w:t>
            </w:r>
            <w:r w:rsidRPr="008836F8">
              <w:rPr>
                <w:rFonts w:ascii="Times New Roman" w:hAnsi="Times New Roman" w:cs="Times New Roman"/>
                <w:noProof/>
                <w:webHidden/>
              </w:rPr>
              <w:fldChar w:fldCharType="end"/>
            </w:r>
          </w:hyperlink>
        </w:p>
        <w:p w:rsidR="003A33F1" w:rsidRPr="008836F8" w:rsidRDefault="003A33F1" w:rsidP="003A33F1">
          <w:pPr>
            <w:pStyle w:val="TOC2"/>
            <w:tabs>
              <w:tab w:val="right" w:leader="dot" w:pos="9350"/>
            </w:tabs>
            <w:spacing w:line="240" w:lineRule="auto"/>
            <w:rPr>
              <w:rFonts w:ascii="Times New Roman" w:eastAsiaTheme="minorEastAsia" w:hAnsi="Times New Roman" w:cs="Times New Roman"/>
              <w:noProof/>
            </w:rPr>
          </w:pPr>
          <w:hyperlink w:anchor="_Toc390064314" w:history="1">
            <w:r w:rsidRPr="008836F8">
              <w:rPr>
                <w:rStyle w:val="Hyperlink"/>
                <w:rFonts w:ascii="Times New Roman" w:hAnsi="Times New Roman" w:cs="Times New Roman"/>
                <w:noProof/>
              </w:rPr>
              <w:t>CHAPTER III: REASERCH METHODOLOGY</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_Toc390064314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32</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15" w:history="1">
            <w:r w:rsidRPr="008836F8">
              <w:rPr>
                <w:rStyle w:val="Hyperlink"/>
                <w:rFonts w:ascii="Times New Roman" w:hAnsi="Times New Roman" w:cs="Times New Roman"/>
                <w:noProof/>
              </w:rPr>
              <w:t>3.1 Introduction</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_Toc390064315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32</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16" w:history="1">
            <w:r w:rsidRPr="008836F8">
              <w:rPr>
                <w:rStyle w:val="Hyperlink"/>
                <w:rFonts w:ascii="Times New Roman" w:hAnsi="Times New Roman" w:cs="Times New Roman"/>
                <w:noProof/>
              </w:rPr>
              <w:t>3.2 Research design</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_Toc390064316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32</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17" w:history="1">
            <w:r w:rsidRPr="008836F8">
              <w:rPr>
                <w:rStyle w:val="Hyperlink"/>
                <w:rFonts w:ascii="Times New Roman" w:hAnsi="Times New Roman" w:cs="Times New Roman"/>
                <w:noProof/>
              </w:rPr>
              <w:t>3.3 Population and sampling procedures</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_Toc390064317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32</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18" w:history="1">
            <w:r w:rsidRPr="008836F8">
              <w:rPr>
                <w:rStyle w:val="Hyperlink"/>
                <w:rFonts w:ascii="Times New Roman" w:hAnsi="Times New Roman" w:cs="Times New Roman"/>
                <w:noProof/>
              </w:rPr>
              <w:t>3.4 Sampling techniques</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_Toc390064318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33</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19" w:history="1">
            <w:r w:rsidRPr="008836F8">
              <w:rPr>
                <w:rStyle w:val="Hyperlink"/>
                <w:rFonts w:ascii="Times New Roman" w:hAnsi="Times New Roman" w:cs="Times New Roman"/>
                <w:noProof/>
              </w:rPr>
              <w:t>3.5 Simple random sampling</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_Toc390064319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34</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20" w:history="1">
            <w:r w:rsidRPr="008836F8">
              <w:rPr>
                <w:rStyle w:val="Hyperlink"/>
                <w:rFonts w:ascii="Times New Roman" w:hAnsi="Times New Roman" w:cs="Times New Roman"/>
                <w:noProof/>
              </w:rPr>
              <w:t>3.6 Judgmental or purposive sampling</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_Toc390064320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34</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21" w:history="1">
            <w:r w:rsidRPr="008836F8">
              <w:rPr>
                <w:rStyle w:val="Hyperlink"/>
                <w:rFonts w:ascii="Times New Roman" w:hAnsi="Times New Roman" w:cs="Times New Roman"/>
                <w:noProof/>
              </w:rPr>
              <w:t>3.7 Research instruments</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_Toc390064321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35</w:t>
            </w:r>
            <w:r w:rsidRPr="008836F8">
              <w:rPr>
                <w:rFonts w:ascii="Times New Roman" w:hAnsi="Times New Roman" w:cs="Times New Roman"/>
                <w:noProof/>
                <w:webHidden/>
              </w:rPr>
              <w:fldChar w:fldCharType="end"/>
            </w:r>
          </w:hyperlink>
        </w:p>
        <w:p w:rsidR="003A33F1" w:rsidRPr="008836F8" w:rsidRDefault="003A33F1" w:rsidP="003A33F1">
          <w:pPr>
            <w:pStyle w:val="TOC2"/>
            <w:tabs>
              <w:tab w:val="right" w:leader="dot" w:pos="9350"/>
            </w:tabs>
            <w:spacing w:line="240" w:lineRule="auto"/>
            <w:rPr>
              <w:rFonts w:ascii="Times New Roman" w:eastAsiaTheme="minorEastAsia" w:hAnsi="Times New Roman" w:cs="Times New Roman"/>
              <w:noProof/>
            </w:rPr>
          </w:pPr>
          <w:hyperlink w:anchor="_Toc390064322" w:history="1">
            <w:r w:rsidRPr="008836F8">
              <w:rPr>
                <w:rStyle w:val="Hyperlink"/>
                <w:rFonts w:ascii="Times New Roman" w:hAnsi="Times New Roman" w:cs="Times New Roman"/>
                <w:noProof/>
              </w:rPr>
              <w:t>3.7.1 Primary data</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_Toc390064322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35</w:t>
            </w:r>
            <w:r w:rsidRPr="008836F8">
              <w:rPr>
                <w:rFonts w:ascii="Times New Roman" w:hAnsi="Times New Roman" w:cs="Times New Roman"/>
                <w:noProof/>
                <w:webHidden/>
              </w:rPr>
              <w:fldChar w:fldCharType="end"/>
            </w:r>
          </w:hyperlink>
        </w:p>
        <w:p w:rsidR="003A33F1" w:rsidRPr="008836F8" w:rsidRDefault="003A33F1" w:rsidP="003A33F1">
          <w:pPr>
            <w:pStyle w:val="TOC2"/>
            <w:tabs>
              <w:tab w:val="right" w:leader="dot" w:pos="9350"/>
            </w:tabs>
            <w:spacing w:line="240" w:lineRule="auto"/>
            <w:rPr>
              <w:rFonts w:ascii="Times New Roman" w:eastAsiaTheme="minorEastAsia" w:hAnsi="Times New Roman" w:cs="Times New Roman"/>
              <w:noProof/>
            </w:rPr>
          </w:pPr>
          <w:hyperlink w:anchor="_Toc390064323" w:history="1">
            <w:r w:rsidRPr="008836F8">
              <w:rPr>
                <w:rStyle w:val="Hyperlink"/>
                <w:rFonts w:ascii="Times New Roman" w:hAnsi="Times New Roman" w:cs="Times New Roman"/>
                <w:noProof/>
              </w:rPr>
              <w:t>3.7.2 Questionnaires</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_Toc390064323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35</w:t>
            </w:r>
            <w:r w:rsidRPr="008836F8">
              <w:rPr>
                <w:rFonts w:ascii="Times New Roman" w:hAnsi="Times New Roman" w:cs="Times New Roman"/>
                <w:noProof/>
                <w:webHidden/>
              </w:rPr>
              <w:fldChar w:fldCharType="end"/>
            </w:r>
          </w:hyperlink>
        </w:p>
        <w:p w:rsidR="003A33F1" w:rsidRPr="008836F8" w:rsidRDefault="003A33F1" w:rsidP="003A33F1">
          <w:pPr>
            <w:pStyle w:val="TOC3"/>
            <w:tabs>
              <w:tab w:val="right" w:leader="dot" w:pos="9350"/>
            </w:tabs>
            <w:spacing w:line="240" w:lineRule="auto"/>
            <w:rPr>
              <w:rFonts w:ascii="Times New Roman" w:eastAsiaTheme="minorEastAsia" w:hAnsi="Times New Roman" w:cs="Times New Roman"/>
              <w:noProof/>
            </w:rPr>
          </w:pPr>
          <w:hyperlink w:anchor="_Toc390064324" w:history="1">
            <w:r w:rsidRPr="008836F8">
              <w:rPr>
                <w:rStyle w:val="Hyperlink"/>
                <w:rFonts w:ascii="Times New Roman" w:hAnsi="Times New Roman" w:cs="Times New Roman"/>
                <w:noProof/>
              </w:rPr>
              <w:t>3.7.2.1 Questionnaire administration</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_Toc390064324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36</w:t>
            </w:r>
            <w:r w:rsidRPr="008836F8">
              <w:rPr>
                <w:rFonts w:ascii="Times New Roman" w:hAnsi="Times New Roman" w:cs="Times New Roman"/>
                <w:noProof/>
                <w:webHidden/>
              </w:rPr>
              <w:fldChar w:fldCharType="end"/>
            </w:r>
          </w:hyperlink>
        </w:p>
        <w:p w:rsidR="003A33F1" w:rsidRPr="008836F8" w:rsidRDefault="003A33F1" w:rsidP="003A33F1">
          <w:pPr>
            <w:pStyle w:val="TOC3"/>
            <w:tabs>
              <w:tab w:val="right" w:leader="dot" w:pos="9350"/>
            </w:tabs>
            <w:spacing w:line="240" w:lineRule="auto"/>
            <w:rPr>
              <w:rFonts w:ascii="Times New Roman" w:eastAsiaTheme="minorEastAsia" w:hAnsi="Times New Roman" w:cs="Times New Roman"/>
              <w:noProof/>
            </w:rPr>
          </w:pPr>
          <w:hyperlink w:anchor="_Toc390064325" w:history="1">
            <w:r w:rsidRPr="008836F8">
              <w:rPr>
                <w:rStyle w:val="Hyperlink"/>
                <w:rFonts w:ascii="Times New Roman" w:hAnsi="Times New Roman" w:cs="Times New Roman"/>
                <w:noProof/>
              </w:rPr>
              <w:t>3.7.2.2 Advantages of face to face administered questionnaire to the researcher</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_Toc390064325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36</w:t>
            </w:r>
            <w:r w:rsidRPr="008836F8">
              <w:rPr>
                <w:rFonts w:ascii="Times New Roman" w:hAnsi="Times New Roman" w:cs="Times New Roman"/>
                <w:noProof/>
                <w:webHidden/>
              </w:rPr>
              <w:fldChar w:fldCharType="end"/>
            </w:r>
          </w:hyperlink>
        </w:p>
        <w:p w:rsidR="003A33F1" w:rsidRPr="008836F8" w:rsidRDefault="003A33F1" w:rsidP="003A33F1">
          <w:pPr>
            <w:pStyle w:val="TOC3"/>
            <w:tabs>
              <w:tab w:val="right" w:leader="dot" w:pos="9350"/>
            </w:tabs>
            <w:spacing w:line="240" w:lineRule="auto"/>
            <w:rPr>
              <w:rFonts w:ascii="Times New Roman" w:eastAsiaTheme="minorEastAsia" w:hAnsi="Times New Roman" w:cs="Times New Roman"/>
              <w:noProof/>
            </w:rPr>
          </w:pPr>
          <w:hyperlink w:anchor="_Toc390064326" w:history="1">
            <w:r w:rsidRPr="008836F8">
              <w:rPr>
                <w:rStyle w:val="Hyperlink"/>
                <w:rFonts w:ascii="Times New Roman" w:hAnsi="Times New Roman" w:cs="Times New Roman"/>
                <w:noProof/>
              </w:rPr>
              <w:t>3.7.2.3 Disadvantages of face to face administered questionnaire</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_Toc390064326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36</w:t>
            </w:r>
            <w:r w:rsidRPr="008836F8">
              <w:rPr>
                <w:rFonts w:ascii="Times New Roman" w:hAnsi="Times New Roman" w:cs="Times New Roman"/>
                <w:noProof/>
                <w:webHidden/>
              </w:rPr>
              <w:fldChar w:fldCharType="end"/>
            </w:r>
          </w:hyperlink>
        </w:p>
        <w:p w:rsidR="003A33F1" w:rsidRPr="008836F8" w:rsidRDefault="003A33F1" w:rsidP="003A33F1">
          <w:pPr>
            <w:pStyle w:val="TOC2"/>
            <w:tabs>
              <w:tab w:val="right" w:leader="dot" w:pos="9350"/>
            </w:tabs>
            <w:spacing w:line="240" w:lineRule="auto"/>
            <w:rPr>
              <w:rFonts w:ascii="Times New Roman" w:eastAsiaTheme="minorEastAsia" w:hAnsi="Times New Roman" w:cs="Times New Roman"/>
              <w:noProof/>
            </w:rPr>
          </w:pPr>
          <w:hyperlink w:anchor="_Toc390064327" w:history="1">
            <w:r w:rsidRPr="008836F8">
              <w:rPr>
                <w:rStyle w:val="Hyperlink"/>
                <w:rFonts w:ascii="Times New Roman" w:hAnsi="Times New Roman" w:cs="Times New Roman"/>
                <w:noProof/>
              </w:rPr>
              <w:t>3.7.3 Face to face interviews</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_Toc390064327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37</w:t>
            </w:r>
            <w:r w:rsidRPr="008836F8">
              <w:rPr>
                <w:rFonts w:ascii="Times New Roman" w:hAnsi="Times New Roman" w:cs="Times New Roman"/>
                <w:noProof/>
                <w:webHidden/>
              </w:rPr>
              <w:fldChar w:fldCharType="end"/>
            </w:r>
          </w:hyperlink>
        </w:p>
        <w:p w:rsidR="003A33F1" w:rsidRPr="008836F8" w:rsidRDefault="003A33F1" w:rsidP="003A33F1">
          <w:pPr>
            <w:pStyle w:val="TOC2"/>
            <w:tabs>
              <w:tab w:val="right" w:leader="dot" w:pos="9350"/>
            </w:tabs>
            <w:spacing w:line="240" w:lineRule="auto"/>
            <w:rPr>
              <w:rFonts w:ascii="Times New Roman" w:eastAsiaTheme="minorEastAsia" w:hAnsi="Times New Roman" w:cs="Times New Roman"/>
              <w:noProof/>
            </w:rPr>
          </w:pPr>
          <w:hyperlink w:anchor="_Toc390064328" w:history="1">
            <w:r w:rsidRPr="008836F8">
              <w:rPr>
                <w:rStyle w:val="Hyperlink"/>
                <w:rFonts w:ascii="Times New Roman" w:hAnsi="Times New Roman" w:cs="Times New Roman"/>
                <w:noProof/>
              </w:rPr>
              <w:t>3.7.4 Direct participant observation</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_Toc390064328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37</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29" w:history="1">
            <w:r w:rsidRPr="008836F8">
              <w:rPr>
                <w:rStyle w:val="Hyperlink"/>
                <w:rFonts w:ascii="Times New Roman" w:hAnsi="Times New Roman" w:cs="Times New Roman"/>
                <w:noProof/>
              </w:rPr>
              <w:t>3.8 Data presentation and analysis</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_Toc390064329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37</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30" w:history="1">
            <w:r w:rsidRPr="008836F8">
              <w:rPr>
                <w:rStyle w:val="Hyperlink"/>
                <w:rFonts w:ascii="Times New Roman" w:hAnsi="Times New Roman" w:cs="Times New Roman"/>
                <w:noProof/>
              </w:rPr>
              <w:t>3.9 limitations</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_Toc390064330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38</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31" w:history="1">
            <w:r w:rsidRPr="008836F8">
              <w:rPr>
                <w:rStyle w:val="Hyperlink"/>
                <w:rFonts w:ascii="Times New Roman" w:hAnsi="Times New Roman" w:cs="Times New Roman"/>
                <w:noProof/>
              </w:rPr>
              <w:t>3.10 Ethical considerations</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_Toc390064331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38</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32" w:history="1">
            <w:r w:rsidRPr="008836F8">
              <w:rPr>
                <w:rStyle w:val="Hyperlink"/>
                <w:rFonts w:ascii="Times New Roman" w:hAnsi="Times New Roman" w:cs="Times New Roman"/>
                <w:noProof/>
              </w:rPr>
              <w:t>3.11 Conclusion</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_Toc390064332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38</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33" w:history="1">
            <w:r w:rsidRPr="008836F8">
              <w:rPr>
                <w:rStyle w:val="Hyperlink"/>
                <w:rFonts w:ascii="Times New Roman" w:hAnsi="Times New Roman" w:cs="Times New Roman"/>
                <w:noProof/>
              </w:rPr>
              <w:t>4.1 Introduction</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_Toc390064333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39</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34" w:history="1">
            <w:r w:rsidRPr="008836F8">
              <w:rPr>
                <w:rStyle w:val="Hyperlink"/>
                <w:rFonts w:ascii="Times New Roman" w:hAnsi="Times New Roman" w:cs="Times New Roman"/>
                <w:noProof/>
              </w:rPr>
              <w:t>4.2 Presentation and analysis of data</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_Toc390064334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39</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35" w:history="1">
            <w:r w:rsidRPr="008836F8">
              <w:rPr>
                <w:rStyle w:val="Hyperlink"/>
                <w:rFonts w:ascii="Times New Roman" w:hAnsi="Times New Roman" w:cs="Times New Roman"/>
                <w:noProof/>
              </w:rPr>
              <w:t>4.3 Response rate</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_Toc390064335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39</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36" w:history="1">
            <w:r w:rsidRPr="008836F8">
              <w:rPr>
                <w:rStyle w:val="Hyperlink"/>
                <w:rFonts w:ascii="Times New Roman" w:hAnsi="Times New Roman" w:cs="Times New Roman"/>
                <w:noProof/>
              </w:rPr>
              <w:t>4.4 The state of natural of resources in Ruchanyu in Ruchanyu</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_Toc390064336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42</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37" w:history="1">
            <w:r w:rsidRPr="008836F8">
              <w:rPr>
                <w:rStyle w:val="Hyperlink"/>
                <w:rFonts w:ascii="Times New Roman" w:hAnsi="Times New Roman" w:cs="Times New Roman"/>
                <w:noProof/>
              </w:rPr>
              <w:t>4.7 Consequences of unsustainable utilization of natural resources in Ruchanyu A1 resettlement scheme</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_Toc390064337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49</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38" w:history="1">
            <w:r w:rsidRPr="008836F8">
              <w:rPr>
                <w:rStyle w:val="Hyperlink"/>
                <w:rFonts w:ascii="Times New Roman" w:hAnsi="Times New Roman" w:cs="Times New Roman"/>
                <w:noProof/>
              </w:rPr>
              <w:t>4.8 Perceptions of famers on strategies to ensure sustainable natural resources management in Ruchanyu</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_Toc390064338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52</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39" w:history="1">
            <w:r w:rsidRPr="008836F8">
              <w:rPr>
                <w:rStyle w:val="Hyperlink"/>
                <w:rFonts w:ascii="Times New Roman" w:hAnsi="Times New Roman" w:cs="Times New Roman"/>
                <w:noProof/>
              </w:rPr>
              <w:t>4.9 Conclusion</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_Toc390064339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53</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40" w:history="1">
            <w:r w:rsidRPr="008836F8">
              <w:rPr>
                <w:rStyle w:val="Hyperlink"/>
                <w:rFonts w:ascii="Times New Roman" w:hAnsi="Times New Roman" w:cs="Times New Roman"/>
                <w:noProof/>
              </w:rPr>
              <w:t>CHAPTER V: SUMMARY, CONCLUSIONS AND RECOMMENDATIONS</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_Toc390064340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55</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41" w:history="1">
            <w:r w:rsidRPr="008836F8">
              <w:rPr>
                <w:rStyle w:val="Hyperlink"/>
                <w:rFonts w:ascii="Times New Roman" w:hAnsi="Times New Roman" w:cs="Times New Roman"/>
                <w:noProof/>
              </w:rPr>
              <w:t>5.1 Introduction</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_Toc390064341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55</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42" w:history="1">
            <w:r w:rsidRPr="008836F8">
              <w:rPr>
                <w:rStyle w:val="Hyperlink"/>
                <w:rFonts w:ascii="Times New Roman" w:hAnsi="Times New Roman" w:cs="Times New Roman"/>
                <w:noProof/>
              </w:rPr>
              <w:t>5.2 Summary</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_Toc390064342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55</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43" w:history="1">
            <w:r w:rsidRPr="008836F8">
              <w:rPr>
                <w:rStyle w:val="Hyperlink"/>
                <w:rFonts w:ascii="Times New Roman" w:hAnsi="Times New Roman" w:cs="Times New Roman"/>
                <w:noProof/>
              </w:rPr>
              <w:t>5.3 Conclusions</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_Toc390064343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56</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44" w:history="1">
            <w:r w:rsidRPr="008836F8">
              <w:rPr>
                <w:rStyle w:val="Hyperlink"/>
                <w:rFonts w:ascii="Times New Roman" w:hAnsi="Times New Roman" w:cs="Times New Roman"/>
                <w:noProof/>
              </w:rPr>
              <w:t>BIBLIOGRAPHY</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_Toc390064344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58</w:t>
            </w:r>
            <w:r w:rsidRPr="008836F8">
              <w:rPr>
                <w:rFonts w:ascii="Times New Roman" w:hAnsi="Times New Roman" w:cs="Times New Roman"/>
                <w:noProof/>
                <w:webHidden/>
              </w:rPr>
              <w:fldChar w:fldCharType="end"/>
            </w:r>
          </w:hyperlink>
        </w:p>
        <w:p w:rsidR="003A33F1" w:rsidRPr="008836F8" w:rsidRDefault="003A33F1" w:rsidP="003A33F1">
          <w:pPr>
            <w:pStyle w:val="TOC1"/>
            <w:tabs>
              <w:tab w:val="right" w:leader="dot" w:pos="9350"/>
            </w:tabs>
            <w:spacing w:line="240" w:lineRule="auto"/>
            <w:rPr>
              <w:rFonts w:ascii="Times New Roman" w:eastAsiaTheme="minorEastAsia" w:hAnsi="Times New Roman" w:cs="Times New Roman"/>
              <w:noProof/>
            </w:rPr>
          </w:pPr>
          <w:hyperlink w:anchor="_Toc390064345" w:history="1">
            <w:r w:rsidRPr="008836F8">
              <w:rPr>
                <w:rStyle w:val="Hyperlink"/>
                <w:rFonts w:ascii="Times New Roman" w:hAnsi="Times New Roman" w:cs="Times New Roman"/>
                <w:noProof/>
              </w:rPr>
              <w:t>Appendix II interview guide for key informants</w:t>
            </w:r>
            <w:r w:rsidRPr="008836F8">
              <w:rPr>
                <w:rFonts w:ascii="Times New Roman" w:hAnsi="Times New Roman" w:cs="Times New Roman"/>
                <w:noProof/>
                <w:webHidden/>
              </w:rPr>
              <w:tab/>
            </w:r>
            <w:r w:rsidRPr="008836F8">
              <w:rPr>
                <w:rFonts w:ascii="Times New Roman" w:hAnsi="Times New Roman" w:cs="Times New Roman"/>
                <w:noProof/>
                <w:webHidden/>
              </w:rPr>
              <w:fldChar w:fldCharType="begin"/>
            </w:r>
            <w:r w:rsidRPr="008836F8">
              <w:rPr>
                <w:rFonts w:ascii="Times New Roman" w:hAnsi="Times New Roman" w:cs="Times New Roman"/>
                <w:noProof/>
                <w:webHidden/>
              </w:rPr>
              <w:instrText xml:space="preserve"> PAGEREF _Toc390064345 \h </w:instrText>
            </w:r>
            <w:r w:rsidRPr="008836F8">
              <w:rPr>
                <w:rFonts w:ascii="Times New Roman" w:hAnsi="Times New Roman" w:cs="Times New Roman"/>
                <w:noProof/>
                <w:webHidden/>
              </w:rPr>
            </w:r>
            <w:r w:rsidRPr="008836F8">
              <w:rPr>
                <w:rFonts w:ascii="Times New Roman" w:hAnsi="Times New Roman" w:cs="Times New Roman"/>
                <w:noProof/>
                <w:webHidden/>
              </w:rPr>
              <w:fldChar w:fldCharType="separate"/>
            </w:r>
            <w:r w:rsidRPr="008836F8">
              <w:rPr>
                <w:rFonts w:ascii="Times New Roman" w:hAnsi="Times New Roman" w:cs="Times New Roman"/>
                <w:noProof/>
                <w:webHidden/>
              </w:rPr>
              <w:t>65</w:t>
            </w:r>
            <w:r w:rsidRPr="008836F8">
              <w:rPr>
                <w:rFonts w:ascii="Times New Roman" w:hAnsi="Times New Roman" w:cs="Times New Roman"/>
                <w:noProof/>
                <w:webHidden/>
              </w:rPr>
              <w:fldChar w:fldCharType="end"/>
            </w:r>
          </w:hyperlink>
        </w:p>
        <w:p w:rsidR="003A33F1" w:rsidRPr="008836F8" w:rsidRDefault="003A33F1" w:rsidP="003A33F1">
          <w:pPr>
            <w:spacing w:line="240" w:lineRule="auto"/>
            <w:rPr>
              <w:rFonts w:ascii="Times New Roman" w:hAnsi="Times New Roman" w:cs="Times New Roman"/>
              <w:bCs/>
              <w:noProof/>
            </w:rPr>
          </w:pPr>
          <w:r w:rsidRPr="008836F8">
            <w:rPr>
              <w:rFonts w:ascii="Times New Roman" w:hAnsi="Times New Roman" w:cs="Times New Roman"/>
              <w:bCs/>
              <w:noProof/>
            </w:rPr>
            <w:fldChar w:fldCharType="end"/>
          </w:r>
        </w:p>
        <w:p w:rsidR="003A33F1" w:rsidRPr="008836F8" w:rsidRDefault="003A33F1" w:rsidP="003A33F1">
          <w:pPr>
            <w:spacing w:line="240" w:lineRule="auto"/>
            <w:rPr>
              <w:rFonts w:ascii="Times New Roman" w:hAnsi="Times New Roman" w:cs="Times New Roman"/>
              <w:bCs/>
              <w:noProof/>
            </w:rPr>
          </w:pPr>
        </w:p>
        <w:p w:rsidR="003A33F1" w:rsidRPr="008836F8" w:rsidRDefault="003A33F1" w:rsidP="003A33F1">
          <w:pPr>
            <w:spacing w:line="240" w:lineRule="auto"/>
            <w:rPr>
              <w:rFonts w:ascii="Times New Roman" w:hAnsi="Times New Roman" w:cs="Times New Roman"/>
              <w:b/>
              <w:bCs/>
              <w:noProof/>
            </w:rPr>
          </w:pPr>
        </w:p>
      </w:sdtContent>
    </w:sdt>
    <w:bookmarkStart w:id="8" w:name="_Toc390064292" w:displacedByCustomXml="prev"/>
    <w:p w:rsidR="003A33F1" w:rsidRDefault="003A33F1" w:rsidP="003A33F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3A33F1" w:rsidRPr="00D85D2F" w:rsidRDefault="003A33F1" w:rsidP="003A33F1">
      <w:pPr>
        <w:rPr>
          <w:b/>
        </w:rPr>
      </w:pPr>
      <w:r w:rsidRPr="00D85D2F">
        <w:rPr>
          <w:rFonts w:ascii="Times New Roman" w:hAnsi="Times New Roman" w:cs="Times New Roman"/>
          <w:b/>
          <w:color w:val="000000" w:themeColor="text1"/>
          <w:sz w:val="24"/>
          <w:szCs w:val="24"/>
        </w:rPr>
        <w:lastRenderedPageBreak/>
        <w:t>CHAPTER I: INTRODUCTION</w:t>
      </w:r>
      <w:bookmarkEnd w:id="8"/>
    </w:p>
    <w:p w:rsidR="003A33F1" w:rsidRDefault="003A33F1" w:rsidP="003A33F1">
      <w:pPr>
        <w:pStyle w:val="Heading2"/>
        <w:rPr>
          <w:rFonts w:ascii="Times New Roman" w:hAnsi="Times New Roman" w:cs="Times New Roman"/>
          <w:color w:val="auto"/>
          <w:sz w:val="24"/>
          <w:szCs w:val="24"/>
        </w:rPr>
      </w:pPr>
    </w:p>
    <w:p w:rsidR="003A33F1" w:rsidRPr="00FE2E03" w:rsidRDefault="003A33F1" w:rsidP="003A33F1">
      <w:pPr>
        <w:pStyle w:val="Heading2"/>
        <w:numPr>
          <w:ilvl w:val="0"/>
          <w:numId w:val="38"/>
        </w:numPr>
        <w:rPr>
          <w:rFonts w:ascii="Times New Roman" w:hAnsi="Times New Roman" w:cs="Times New Roman"/>
          <w:color w:val="auto"/>
          <w:sz w:val="24"/>
          <w:szCs w:val="24"/>
        </w:rPr>
      </w:pPr>
      <w:bookmarkStart w:id="9" w:name="_Toc390064293"/>
      <w:r w:rsidRPr="00FE2E03">
        <w:rPr>
          <w:rFonts w:ascii="Times New Roman" w:hAnsi="Times New Roman" w:cs="Times New Roman"/>
          <w:color w:val="auto"/>
          <w:sz w:val="24"/>
          <w:szCs w:val="24"/>
        </w:rPr>
        <w:t>Introduction</w:t>
      </w:r>
      <w:bookmarkEnd w:id="9"/>
    </w:p>
    <w:p w:rsidR="003A33F1" w:rsidRPr="00FE2E03" w:rsidRDefault="003A33F1" w:rsidP="003A33F1"/>
    <w:p w:rsidR="003A33F1" w:rsidRPr="00462331" w:rsidRDefault="003A33F1" w:rsidP="003A33F1">
      <w:pPr>
        <w:autoSpaceDE w:val="0"/>
        <w:autoSpaceDN w:val="0"/>
        <w:adjustRightInd w:val="0"/>
        <w:spacing w:after="0" w:line="360" w:lineRule="auto"/>
        <w:jc w:val="both"/>
        <w:rPr>
          <w:rFonts w:ascii="Times New Roman" w:hAnsi="Times New Roman" w:cs="Times New Roman"/>
          <w:sz w:val="24"/>
          <w:szCs w:val="24"/>
        </w:rPr>
      </w:pPr>
      <w:r w:rsidRPr="00462331">
        <w:rPr>
          <w:rFonts w:ascii="Times New Roman" w:hAnsi="Times New Roman" w:cs="Times New Roman"/>
          <w:sz w:val="24"/>
          <w:szCs w:val="24"/>
        </w:rPr>
        <w:t xml:space="preserve">The Land Reform </w:t>
      </w:r>
      <w:proofErr w:type="spellStart"/>
      <w:r w:rsidRPr="00462331">
        <w:rPr>
          <w:rFonts w:ascii="Times New Roman" w:hAnsi="Times New Roman" w:cs="Times New Roman"/>
          <w:sz w:val="24"/>
          <w:szCs w:val="24"/>
        </w:rPr>
        <w:t>programme</w:t>
      </w:r>
      <w:proofErr w:type="spellEnd"/>
      <w:r w:rsidRPr="00462331">
        <w:rPr>
          <w:rFonts w:ascii="Times New Roman" w:hAnsi="Times New Roman" w:cs="Times New Roman"/>
          <w:sz w:val="24"/>
          <w:szCs w:val="24"/>
        </w:rPr>
        <w:t xml:space="preserve"> in Zimbabwe is perhaps the most crucial political issue and most bitterly contested issue surrounding Zimbabwe. This is mainly due to the approaches taken by the government to address this emotive issue. Land reform in Zimbabwe has undergone different stages and different approaches have been adopted to address and distributed land to marginalized, landless majority since the attainment of national independence in 1980. It can divided into two periods; from 1980 to 2000 where the willing buyer willing seller was applied with economic help from Great Britain and the secondly, beginning in 2000, the Fast Track Land Reform Program which was intended to alter the ethnic  balance of land ownership. Though noble, the land resettlement </w:t>
      </w:r>
      <w:proofErr w:type="spellStart"/>
      <w:r w:rsidRPr="00462331">
        <w:rPr>
          <w:rFonts w:ascii="Times New Roman" w:hAnsi="Times New Roman" w:cs="Times New Roman"/>
          <w:sz w:val="24"/>
          <w:szCs w:val="24"/>
        </w:rPr>
        <w:t>programme</w:t>
      </w:r>
      <w:proofErr w:type="spellEnd"/>
      <w:r w:rsidRPr="00462331">
        <w:rPr>
          <w:rFonts w:ascii="Times New Roman" w:hAnsi="Times New Roman" w:cs="Times New Roman"/>
          <w:sz w:val="24"/>
          <w:szCs w:val="24"/>
        </w:rPr>
        <w:t xml:space="preserve"> has resulted in massive degradation of natural resources by settlers in places that were not formally under cultivation before.</w:t>
      </w:r>
    </w:p>
    <w:p w:rsidR="003A33F1" w:rsidRPr="006C372F" w:rsidRDefault="003A33F1" w:rsidP="003A33F1">
      <w:pPr>
        <w:autoSpaceDE w:val="0"/>
        <w:autoSpaceDN w:val="0"/>
        <w:adjustRightInd w:val="0"/>
        <w:spacing w:after="0" w:line="360" w:lineRule="auto"/>
        <w:jc w:val="both"/>
        <w:rPr>
          <w:rFonts w:ascii="Times New Roman" w:hAnsi="Times New Roman" w:cs="Times New Roman"/>
          <w:sz w:val="24"/>
          <w:szCs w:val="24"/>
        </w:rPr>
      </w:pPr>
    </w:p>
    <w:p w:rsidR="003A33F1" w:rsidRDefault="003A33F1" w:rsidP="003A33F1">
      <w:pPr>
        <w:pStyle w:val="Heading1"/>
        <w:rPr>
          <w:rFonts w:ascii="Times New Roman" w:hAnsi="Times New Roman" w:cs="Times New Roman"/>
          <w:color w:val="000000" w:themeColor="text1"/>
          <w:sz w:val="24"/>
          <w:szCs w:val="24"/>
        </w:rPr>
      </w:pPr>
      <w:bookmarkStart w:id="10" w:name="_Toc390064294"/>
      <w:r>
        <w:rPr>
          <w:rFonts w:ascii="Times New Roman" w:hAnsi="Times New Roman" w:cs="Times New Roman"/>
          <w:color w:val="000000" w:themeColor="text1"/>
          <w:sz w:val="24"/>
          <w:szCs w:val="24"/>
        </w:rPr>
        <w:t>1.1</w:t>
      </w:r>
      <w:r w:rsidRPr="00586B73">
        <w:rPr>
          <w:rFonts w:ascii="Times New Roman" w:hAnsi="Times New Roman" w:cs="Times New Roman"/>
          <w:color w:val="000000" w:themeColor="text1"/>
          <w:sz w:val="24"/>
          <w:szCs w:val="24"/>
        </w:rPr>
        <w:t>Background of the study</w:t>
      </w:r>
      <w:bookmarkEnd w:id="10"/>
    </w:p>
    <w:p w:rsidR="003A33F1" w:rsidRPr="00212DC7" w:rsidRDefault="003A33F1" w:rsidP="003A33F1"/>
    <w:p w:rsidR="003A33F1" w:rsidRDefault="003A33F1" w:rsidP="003A33F1">
      <w:pPr>
        <w:autoSpaceDE w:val="0"/>
        <w:autoSpaceDN w:val="0"/>
        <w:adjustRightInd w:val="0"/>
        <w:spacing w:after="0" w:line="360" w:lineRule="auto"/>
        <w:jc w:val="both"/>
        <w:rPr>
          <w:rFonts w:ascii="Times New Roman" w:hAnsi="Times New Roman" w:cs="Times New Roman"/>
          <w:sz w:val="24"/>
          <w:szCs w:val="24"/>
        </w:rPr>
      </w:pPr>
      <w:r w:rsidRPr="006C372F">
        <w:rPr>
          <w:rFonts w:ascii="Times New Roman" w:hAnsi="Times New Roman" w:cs="Times New Roman"/>
          <w:sz w:val="24"/>
          <w:szCs w:val="24"/>
        </w:rPr>
        <w:t xml:space="preserve">At independence in 1980 Zimbabwe inherited a highly skewed pattern of land distribution under the willing buyer willing seller basis of the Lancaster house agreement. According to </w:t>
      </w:r>
      <w:proofErr w:type="spellStart"/>
      <w:r w:rsidRPr="006C372F">
        <w:rPr>
          <w:rFonts w:ascii="Times New Roman" w:hAnsi="Times New Roman" w:cs="Times New Roman"/>
          <w:sz w:val="24"/>
          <w:szCs w:val="24"/>
        </w:rPr>
        <w:t>Chitsike</w:t>
      </w:r>
      <w:proofErr w:type="spellEnd"/>
      <w:r w:rsidRPr="006C372F">
        <w:rPr>
          <w:rFonts w:ascii="Times New Roman" w:hAnsi="Times New Roman" w:cs="Times New Roman"/>
          <w:sz w:val="24"/>
          <w:szCs w:val="24"/>
        </w:rPr>
        <w:t xml:space="preserve"> (2003) a small minority of white large-scale commercial farmers owned and farmed most of the better agricultural land. </w:t>
      </w:r>
      <w:r>
        <w:rPr>
          <w:rFonts w:ascii="Times New Roman" w:hAnsi="Times New Roman" w:cs="Times New Roman"/>
          <w:sz w:val="24"/>
          <w:szCs w:val="24"/>
        </w:rPr>
        <w:t xml:space="preserve">The colonial imbalances of land ownership dated back to 1930 where the colonial British government passed the land Apportionment Act. According to </w:t>
      </w:r>
      <w:proofErr w:type="spellStart"/>
      <w:r>
        <w:rPr>
          <w:rFonts w:ascii="Times New Roman" w:hAnsi="Times New Roman" w:cs="Times New Roman"/>
          <w:sz w:val="24"/>
          <w:szCs w:val="24"/>
        </w:rPr>
        <w:t>Mabaye</w:t>
      </w:r>
      <w:proofErr w:type="spellEnd"/>
      <w:r>
        <w:rPr>
          <w:rFonts w:ascii="Times New Roman" w:hAnsi="Times New Roman" w:cs="Times New Roman"/>
          <w:sz w:val="24"/>
          <w:szCs w:val="24"/>
        </w:rPr>
        <w:t xml:space="preserve"> (2005), the act formalized and legalized the separation of land between blacks and whites. The majority blacks were resettled in native reserves areas that came to be termed Tribal Trust lands in 1965. </w:t>
      </w:r>
      <w:r w:rsidRPr="006C372F">
        <w:rPr>
          <w:rFonts w:ascii="Times New Roman" w:hAnsi="Times New Roman" w:cs="Times New Roman"/>
          <w:sz w:val="24"/>
          <w:szCs w:val="24"/>
        </w:rPr>
        <w:t>The majority of the national population, made up exclusively of black Zimbabweans, farmed in the lower rainfall and poorer soi</w:t>
      </w:r>
      <w:r>
        <w:rPr>
          <w:rFonts w:ascii="Times New Roman" w:hAnsi="Times New Roman" w:cs="Times New Roman"/>
          <w:sz w:val="24"/>
          <w:szCs w:val="24"/>
        </w:rPr>
        <w:t>l areas</w:t>
      </w:r>
      <w:r w:rsidRPr="006C372F">
        <w:rPr>
          <w:rFonts w:ascii="Times New Roman" w:hAnsi="Times New Roman" w:cs="Times New Roman"/>
          <w:sz w:val="24"/>
          <w:szCs w:val="24"/>
        </w:rPr>
        <w:t>.</w:t>
      </w:r>
    </w:p>
    <w:p w:rsidR="003A33F1" w:rsidRDefault="003A33F1" w:rsidP="003A33F1">
      <w:pPr>
        <w:autoSpaceDE w:val="0"/>
        <w:autoSpaceDN w:val="0"/>
        <w:adjustRightInd w:val="0"/>
        <w:spacing w:after="0" w:line="360" w:lineRule="auto"/>
        <w:jc w:val="both"/>
        <w:rPr>
          <w:rFonts w:ascii="Times New Roman" w:hAnsi="Times New Roman" w:cs="Times New Roman"/>
          <w:sz w:val="24"/>
          <w:szCs w:val="24"/>
        </w:rPr>
      </w:pPr>
    </w:p>
    <w:p w:rsidR="003A33F1" w:rsidRPr="006C372F" w:rsidRDefault="003A33F1" w:rsidP="003A33F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contest to control land and its resources led to nationalist movement activist to raise and take up arms in the second </w:t>
      </w:r>
      <w:proofErr w:type="spellStart"/>
      <w:r>
        <w:rPr>
          <w:rFonts w:ascii="Times New Roman" w:hAnsi="Times New Roman" w:cs="Times New Roman"/>
          <w:sz w:val="24"/>
          <w:szCs w:val="24"/>
        </w:rPr>
        <w:t>chimurenga</w:t>
      </w:r>
      <w:proofErr w:type="spellEnd"/>
      <w:r>
        <w:rPr>
          <w:rFonts w:ascii="Times New Roman" w:hAnsi="Times New Roman" w:cs="Times New Roman"/>
          <w:sz w:val="24"/>
          <w:szCs w:val="24"/>
        </w:rPr>
        <w:t xml:space="preserve">. When the nationalist leaders went to the 1979 Lancaster </w:t>
      </w:r>
      <w:r>
        <w:rPr>
          <w:rFonts w:ascii="Times New Roman" w:hAnsi="Times New Roman" w:cs="Times New Roman"/>
          <w:sz w:val="24"/>
          <w:szCs w:val="24"/>
        </w:rPr>
        <w:lastRenderedPageBreak/>
        <w:t xml:space="preserve">house Independence conference land resettlement was one of the main issues to be resolved </w:t>
      </w:r>
      <w:proofErr w:type="spellStart"/>
      <w:r>
        <w:rPr>
          <w:rFonts w:ascii="Times New Roman" w:hAnsi="Times New Roman" w:cs="Times New Roman"/>
          <w:sz w:val="24"/>
          <w:szCs w:val="24"/>
        </w:rPr>
        <w:t>Mabaye</w:t>
      </w:r>
      <w:proofErr w:type="spellEnd"/>
      <w:r>
        <w:rPr>
          <w:rFonts w:ascii="Times New Roman" w:hAnsi="Times New Roman" w:cs="Times New Roman"/>
          <w:sz w:val="24"/>
          <w:szCs w:val="24"/>
        </w:rPr>
        <w:t xml:space="preserve"> (2005).  According to </w:t>
      </w:r>
      <w:proofErr w:type="spellStart"/>
      <w:r>
        <w:rPr>
          <w:rFonts w:ascii="Times New Roman" w:hAnsi="Times New Roman" w:cs="Times New Roman"/>
          <w:sz w:val="24"/>
          <w:szCs w:val="24"/>
        </w:rPr>
        <w:t>Chitsike</w:t>
      </w:r>
      <w:proofErr w:type="spellEnd"/>
      <w:r>
        <w:rPr>
          <w:rFonts w:ascii="Times New Roman" w:hAnsi="Times New Roman" w:cs="Times New Roman"/>
          <w:sz w:val="24"/>
          <w:szCs w:val="24"/>
        </w:rPr>
        <w:t xml:space="preserve"> (2003)</w:t>
      </w:r>
      <w:r w:rsidRPr="006C372F">
        <w:rPr>
          <w:rFonts w:ascii="Times New Roman" w:hAnsi="Times New Roman" w:cs="Times New Roman"/>
          <w:sz w:val="24"/>
          <w:szCs w:val="24"/>
        </w:rPr>
        <w:t xml:space="preserve"> objectives of the resettlement </w:t>
      </w:r>
      <w:proofErr w:type="spellStart"/>
      <w:r w:rsidRPr="006C372F">
        <w:rPr>
          <w:rFonts w:ascii="Times New Roman" w:hAnsi="Times New Roman" w:cs="Times New Roman"/>
          <w:sz w:val="24"/>
          <w:szCs w:val="24"/>
        </w:rPr>
        <w:t>programme</w:t>
      </w:r>
      <w:proofErr w:type="spellEnd"/>
      <w:r w:rsidRPr="006C372F">
        <w:rPr>
          <w:rFonts w:ascii="Times New Roman" w:hAnsi="Times New Roman" w:cs="Times New Roman"/>
          <w:sz w:val="24"/>
          <w:szCs w:val="24"/>
        </w:rPr>
        <w:t xml:space="preserve"> were summarized as follows</w:t>
      </w:r>
    </w:p>
    <w:p w:rsidR="003A33F1" w:rsidRPr="006C372F" w:rsidRDefault="003A33F1" w:rsidP="003A33F1">
      <w:pPr>
        <w:pStyle w:val="ListParagraph"/>
        <w:numPr>
          <w:ilvl w:val="0"/>
          <w:numId w:val="20"/>
        </w:numPr>
        <w:autoSpaceDE w:val="0"/>
        <w:autoSpaceDN w:val="0"/>
        <w:adjustRightInd w:val="0"/>
        <w:spacing w:after="0" w:line="360" w:lineRule="auto"/>
        <w:jc w:val="both"/>
        <w:rPr>
          <w:rFonts w:ascii="Times New Roman" w:hAnsi="Times New Roman" w:cs="Times New Roman"/>
          <w:sz w:val="24"/>
          <w:szCs w:val="24"/>
        </w:rPr>
      </w:pPr>
      <w:r w:rsidRPr="006C372F">
        <w:rPr>
          <w:rFonts w:ascii="Times New Roman" w:hAnsi="Times New Roman" w:cs="Times New Roman"/>
          <w:sz w:val="24"/>
          <w:szCs w:val="24"/>
        </w:rPr>
        <w:t>To resettle deserving and landless people</w:t>
      </w:r>
    </w:p>
    <w:p w:rsidR="003A33F1" w:rsidRPr="006C372F" w:rsidRDefault="003A33F1" w:rsidP="003A33F1">
      <w:pPr>
        <w:pStyle w:val="ListParagraph"/>
        <w:numPr>
          <w:ilvl w:val="0"/>
          <w:numId w:val="20"/>
        </w:numPr>
        <w:autoSpaceDE w:val="0"/>
        <w:autoSpaceDN w:val="0"/>
        <w:adjustRightInd w:val="0"/>
        <w:spacing w:after="0" w:line="360" w:lineRule="auto"/>
        <w:jc w:val="both"/>
        <w:rPr>
          <w:rFonts w:ascii="Times New Roman" w:hAnsi="Times New Roman" w:cs="Times New Roman"/>
          <w:sz w:val="24"/>
          <w:szCs w:val="24"/>
        </w:rPr>
      </w:pPr>
      <w:r w:rsidRPr="006C372F">
        <w:rPr>
          <w:rFonts w:ascii="Times New Roman" w:hAnsi="Times New Roman" w:cs="Times New Roman"/>
          <w:sz w:val="24"/>
          <w:szCs w:val="24"/>
        </w:rPr>
        <w:t>To extend and improve the base of productive agriculture in the small scale farming sector, through the provision of training and extension for the promotion of good husbandry and social development</w:t>
      </w:r>
    </w:p>
    <w:p w:rsidR="003A33F1" w:rsidRPr="006C372F" w:rsidRDefault="003A33F1" w:rsidP="003A33F1">
      <w:pPr>
        <w:pStyle w:val="ListParagraph"/>
        <w:numPr>
          <w:ilvl w:val="0"/>
          <w:numId w:val="21"/>
        </w:numPr>
        <w:autoSpaceDE w:val="0"/>
        <w:autoSpaceDN w:val="0"/>
        <w:adjustRightInd w:val="0"/>
        <w:spacing w:after="0" w:line="360" w:lineRule="auto"/>
        <w:jc w:val="both"/>
        <w:rPr>
          <w:rFonts w:ascii="Times New Roman" w:hAnsi="Times New Roman" w:cs="Times New Roman"/>
          <w:sz w:val="24"/>
          <w:szCs w:val="24"/>
        </w:rPr>
      </w:pPr>
      <w:r w:rsidRPr="006C372F">
        <w:rPr>
          <w:rFonts w:ascii="Times New Roman" w:hAnsi="Times New Roman" w:cs="Times New Roman"/>
          <w:sz w:val="24"/>
          <w:szCs w:val="24"/>
        </w:rPr>
        <w:t>To alleviate population pressure in the Communal Areas through an integrated linkage between resettlement and Communal Area reorganization and development</w:t>
      </w:r>
    </w:p>
    <w:p w:rsidR="003A33F1" w:rsidRDefault="003A33F1" w:rsidP="003A33F1">
      <w:pPr>
        <w:pStyle w:val="ListParagraph"/>
        <w:numPr>
          <w:ilvl w:val="0"/>
          <w:numId w:val="21"/>
        </w:numPr>
        <w:autoSpaceDE w:val="0"/>
        <w:autoSpaceDN w:val="0"/>
        <w:adjustRightInd w:val="0"/>
        <w:spacing w:after="0" w:line="360" w:lineRule="auto"/>
        <w:jc w:val="both"/>
        <w:rPr>
          <w:rFonts w:ascii="Times New Roman" w:hAnsi="Times New Roman" w:cs="Times New Roman"/>
          <w:sz w:val="24"/>
          <w:szCs w:val="24"/>
        </w:rPr>
      </w:pPr>
      <w:r w:rsidRPr="006C372F">
        <w:rPr>
          <w:rFonts w:ascii="Times New Roman" w:hAnsi="Times New Roman" w:cs="Times New Roman"/>
          <w:sz w:val="24"/>
          <w:szCs w:val="24"/>
        </w:rPr>
        <w:t xml:space="preserve">To improve the standard of living of the largest and previously disadvantaged sector of the population through the provision of infrastructure and services and the execution of resettlement </w:t>
      </w:r>
      <w:proofErr w:type="spellStart"/>
      <w:r w:rsidRPr="006C372F">
        <w:rPr>
          <w:rFonts w:ascii="Times New Roman" w:hAnsi="Times New Roman" w:cs="Times New Roman"/>
          <w:sz w:val="24"/>
          <w:szCs w:val="24"/>
        </w:rPr>
        <w:t>programme</w:t>
      </w:r>
      <w:proofErr w:type="spellEnd"/>
      <w:r w:rsidRPr="006C372F">
        <w:rPr>
          <w:rFonts w:ascii="Times New Roman" w:hAnsi="Times New Roman" w:cs="Times New Roman"/>
          <w:sz w:val="24"/>
          <w:szCs w:val="24"/>
        </w:rPr>
        <w:t xml:space="preserve"> that will ensure the attainment of sufficient high levels of income. </w:t>
      </w:r>
    </w:p>
    <w:p w:rsidR="003A33F1" w:rsidRPr="006C372F" w:rsidRDefault="003A33F1" w:rsidP="003A33F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government aimed to achieve these objectives through the willing buyer willing policy, but until 1990 the government had achieved very little in as much as resettlement was concerned. To overcome the setbacks of the willing buyer willing seller policy, the government passed the 1992 land acquisition Act where the government compulsorily acquires land underutilized with </w:t>
      </w:r>
      <w:proofErr w:type="spellStart"/>
      <w:r>
        <w:rPr>
          <w:rFonts w:ascii="Times New Roman" w:hAnsi="Times New Roman" w:cs="Times New Roman"/>
          <w:sz w:val="24"/>
          <w:szCs w:val="24"/>
        </w:rPr>
        <w:t>compensation.</w:t>
      </w:r>
      <w:r w:rsidRPr="006C372F">
        <w:rPr>
          <w:rFonts w:ascii="Times New Roman" w:hAnsi="Times New Roman" w:cs="Times New Roman"/>
          <w:sz w:val="24"/>
          <w:szCs w:val="24"/>
        </w:rPr>
        <w:t>One</w:t>
      </w:r>
      <w:proofErr w:type="spellEnd"/>
      <w:r w:rsidRPr="006C372F">
        <w:rPr>
          <w:rFonts w:ascii="Times New Roman" w:hAnsi="Times New Roman" w:cs="Times New Roman"/>
          <w:sz w:val="24"/>
          <w:szCs w:val="24"/>
        </w:rPr>
        <w:t xml:space="preserve"> of the earliest resettlement </w:t>
      </w:r>
      <w:proofErr w:type="spellStart"/>
      <w:r w:rsidRPr="006C372F">
        <w:rPr>
          <w:rFonts w:ascii="Times New Roman" w:hAnsi="Times New Roman" w:cs="Times New Roman"/>
          <w:sz w:val="24"/>
          <w:szCs w:val="24"/>
        </w:rPr>
        <w:t>programmes</w:t>
      </w:r>
      <w:proofErr w:type="spellEnd"/>
      <w:r w:rsidRPr="006C372F">
        <w:rPr>
          <w:rFonts w:ascii="Times New Roman" w:hAnsi="Times New Roman" w:cs="Times New Roman"/>
          <w:sz w:val="24"/>
          <w:szCs w:val="24"/>
        </w:rPr>
        <w:t xml:space="preserve"> in Shurugwi District was </w:t>
      </w:r>
      <w:proofErr w:type="spellStart"/>
      <w:r w:rsidRPr="006C372F">
        <w:rPr>
          <w:rFonts w:ascii="Times New Roman" w:hAnsi="Times New Roman" w:cs="Times New Roman"/>
          <w:sz w:val="24"/>
          <w:szCs w:val="24"/>
        </w:rPr>
        <w:t>Ruchanyu</w:t>
      </w:r>
      <w:proofErr w:type="spellEnd"/>
      <w:r w:rsidRPr="006C372F">
        <w:rPr>
          <w:rFonts w:ascii="Times New Roman" w:hAnsi="Times New Roman" w:cs="Times New Roman"/>
          <w:sz w:val="24"/>
          <w:szCs w:val="24"/>
        </w:rPr>
        <w:t xml:space="preserve"> A1 resettlement scheme. The government acquired two farms: </w:t>
      </w:r>
      <w:proofErr w:type="spellStart"/>
      <w:r w:rsidRPr="006C372F">
        <w:rPr>
          <w:rFonts w:ascii="Times New Roman" w:hAnsi="Times New Roman" w:cs="Times New Roman"/>
          <w:sz w:val="24"/>
          <w:szCs w:val="24"/>
        </w:rPr>
        <w:t>Otina</w:t>
      </w:r>
      <w:proofErr w:type="spellEnd"/>
      <w:r w:rsidRPr="006C372F">
        <w:rPr>
          <w:rFonts w:ascii="Times New Roman" w:hAnsi="Times New Roman" w:cs="Times New Roman"/>
          <w:sz w:val="24"/>
          <w:szCs w:val="24"/>
        </w:rPr>
        <w:t xml:space="preserve"> and </w:t>
      </w:r>
      <w:proofErr w:type="spellStart"/>
      <w:r w:rsidRPr="006C372F">
        <w:rPr>
          <w:rFonts w:ascii="Times New Roman" w:hAnsi="Times New Roman" w:cs="Times New Roman"/>
          <w:sz w:val="24"/>
          <w:szCs w:val="24"/>
        </w:rPr>
        <w:t>Pontevie</w:t>
      </w:r>
      <w:proofErr w:type="spellEnd"/>
      <w:r w:rsidRPr="006C372F">
        <w:rPr>
          <w:rFonts w:ascii="Times New Roman" w:hAnsi="Times New Roman" w:cs="Times New Roman"/>
          <w:sz w:val="24"/>
          <w:szCs w:val="24"/>
        </w:rPr>
        <w:t xml:space="preserve"> farm </w:t>
      </w:r>
      <w:r>
        <w:rPr>
          <w:rFonts w:ascii="Times New Roman" w:hAnsi="Times New Roman" w:cs="Times New Roman"/>
          <w:sz w:val="24"/>
          <w:szCs w:val="24"/>
        </w:rPr>
        <w:t>combined to establish 10</w:t>
      </w:r>
      <w:r w:rsidRPr="006C372F">
        <w:rPr>
          <w:rFonts w:ascii="Times New Roman" w:hAnsi="Times New Roman" w:cs="Times New Roman"/>
          <w:sz w:val="24"/>
          <w:szCs w:val="24"/>
        </w:rPr>
        <w:t xml:space="preserve">00 hectares of land which 80 families were resettled in 4 villages. </w:t>
      </w:r>
      <w:proofErr w:type="spellStart"/>
      <w:r w:rsidRPr="006C372F">
        <w:rPr>
          <w:rFonts w:ascii="Times New Roman" w:hAnsi="Times New Roman" w:cs="Times New Roman"/>
          <w:sz w:val="24"/>
          <w:szCs w:val="24"/>
        </w:rPr>
        <w:t>Ruchanyu</w:t>
      </w:r>
      <w:proofErr w:type="spellEnd"/>
      <w:r w:rsidRPr="006C372F">
        <w:rPr>
          <w:rFonts w:ascii="Times New Roman" w:hAnsi="Times New Roman" w:cs="Times New Roman"/>
          <w:sz w:val="24"/>
          <w:szCs w:val="24"/>
        </w:rPr>
        <w:t xml:space="preserve"> resettlement scheme was established in 1992. During its initial stages of settlement the area was rich in wild animals, dense vegetation and had good soils.</w:t>
      </w:r>
    </w:p>
    <w:p w:rsidR="003A33F1" w:rsidRDefault="003A33F1" w:rsidP="003A33F1">
      <w:pPr>
        <w:autoSpaceDE w:val="0"/>
        <w:autoSpaceDN w:val="0"/>
        <w:adjustRightInd w:val="0"/>
        <w:spacing w:after="0" w:line="360" w:lineRule="auto"/>
        <w:jc w:val="both"/>
        <w:rPr>
          <w:rFonts w:ascii="Times New Roman" w:hAnsi="Times New Roman" w:cs="Times New Roman"/>
          <w:sz w:val="24"/>
          <w:szCs w:val="24"/>
        </w:rPr>
      </w:pPr>
    </w:p>
    <w:p w:rsidR="003A33F1" w:rsidRDefault="003A33F1" w:rsidP="003A33F1">
      <w:pPr>
        <w:autoSpaceDE w:val="0"/>
        <w:autoSpaceDN w:val="0"/>
        <w:adjustRightInd w:val="0"/>
        <w:spacing w:after="0" w:line="360" w:lineRule="auto"/>
        <w:jc w:val="both"/>
        <w:rPr>
          <w:rFonts w:ascii="Times New Roman" w:hAnsi="Times New Roman" w:cs="Times New Roman"/>
          <w:sz w:val="24"/>
          <w:szCs w:val="24"/>
        </w:rPr>
      </w:pPr>
      <w:r w:rsidRPr="006C372F">
        <w:rPr>
          <w:rFonts w:ascii="Times New Roman" w:hAnsi="Times New Roman" w:cs="Times New Roman"/>
          <w:sz w:val="24"/>
          <w:szCs w:val="24"/>
        </w:rPr>
        <w:t>On resettlement initially settlers were given 5 hectares of arable land, 0, 25 hectares for residential stands, 2 hectares for woodlots per village giving a total of 406</w:t>
      </w:r>
      <w:r>
        <w:rPr>
          <w:rFonts w:ascii="Times New Roman" w:hAnsi="Times New Roman" w:cs="Times New Roman"/>
          <w:sz w:val="24"/>
          <w:szCs w:val="24"/>
        </w:rPr>
        <w:t xml:space="preserve"> hectares arable land and thus 6</w:t>
      </w:r>
      <w:r w:rsidRPr="006C372F">
        <w:rPr>
          <w:rFonts w:ascii="Times New Roman" w:hAnsi="Times New Roman" w:cs="Times New Roman"/>
          <w:sz w:val="24"/>
          <w:szCs w:val="24"/>
        </w:rPr>
        <w:t xml:space="preserve">00 hectares was left as communal grazing land where each family was entitled to 5 hectares of grazing land and maximum of 8 cattle per family. According </w:t>
      </w:r>
      <w:proofErr w:type="spellStart"/>
      <w:r w:rsidRPr="006C372F">
        <w:rPr>
          <w:rFonts w:ascii="Times New Roman" w:hAnsi="Times New Roman" w:cs="Times New Roman"/>
          <w:sz w:val="24"/>
          <w:szCs w:val="24"/>
        </w:rPr>
        <w:t>Tongogara</w:t>
      </w:r>
      <w:proofErr w:type="spellEnd"/>
      <w:r w:rsidRPr="006C372F">
        <w:rPr>
          <w:rFonts w:ascii="Times New Roman" w:hAnsi="Times New Roman" w:cs="Times New Roman"/>
          <w:sz w:val="24"/>
          <w:szCs w:val="24"/>
        </w:rPr>
        <w:t xml:space="preserve"> Rural District Council, </w:t>
      </w:r>
      <w:proofErr w:type="spellStart"/>
      <w:r w:rsidRPr="006C372F">
        <w:rPr>
          <w:rFonts w:ascii="Times New Roman" w:hAnsi="Times New Roman" w:cs="Times New Roman"/>
          <w:sz w:val="24"/>
          <w:szCs w:val="24"/>
        </w:rPr>
        <w:t>Ruchanyu</w:t>
      </w:r>
      <w:proofErr w:type="spellEnd"/>
      <w:r w:rsidRPr="006C372F">
        <w:rPr>
          <w:rFonts w:ascii="Times New Roman" w:hAnsi="Times New Roman" w:cs="Times New Roman"/>
          <w:sz w:val="24"/>
          <w:szCs w:val="24"/>
        </w:rPr>
        <w:t xml:space="preserve"> resettlement scheme now holds 154 households. The people and livestock population now exceeds the carrying capacity coupled with massive illegal gold panning. Thus the research seeks to assess the impacts of A1 resettlement on natural resources management and utilization in </w:t>
      </w:r>
      <w:proofErr w:type="spellStart"/>
      <w:r w:rsidRPr="006C372F">
        <w:rPr>
          <w:rFonts w:ascii="Times New Roman" w:hAnsi="Times New Roman" w:cs="Times New Roman"/>
          <w:sz w:val="24"/>
          <w:szCs w:val="24"/>
        </w:rPr>
        <w:t>Ruchanyu.Although</w:t>
      </w:r>
      <w:proofErr w:type="spellEnd"/>
      <w:r w:rsidRPr="006C372F">
        <w:rPr>
          <w:rFonts w:ascii="Times New Roman" w:hAnsi="Times New Roman" w:cs="Times New Roman"/>
          <w:sz w:val="24"/>
          <w:szCs w:val="24"/>
        </w:rPr>
        <w:t xml:space="preserve"> the objectives of land redistribution were </w:t>
      </w:r>
      <w:r w:rsidRPr="006C372F">
        <w:rPr>
          <w:rFonts w:ascii="Times New Roman" w:hAnsi="Times New Roman" w:cs="Times New Roman"/>
          <w:sz w:val="24"/>
          <w:szCs w:val="24"/>
        </w:rPr>
        <w:lastRenderedPageBreak/>
        <w:t>noble, the government sole focused on decongestion the communal and increase productivity amongst small holder farmers, it has failed to foresee the impact of resettlement on natural resources and the natural environment at large. Resettlement brought large tracks of land under cultivation and settlers went on to live in or near wildlife habitats.</w:t>
      </w:r>
    </w:p>
    <w:p w:rsidR="003A33F1" w:rsidRPr="006C372F" w:rsidRDefault="003A33F1" w:rsidP="003A33F1">
      <w:pPr>
        <w:autoSpaceDE w:val="0"/>
        <w:autoSpaceDN w:val="0"/>
        <w:adjustRightInd w:val="0"/>
        <w:spacing w:after="0" w:line="360" w:lineRule="auto"/>
        <w:jc w:val="both"/>
        <w:rPr>
          <w:rFonts w:ascii="Times New Roman" w:hAnsi="Times New Roman" w:cs="Times New Roman"/>
          <w:sz w:val="24"/>
          <w:szCs w:val="24"/>
        </w:rPr>
      </w:pPr>
    </w:p>
    <w:p w:rsidR="003A33F1" w:rsidRDefault="003A33F1" w:rsidP="003A33F1">
      <w:pPr>
        <w:pStyle w:val="Heading1"/>
        <w:rPr>
          <w:rFonts w:ascii="Times New Roman" w:hAnsi="Times New Roman" w:cs="Times New Roman"/>
          <w:color w:val="auto"/>
          <w:sz w:val="24"/>
          <w:szCs w:val="24"/>
        </w:rPr>
      </w:pPr>
      <w:bookmarkStart w:id="11" w:name="_Toc390064295"/>
      <w:r w:rsidRPr="000052E3">
        <w:rPr>
          <w:rFonts w:ascii="Times New Roman" w:hAnsi="Times New Roman" w:cs="Times New Roman"/>
          <w:color w:val="auto"/>
          <w:sz w:val="24"/>
          <w:szCs w:val="24"/>
        </w:rPr>
        <w:t>1.2Statement of the problem</w:t>
      </w:r>
      <w:bookmarkEnd w:id="11"/>
    </w:p>
    <w:p w:rsidR="003A33F1" w:rsidRPr="000052E3" w:rsidRDefault="003A33F1" w:rsidP="003A33F1"/>
    <w:p w:rsidR="003A33F1" w:rsidRPr="006C372F" w:rsidRDefault="003A33F1" w:rsidP="003A33F1">
      <w:pPr>
        <w:spacing w:line="360" w:lineRule="auto"/>
        <w:jc w:val="both"/>
        <w:rPr>
          <w:rFonts w:ascii="Times New Roman" w:hAnsi="Times New Roman" w:cs="Times New Roman"/>
          <w:sz w:val="24"/>
          <w:szCs w:val="24"/>
        </w:rPr>
      </w:pPr>
      <w:r w:rsidRPr="006C372F">
        <w:rPr>
          <w:rFonts w:ascii="Times New Roman" w:hAnsi="Times New Roman" w:cs="Times New Roman"/>
          <w:sz w:val="24"/>
          <w:szCs w:val="24"/>
        </w:rPr>
        <w:t xml:space="preserve">Natural resources utilization in </w:t>
      </w:r>
      <w:proofErr w:type="spellStart"/>
      <w:r w:rsidRPr="006C372F">
        <w:rPr>
          <w:rFonts w:ascii="Times New Roman" w:hAnsi="Times New Roman" w:cs="Times New Roman"/>
          <w:sz w:val="24"/>
          <w:szCs w:val="24"/>
        </w:rPr>
        <w:t>Ruchanyu</w:t>
      </w:r>
      <w:proofErr w:type="spellEnd"/>
      <w:r w:rsidRPr="006C372F">
        <w:rPr>
          <w:rFonts w:ascii="Times New Roman" w:hAnsi="Times New Roman" w:cs="Times New Roman"/>
          <w:sz w:val="24"/>
          <w:szCs w:val="24"/>
        </w:rPr>
        <w:t xml:space="preserve"> A1 resettlem</w:t>
      </w:r>
      <w:r>
        <w:rPr>
          <w:rFonts w:ascii="Times New Roman" w:hAnsi="Times New Roman" w:cs="Times New Roman"/>
          <w:sz w:val="24"/>
          <w:szCs w:val="24"/>
        </w:rPr>
        <w:t xml:space="preserve">ent scheme has been a challenge </w:t>
      </w:r>
      <w:r w:rsidRPr="006C372F">
        <w:rPr>
          <w:rFonts w:ascii="Times New Roman" w:hAnsi="Times New Roman" w:cs="Times New Roman"/>
          <w:sz w:val="24"/>
          <w:szCs w:val="24"/>
        </w:rPr>
        <w:t xml:space="preserve">since its inception in 1992 because the resettlement was established during the time the district and country at large was experiencing severe food shortage. As a result settlers turn to exploit the natural environment for human survival through gold panning and wildlife hunting. The population of </w:t>
      </w:r>
      <w:proofErr w:type="spellStart"/>
      <w:r w:rsidRPr="006C372F">
        <w:rPr>
          <w:rFonts w:ascii="Times New Roman" w:hAnsi="Times New Roman" w:cs="Times New Roman"/>
          <w:sz w:val="24"/>
          <w:szCs w:val="24"/>
        </w:rPr>
        <w:t>Ruchanyu</w:t>
      </w:r>
      <w:proofErr w:type="spellEnd"/>
      <w:r w:rsidRPr="006C372F">
        <w:rPr>
          <w:rFonts w:ascii="Times New Roman" w:hAnsi="Times New Roman" w:cs="Times New Roman"/>
          <w:sz w:val="24"/>
          <w:szCs w:val="24"/>
        </w:rPr>
        <w:t xml:space="preserve"> has almost doubled the intended caring capacity so has the livestock. Settlers continue to allocate stands to their sons to the land that was once set aside for communal grazing.  Settlers are indiscriminately cutting down trees for sale along Shurugwi-</w:t>
      </w:r>
      <w:proofErr w:type="spellStart"/>
      <w:r w:rsidRPr="006C372F">
        <w:rPr>
          <w:rFonts w:ascii="Times New Roman" w:hAnsi="Times New Roman" w:cs="Times New Roman"/>
          <w:sz w:val="24"/>
          <w:szCs w:val="24"/>
        </w:rPr>
        <w:t>Zvishavane</w:t>
      </w:r>
      <w:proofErr w:type="spellEnd"/>
      <w:r w:rsidRPr="006C372F">
        <w:rPr>
          <w:rFonts w:ascii="Times New Roman" w:hAnsi="Times New Roman" w:cs="Times New Roman"/>
          <w:sz w:val="24"/>
          <w:szCs w:val="24"/>
        </w:rPr>
        <w:t xml:space="preserve"> road and other domestic purposes together with rampant wildlife hunting. The fact that grazing</w:t>
      </w:r>
      <w:r>
        <w:rPr>
          <w:rFonts w:ascii="Times New Roman" w:hAnsi="Times New Roman" w:cs="Times New Roman"/>
          <w:sz w:val="24"/>
          <w:szCs w:val="24"/>
        </w:rPr>
        <w:tab/>
      </w:r>
      <w:r w:rsidRPr="006C372F">
        <w:rPr>
          <w:rFonts w:ascii="Times New Roman" w:hAnsi="Times New Roman" w:cs="Times New Roman"/>
          <w:sz w:val="24"/>
          <w:szCs w:val="24"/>
        </w:rPr>
        <w:t xml:space="preserve"> was left communally owned; competition of use and control is stiff amongst settlers and villages. Panning was rife along </w:t>
      </w:r>
      <w:proofErr w:type="spellStart"/>
      <w:r w:rsidRPr="006C372F">
        <w:rPr>
          <w:rFonts w:ascii="Times New Roman" w:hAnsi="Times New Roman" w:cs="Times New Roman"/>
          <w:sz w:val="24"/>
          <w:szCs w:val="24"/>
        </w:rPr>
        <w:t>Chironde</w:t>
      </w:r>
      <w:proofErr w:type="spellEnd"/>
      <w:r w:rsidRPr="006C372F">
        <w:rPr>
          <w:rFonts w:ascii="Times New Roman" w:hAnsi="Times New Roman" w:cs="Times New Roman"/>
          <w:sz w:val="24"/>
          <w:szCs w:val="24"/>
        </w:rPr>
        <w:t xml:space="preserve"> range and river </w:t>
      </w:r>
      <w:proofErr w:type="spellStart"/>
      <w:r w:rsidRPr="006C372F">
        <w:rPr>
          <w:rFonts w:ascii="Times New Roman" w:hAnsi="Times New Roman" w:cs="Times New Roman"/>
          <w:sz w:val="24"/>
          <w:szCs w:val="24"/>
        </w:rPr>
        <w:t>Pisamoyo</w:t>
      </w:r>
      <w:proofErr w:type="spellEnd"/>
      <w:r w:rsidRPr="006C372F">
        <w:rPr>
          <w:rFonts w:ascii="Times New Roman" w:hAnsi="Times New Roman" w:cs="Times New Roman"/>
          <w:sz w:val="24"/>
          <w:szCs w:val="24"/>
        </w:rPr>
        <w:t xml:space="preserve">, </w:t>
      </w:r>
      <w:proofErr w:type="spellStart"/>
      <w:r w:rsidRPr="006C372F">
        <w:rPr>
          <w:rFonts w:ascii="Times New Roman" w:hAnsi="Times New Roman" w:cs="Times New Roman"/>
          <w:sz w:val="24"/>
          <w:szCs w:val="24"/>
        </w:rPr>
        <w:t>Heme</w:t>
      </w:r>
      <w:proofErr w:type="spellEnd"/>
      <w:r w:rsidRPr="006C372F">
        <w:rPr>
          <w:rFonts w:ascii="Times New Roman" w:hAnsi="Times New Roman" w:cs="Times New Roman"/>
          <w:sz w:val="24"/>
          <w:szCs w:val="24"/>
        </w:rPr>
        <w:t xml:space="preserve"> and </w:t>
      </w:r>
      <w:proofErr w:type="spellStart"/>
      <w:r w:rsidRPr="006C372F">
        <w:rPr>
          <w:rFonts w:ascii="Times New Roman" w:hAnsi="Times New Roman" w:cs="Times New Roman"/>
          <w:sz w:val="24"/>
          <w:szCs w:val="24"/>
        </w:rPr>
        <w:t>Mutevekwi</w:t>
      </w:r>
      <w:proofErr w:type="spellEnd"/>
      <w:r w:rsidRPr="006C372F">
        <w:rPr>
          <w:rFonts w:ascii="Times New Roman" w:hAnsi="Times New Roman" w:cs="Times New Roman"/>
          <w:sz w:val="24"/>
          <w:szCs w:val="24"/>
        </w:rPr>
        <w:t>. Village heads as traditional guardians of natural resources management in communal lands were not yet established. Forestry and</w:t>
      </w:r>
      <w:r>
        <w:rPr>
          <w:rFonts w:ascii="Times New Roman" w:hAnsi="Times New Roman" w:cs="Times New Roman"/>
          <w:sz w:val="24"/>
          <w:szCs w:val="24"/>
        </w:rPr>
        <w:t xml:space="preserve"> wildlife were not</w:t>
      </w:r>
      <w:r w:rsidRPr="006C372F">
        <w:rPr>
          <w:rFonts w:ascii="Times New Roman" w:hAnsi="Times New Roman" w:cs="Times New Roman"/>
          <w:sz w:val="24"/>
          <w:szCs w:val="24"/>
        </w:rPr>
        <w:t xml:space="preserve"> identified as distinct land use systems thus the government did not set aside land for forestry and wildlife in A1 resettlement schemes. The fact that settlers were drawn from communal areas, urban areas and even growth points created a culture of conflicting interest on traditional ways of natural resource management. It is therefore from this background that the research seeks to evaluate the impacts of A1 resettlement scheme on natural resources management and utilization.</w:t>
      </w:r>
    </w:p>
    <w:p w:rsidR="003A33F1" w:rsidRDefault="003A33F1" w:rsidP="003A33F1">
      <w:pPr>
        <w:pStyle w:val="Heading1"/>
        <w:rPr>
          <w:rFonts w:ascii="Times New Roman" w:hAnsi="Times New Roman" w:cs="Times New Roman"/>
          <w:color w:val="auto"/>
          <w:sz w:val="24"/>
          <w:szCs w:val="24"/>
        </w:rPr>
      </w:pPr>
      <w:bookmarkStart w:id="12" w:name="_Toc390064296"/>
      <w:r>
        <w:rPr>
          <w:rFonts w:ascii="Times New Roman" w:hAnsi="Times New Roman" w:cs="Times New Roman"/>
          <w:color w:val="auto"/>
          <w:sz w:val="24"/>
          <w:szCs w:val="24"/>
        </w:rPr>
        <w:t>1.3</w:t>
      </w:r>
      <w:r w:rsidRPr="00212DC7">
        <w:rPr>
          <w:rFonts w:ascii="Times New Roman" w:hAnsi="Times New Roman" w:cs="Times New Roman"/>
          <w:color w:val="auto"/>
          <w:sz w:val="24"/>
          <w:szCs w:val="24"/>
        </w:rPr>
        <w:t>Aim of the study</w:t>
      </w:r>
      <w:bookmarkEnd w:id="12"/>
    </w:p>
    <w:p w:rsidR="003A33F1" w:rsidRPr="00212DC7" w:rsidRDefault="003A33F1" w:rsidP="003A33F1"/>
    <w:p w:rsidR="003A33F1" w:rsidRPr="006C372F" w:rsidRDefault="003A33F1" w:rsidP="003A33F1">
      <w:pPr>
        <w:spacing w:line="360" w:lineRule="auto"/>
        <w:jc w:val="both"/>
        <w:rPr>
          <w:rFonts w:ascii="Times New Roman" w:hAnsi="Times New Roman" w:cs="Times New Roman"/>
          <w:sz w:val="24"/>
          <w:szCs w:val="24"/>
        </w:rPr>
      </w:pPr>
      <w:r w:rsidRPr="006C372F">
        <w:rPr>
          <w:rFonts w:ascii="Times New Roman" w:hAnsi="Times New Roman" w:cs="Times New Roman"/>
          <w:sz w:val="24"/>
          <w:szCs w:val="24"/>
        </w:rPr>
        <w:t xml:space="preserve">This study aimed at identifying the challenges faced by </w:t>
      </w:r>
      <w:proofErr w:type="spellStart"/>
      <w:r w:rsidRPr="006C372F">
        <w:rPr>
          <w:rFonts w:ascii="Times New Roman" w:hAnsi="Times New Roman" w:cs="Times New Roman"/>
          <w:sz w:val="24"/>
          <w:szCs w:val="24"/>
        </w:rPr>
        <w:t>Ruchanyu</w:t>
      </w:r>
      <w:proofErr w:type="spellEnd"/>
      <w:r w:rsidRPr="006C372F">
        <w:rPr>
          <w:rFonts w:ascii="Times New Roman" w:hAnsi="Times New Roman" w:cs="Times New Roman"/>
          <w:sz w:val="24"/>
          <w:szCs w:val="24"/>
        </w:rPr>
        <w:t xml:space="preserve"> A1 resettled farmers on natural resources utilization and management.  </w:t>
      </w:r>
    </w:p>
    <w:p w:rsidR="003A33F1" w:rsidRDefault="003A33F1" w:rsidP="003A33F1">
      <w:pPr>
        <w:pStyle w:val="Heading1"/>
        <w:rPr>
          <w:rFonts w:ascii="Times New Roman" w:hAnsi="Times New Roman" w:cs="Times New Roman"/>
          <w:color w:val="auto"/>
          <w:sz w:val="24"/>
          <w:szCs w:val="24"/>
        </w:rPr>
      </w:pPr>
      <w:bookmarkStart w:id="13" w:name="_Toc390064297"/>
      <w:r>
        <w:rPr>
          <w:rFonts w:ascii="Times New Roman" w:hAnsi="Times New Roman" w:cs="Times New Roman"/>
          <w:color w:val="auto"/>
          <w:sz w:val="24"/>
          <w:szCs w:val="24"/>
        </w:rPr>
        <w:lastRenderedPageBreak/>
        <w:t>1.4</w:t>
      </w:r>
      <w:r w:rsidRPr="00586B73">
        <w:rPr>
          <w:rFonts w:ascii="Times New Roman" w:hAnsi="Times New Roman" w:cs="Times New Roman"/>
          <w:color w:val="auto"/>
          <w:sz w:val="24"/>
          <w:szCs w:val="24"/>
        </w:rPr>
        <w:t>Research objectives</w:t>
      </w:r>
      <w:bookmarkEnd w:id="13"/>
    </w:p>
    <w:p w:rsidR="003A33F1" w:rsidRPr="00FC391D" w:rsidRDefault="003A33F1" w:rsidP="003A33F1"/>
    <w:p w:rsidR="003A33F1" w:rsidRPr="006C372F" w:rsidRDefault="003A33F1" w:rsidP="003A33F1">
      <w:pPr>
        <w:pStyle w:val="ListParagraph"/>
        <w:numPr>
          <w:ilvl w:val="0"/>
          <w:numId w:val="22"/>
        </w:numPr>
        <w:autoSpaceDE w:val="0"/>
        <w:autoSpaceDN w:val="0"/>
        <w:adjustRightInd w:val="0"/>
        <w:spacing w:after="0" w:line="360" w:lineRule="auto"/>
        <w:jc w:val="both"/>
        <w:rPr>
          <w:rFonts w:ascii="Times New Roman" w:hAnsi="Times New Roman" w:cs="Times New Roman"/>
          <w:sz w:val="24"/>
          <w:szCs w:val="24"/>
        </w:rPr>
      </w:pPr>
      <w:r w:rsidRPr="006C372F">
        <w:rPr>
          <w:rFonts w:ascii="Times New Roman" w:hAnsi="Times New Roman" w:cs="Times New Roman"/>
          <w:sz w:val="24"/>
          <w:szCs w:val="24"/>
        </w:rPr>
        <w:t>To investigate the consequences of unsustainable utilization and management of the natural environment on both the present and future generation.</w:t>
      </w:r>
    </w:p>
    <w:p w:rsidR="003A33F1" w:rsidRPr="006C372F" w:rsidRDefault="003A33F1" w:rsidP="003A33F1">
      <w:pPr>
        <w:pStyle w:val="ListParagraph"/>
        <w:numPr>
          <w:ilvl w:val="0"/>
          <w:numId w:val="23"/>
        </w:numPr>
        <w:autoSpaceDE w:val="0"/>
        <w:autoSpaceDN w:val="0"/>
        <w:adjustRightInd w:val="0"/>
        <w:spacing w:after="0" w:line="360" w:lineRule="auto"/>
        <w:jc w:val="both"/>
        <w:rPr>
          <w:rFonts w:ascii="Times New Roman" w:hAnsi="Times New Roman" w:cs="Times New Roman"/>
          <w:sz w:val="24"/>
          <w:szCs w:val="24"/>
        </w:rPr>
      </w:pPr>
      <w:r w:rsidRPr="006C372F">
        <w:rPr>
          <w:rFonts w:ascii="Times New Roman" w:hAnsi="Times New Roman" w:cs="Times New Roman"/>
          <w:sz w:val="24"/>
          <w:szCs w:val="24"/>
        </w:rPr>
        <w:t xml:space="preserve">To establish whether there are any strategies in place to improve natural resources utilization and management in </w:t>
      </w:r>
      <w:proofErr w:type="spellStart"/>
      <w:r w:rsidRPr="006C372F">
        <w:rPr>
          <w:rFonts w:ascii="Times New Roman" w:hAnsi="Times New Roman" w:cs="Times New Roman"/>
          <w:sz w:val="24"/>
          <w:szCs w:val="24"/>
        </w:rPr>
        <w:t>Ruchanyu</w:t>
      </w:r>
      <w:proofErr w:type="spellEnd"/>
      <w:r w:rsidRPr="006C372F">
        <w:rPr>
          <w:rFonts w:ascii="Times New Roman" w:hAnsi="Times New Roman" w:cs="Times New Roman"/>
          <w:sz w:val="24"/>
          <w:szCs w:val="24"/>
        </w:rPr>
        <w:t xml:space="preserve"> resettlement scheme.</w:t>
      </w:r>
    </w:p>
    <w:p w:rsidR="003A33F1" w:rsidRPr="006C372F" w:rsidRDefault="003A33F1" w:rsidP="003A33F1">
      <w:pPr>
        <w:pStyle w:val="ListParagraph"/>
        <w:numPr>
          <w:ilvl w:val="0"/>
          <w:numId w:val="23"/>
        </w:numPr>
        <w:autoSpaceDE w:val="0"/>
        <w:autoSpaceDN w:val="0"/>
        <w:adjustRightInd w:val="0"/>
        <w:spacing w:after="0" w:line="360" w:lineRule="auto"/>
        <w:jc w:val="both"/>
        <w:rPr>
          <w:rFonts w:ascii="Times New Roman" w:hAnsi="Times New Roman" w:cs="Times New Roman"/>
          <w:sz w:val="24"/>
          <w:szCs w:val="24"/>
        </w:rPr>
      </w:pPr>
      <w:r w:rsidRPr="006C372F">
        <w:rPr>
          <w:rFonts w:ascii="Times New Roman" w:hAnsi="Times New Roman" w:cs="Times New Roman"/>
          <w:sz w:val="24"/>
          <w:szCs w:val="24"/>
        </w:rPr>
        <w:t xml:space="preserve">To come up with other possible strategies for natural resources management and utilization in </w:t>
      </w:r>
      <w:proofErr w:type="spellStart"/>
      <w:r w:rsidRPr="006C372F">
        <w:rPr>
          <w:rFonts w:ascii="Times New Roman" w:hAnsi="Times New Roman" w:cs="Times New Roman"/>
          <w:sz w:val="24"/>
          <w:szCs w:val="24"/>
        </w:rPr>
        <w:t>Ruchanyu</w:t>
      </w:r>
      <w:proofErr w:type="spellEnd"/>
      <w:r w:rsidRPr="006C372F">
        <w:rPr>
          <w:rFonts w:ascii="Times New Roman" w:hAnsi="Times New Roman" w:cs="Times New Roman"/>
          <w:sz w:val="24"/>
          <w:szCs w:val="24"/>
        </w:rPr>
        <w:t xml:space="preserve"> A1 resettlement scheme.</w:t>
      </w:r>
    </w:p>
    <w:p w:rsidR="003A33F1" w:rsidRPr="006C372F" w:rsidRDefault="003A33F1" w:rsidP="003A33F1">
      <w:pPr>
        <w:pStyle w:val="ListParagraph"/>
        <w:numPr>
          <w:ilvl w:val="0"/>
          <w:numId w:val="23"/>
        </w:numPr>
        <w:autoSpaceDE w:val="0"/>
        <w:autoSpaceDN w:val="0"/>
        <w:adjustRightInd w:val="0"/>
        <w:spacing w:after="0" w:line="360" w:lineRule="auto"/>
        <w:jc w:val="both"/>
        <w:rPr>
          <w:rFonts w:ascii="Times New Roman" w:eastAsia="Wingdings-Regular" w:hAnsi="Times New Roman" w:cs="Times New Roman"/>
          <w:sz w:val="24"/>
          <w:szCs w:val="24"/>
        </w:rPr>
      </w:pPr>
      <w:r w:rsidRPr="006C372F">
        <w:rPr>
          <w:rFonts w:ascii="Times New Roman" w:eastAsia="Wingdings-Regular" w:hAnsi="Times New Roman" w:cs="Times New Roman"/>
          <w:sz w:val="24"/>
          <w:szCs w:val="24"/>
        </w:rPr>
        <w:t>To assess the effectiveness of available legal instruments on the management and utilization of natural resources</w:t>
      </w:r>
    </w:p>
    <w:p w:rsidR="003A33F1" w:rsidRPr="006C372F" w:rsidRDefault="003A33F1" w:rsidP="003A33F1">
      <w:pPr>
        <w:pStyle w:val="ListParagraph"/>
        <w:autoSpaceDE w:val="0"/>
        <w:autoSpaceDN w:val="0"/>
        <w:adjustRightInd w:val="0"/>
        <w:spacing w:after="0" w:line="360" w:lineRule="auto"/>
        <w:jc w:val="both"/>
        <w:rPr>
          <w:rFonts w:ascii="Times New Roman" w:eastAsia="Wingdings-Regular" w:hAnsi="Times New Roman" w:cs="Times New Roman"/>
          <w:sz w:val="24"/>
          <w:szCs w:val="24"/>
        </w:rPr>
      </w:pPr>
    </w:p>
    <w:p w:rsidR="003A33F1" w:rsidRDefault="003A33F1" w:rsidP="003A33F1">
      <w:pPr>
        <w:pStyle w:val="Heading1"/>
        <w:rPr>
          <w:rFonts w:ascii="Times New Roman" w:hAnsi="Times New Roman" w:cs="Times New Roman"/>
          <w:color w:val="auto"/>
          <w:sz w:val="24"/>
          <w:szCs w:val="24"/>
        </w:rPr>
      </w:pPr>
      <w:bookmarkStart w:id="14" w:name="_Toc390064298"/>
      <w:r>
        <w:rPr>
          <w:rFonts w:ascii="Times New Roman" w:hAnsi="Times New Roman" w:cs="Times New Roman"/>
          <w:color w:val="auto"/>
          <w:sz w:val="24"/>
          <w:szCs w:val="24"/>
        </w:rPr>
        <w:t>1.5</w:t>
      </w:r>
      <w:r w:rsidRPr="00586B73">
        <w:rPr>
          <w:rFonts w:ascii="Times New Roman" w:hAnsi="Times New Roman" w:cs="Times New Roman"/>
          <w:color w:val="auto"/>
          <w:sz w:val="24"/>
          <w:szCs w:val="24"/>
        </w:rPr>
        <w:t>Research questions</w:t>
      </w:r>
      <w:bookmarkEnd w:id="14"/>
    </w:p>
    <w:p w:rsidR="003A33F1" w:rsidRPr="00212DC7" w:rsidRDefault="003A33F1" w:rsidP="003A33F1"/>
    <w:p w:rsidR="003A33F1" w:rsidRPr="006C372F" w:rsidRDefault="003A33F1" w:rsidP="003A33F1">
      <w:pPr>
        <w:pStyle w:val="ListParagraph"/>
        <w:numPr>
          <w:ilvl w:val="0"/>
          <w:numId w:val="24"/>
        </w:numPr>
        <w:autoSpaceDE w:val="0"/>
        <w:autoSpaceDN w:val="0"/>
        <w:adjustRightInd w:val="0"/>
        <w:spacing w:after="0" w:line="360" w:lineRule="auto"/>
        <w:jc w:val="both"/>
        <w:rPr>
          <w:rFonts w:ascii="Times New Roman" w:eastAsia="Wingdings-Regular" w:hAnsi="Times New Roman" w:cs="Times New Roman"/>
          <w:sz w:val="24"/>
          <w:szCs w:val="24"/>
        </w:rPr>
      </w:pPr>
      <w:r w:rsidRPr="006C372F">
        <w:rPr>
          <w:rFonts w:ascii="Times New Roman" w:eastAsia="Wingdings-Regular" w:hAnsi="Times New Roman" w:cs="Times New Roman"/>
          <w:sz w:val="24"/>
          <w:szCs w:val="24"/>
        </w:rPr>
        <w:t xml:space="preserve">What are the challenges facing </w:t>
      </w:r>
      <w:proofErr w:type="spellStart"/>
      <w:r w:rsidRPr="006C372F">
        <w:rPr>
          <w:rFonts w:ascii="Times New Roman" w:eastAsia="Wingdings-Regular" w:hAnsi="Times New Roman" w:cs="Times New Roman"/>
          <w:sz w:val="24"/>
          <w:szCs w:val="24"/>
        </w:rPr>
        <w:t>Ruchanyu</w:t>
      </w:r>
      <w:proofErr w:type="spellEnd"/>
      <w:r w:rsidRPr="006C372F">
        <w:rPr>
          <w:rFonts w:ascii="Times New Roman" w:eastAsia="Wingdings-Regular" w:hAnsi="Times New Roman" w:cs="Times New Roman"/>
          <w:sz w:val="24"/>
          <w:szCs w:val="24"/>
        </w:rPr>
        <w:t xml:space="preserve"> A1 farmers on natural resource utilization and management?</w:t>
      </w:r>
    </w:p>
    <w:p w:rsidR="003A33F1" w:rsidRPr="006C372F" w:rsidRDefault="003A33F1" w:rsidP="003A33F1">
      <w:pPr>
        <w:pStyle w:val="ListParagraph"/>
        <w:numPr>
          <w:ilvl w:val="0"/>
          <w:numId w:val="24"/>
        </w:numPr>
        <w:autoSpaceDE w:val="0"/>
        <w:autoSpaceDN w:val="0"/>
        <w:adjustRightInd w:val="0"/>
        <w:spacing w:after="0" w:line="360" w:lineRule="auto"/>
        <w:jc w:val="both"/>
        <w:rPr>
          <w:rFonts w:ascii="Times New Roman" w:eastAsia="Wingdings-Regular" w:hAnsi="Times New Roman" w:cs="Times New Roman"/>
          <w:sz w:val="24"/>
          <w:szCs w:val="24"/>
        </w:rPr>
      </w:pPr>
      <w:r w:rsidRPr="006C372F">
        <w:rPr>
          <w:rFonts w:ascii="Times New Roman" w:eastAsia="Wingdings-Regular" w:hAnsi="Times New Roman" w:cs="Times New Roman"/>
          <w:sz w:val="24"/>
          <w:szCs w:val="24"/>
        </w:rPr>
        <w:t>Is the community aware of the consequences of over utilization and destruction of the natural environment on both the present and future generation?</w:t>
      </w:r>
    </w:p>
    <w:p w:rsidR="003A33F1" w:rsidRPr="006C372F" w:rsidRDefault="003A33F1" w:rsidP="003A33F1">
      <w:pPr>
        <w:pStyle w:val="ListParagraph"/>
        <w:numPr>
          <w:ilvl w:val="0"/>
          <w:numId w:val="24"/>
        </w:numPr>
        <w:autoSpaceDE w:val="0"/>
        <w:autoSpaceDN w:val="0"/>
        <w:adjustRightInd w:val="0"/>
        <w:spacing w:after="0" w:line="360" w:lineRule="auto"/>
        <w:jc w:val="both"/>
        <w:rPr>
          <w:rFonts w:ascii="Times New Roman" w:eastAsia="Wingdings-Regular" w:hAnsi="Times New Roman" w:cs="Times New Roman"/>
          <w:sz w:val="24"/>
          <w:szCs w:val="24"/>
        </w:rPr>
      </w:pPr>
      <w:r w:rsidRPr="006C372F">
        <w:rPr>
          <w:rFonts w:ascii="Times New Roman" w:eastAsia="Wingdings-Regular" w:hAnsi="Times New Roman" w:cs="Times New Roman"/>
          <w:sz w:val="24"/>
          <w:szCs w:val="24"/>
        </w:rPr>
        <w:t xml:space="preserve">Are there any strategies being employed to improve natural resources utilization and management in </w:t>
      </w:r>
      <w:proofErr w:type="spellStart"/>
      <w:r w:rsidRPr="006C372F">
        <w:rPr>
          <w:rFonts w:ascii="Times New Roman" w:eastAsia="Wingdings-Regular" w:hAnsi="Times New Roman" w:cs="Times New Roman"/>
          <w:sz w:val="24"/>
          <w:szCs w:val="24"/>
        </w:rPr>
        <w:t>Ruchanyu</w:t>
      </w:r>
      <w:proofErr w:type="spellEnd"/>
      <w:r w:rsidRPr="006C372F">
        <w:rPr>
          <w:rFonts w:ascii="Times New Roman" w:eastAsia="Wingdings-Regular" w:hAnsi="Times New Roman" w:cs="Times New Roman"/>
          <w:sz w:val="24"/>
          <w:szCs w:val="24"/>
        </w:rPr>
        <w:t xml:space="preserve"> resettlement scheme?</w:t>
      </w:r>
    </w:p>
    <w:p w:rsidR="003A33F1" w:rsidRPr="006C372F" w:rsidRDefault="003A33F1" w:rsidP="003A33F1">
      <w:pPr>
        <w:pStyle w:val="ListParagraph"/>
        <w:numPr>
          <w:ilvl w:val="0"/>
          <w:numId w:val="24"/>
        </w:numPr>
        <w:autoSpaceDE w:val="0"/>
        <w:autoSpaceDN w:val="0"/>
        <w:adjustRightInd w:val="0"/>
        <w:spacing w:after="0" w:line="360" w:lineRule="auto"/>
        <w:jc w:val="both"/>
        <w:rPr>
          <w:rFonts w:ascii="Times New Roman" w:eastAsia="Wingdings-Regular" w:hAnsi="Times New Roman" w:cs="Times New Roman"/>
          <w:sz w:val="24"/>
          <w:szCs w:val="24"/>
        </w:rPr>
      </w:pPr>
      <w:r w:rsidRPr="006C372F">
        <w:rPr>
          <w:rFonts w:ascii="Times New Roman" w:eastAsia="Wingdings-Regular" w:hAnsi="Times New Roman" w:cs="Times New Roman"/>
          <w:sz w:val="24"/>
          <w:szCs w:val="24"/>
        </w:rPr>
        <w:t>How effective are legislative controls on the management of the environment?</w:t>
      </w:r>
    </w:p>
    <w:p w:rsidR="003A33F1" w:rsidRPr="006C372F" w:rsidRDefault="003A33F1" w:rsidP="003A33F1">
      <w:pPr>
        <w:pStyle w:val="ListParagraph"/>
        <w:numPr>
          <w:ilvl w:val="0"/>
          <w:numId w:val="24"/>
        </w:numPr>
        <w:autoSpaceDE w:val="0"/>
        <w:autoSpaceDN w:val="0"/>
        <w:adjustRightInd w:val="0"/>
        <w:spacing w:after="0" w:line="360" w:lineRule="auto"/>
        <w:jc w:val="both"/>
        <w:rPr>
          <w:rFonts w:ascii="Times New Roman" w:eastAsia="Wingdings-Regular" w:hAnsi="Times New Roman" w:cs="Times New Roman"/>
          <w:sz w:val="24"/>
          <w:szCs w:val="24"/>
        </w:rPr>
      </w:pPr>
      <w:r w:rsidRPr="006C372F">
        <w:rPr>
          <w:rFonts w:ascii="Times New Roman" w:eastAsia="Wingdings-Regular" w:hAnsi="Times New Roman" w:cs="Times New Roman"/>
          <w:sz w:val="24"/>
          <w:szCs w:val="24"/>
        </w:rPr>
        <w:t>What measures can local government authorities employ to improve natural resource utilization and management in resettlement areas?</w:t>
      </w:r>
    </w:p>
    <w:p w:rsidR="003A33F1" w:rsidRDefault="003A33F1" w:rsidP="003A33F1">
      <w:pPr>
        <w:pStyle w:val="Heading1"/>
        <w:rPr>
          <w:rFonts w:ascii="Times New Roman" w:eastAsia="Wingdings-Regular" w:hAnsi="Times New Roman" w:cs="Times New Roman"/>
          <w:bCs w:val="0"/>
          <w:color w:val="auto"/>
          <w:sz w:val="24"/>
          <w:szCs w:val="24"/>
        </w:rPr>
      </w:pPr>
      <w:bookmarkStart w:id="15" w:name="_Toc390064299"/>
      <w:r>
        <w:rPr>
          <w:rFonts w:ascii="Times New Roman" w:eastAsia="Wingdings-Regular" w:hAnsi="Times New Roman" w:cs="Times New Roman"/>
          <w:bCs w:val="0"/>
          <w:color w:val="auto"/>
          <w:sz w:val="24"/>
          <w:szCs w:val="24"/>
        </w:rPr>
        <w:t>1.6</w:t>
      </w:r>
      <w:r w:rsidRPr="00586B73">
        <w:rPr>
          <w:rFonts w:ascii="Times New Roman" w:eastAsia="Wingdings-Regular" w:hAnsi="Times New Roman" w:cs="Times New Roman"/>
          <w:bCs w:val="0"/>
          <w:color w:val="auto"/>
          <w:sz w:val="24"/>
          <w:szCs w:val="24"/>
        </w:rPr>
        <w:t>Assumptions</w:t>
      </w:r>
      <w:bookmarkEnd w:id="15"/>
    </w:p>
    <w:p w:rsidR="003A33F1" w:rsidRPr="00212DC7" w:rsidRDefault="003A33F1" w:rsidP="003A33F1"/>
    <w:p w:rsidR="003A33F1" w:rsidRPr="006C372F" w:rsidRDefault="003A33F1" w:rsidP="003A33F1">
      <w:pPr>
        <w:pStyle w:val="ListParagraph"/>
        <w:numPr>
          <w:ilvl w:val="0"/>
          <w:numId w:val="25"/>
        </w:numPr>
        <w:spacing w:line="360" w:lineRule="auto"/>
        <w:jc w:val="both"/>
        <w:rPr>
          <w:rFonts w:ascii="Times New Roman" w:hAnsi="Times New Roman" w:cs="Times New Roman"/>
          <w:sz w:val="24"/>
          <w:szCs w:val="24"/>
        </w:rPr>
      </w:pPr>
      <w:r w:rsidRPr="006C372F">
        <w:rPr>
          <w:rFonts w:ascii="Times New Roman" w:hAnsi="Times New Roman" w:cs="Times New Roman"/>
          <w:sz w:val="24"/>
          <w:szCs w:val="24"/>
        </w:rPr>
        <w:t xml:space="preserve">It is assumed that before settlements in </w:t>
      </w:r>
      <w:proofErr w:type="spellStart"/>
      <w:r w:rsidRPr="006C372F">
        <w:rPr>
          <w:rFonts w:ascii="Times New Roman" w:hAnsi="Times New Roman" w:cs="Times New Roman"/>
          <w:sz w:val="24"/>
          <w:szCs w:val="24"/>
        </w:rPr>
        <w:t>Ruchanyu</w:t>
      </w:r>
      <w:proofErr w:type="spellEnd"/>
      <w:r w:rsidRPr="006C372F">
        <w:rPr>
          <w:rFonts w:ascii="Times New Roman" w:hAnsi="Times New Roman" w:cs="Times New Roman"/>
          <w:sz w:val="24"/>
          <w:szCs w:val="24"/>
        </w:rPr>
        <w:t xml:space="preserve"> A1 resettlement scheme there was sustainable natural resources management and utilization</w:t>
      </w:r>
    </w:p>
    <w:p w:rsidR="003A33F1" w:rsidRPr="006C372F" w:rsidRDefault="003A33F1" w:rsidP="003A33F1">
      <w:pPr>
        <w:pStyle w:val="ListParagraph"/>
        <w:numPr>
          <w:ilvl w:val="0"/>
          <w:numId w:val="25"/>
        </w:numPr>
        <w:spacing w:line="360" w:lineRule="auto"/>
        <w:jc w:val="both"/>
        <w:rPr>
          <w:rFonts w:ascii="Times New Roman" w:hAnsi="Times New Roman" w:cs="Times New Roman"/>
          <w:sz w:val="24"/>
          <w:szCs w:val="24"/>
        </w:rPr>
      </w:pPr>
      <w:r w:rsidRPr="006C372F">
        <w:rPr>
          <w:rFonts w:ascii="Times New Roman" w:hAnsi="Times New Roman" w:cs="Times New Roman"/>
          <w:sz w:val="24"/>
          <w:szCs w:val="24"/>
        </w:rPr>
        <w:t xml:space="preserve">The researcher assumed that natural resources in new resettlement areas are over exploited </w:t>
      </w:r>
    </w:p>
    <w:p w:rsidR="003A33F1" w:rsidRPr="006C372F" w:rsidRDefault="003A33F1" w:rsidP="003A33F1">
      <w:pPr>
        <w:pStyle w:val="ListParagraph"/>
        <w:numPr>
          <w:ilvl w:val="0"/>
          <w:numId w:val="25"/>
        </w:numPr>
        <w:spacing w:line="360" w:lineRule="auto"/>
        <w:jc w:val="both"/>
        <w:rPr>
          <w:rFonts w:ascii="Times New Roman" w:hAnsi="Times New Roman" w:cs="Times New Roman"/>
          <w:sz w:val="24"/>
          <w:szCs w:val="24"/>
        </w:rPr>
      </w:pPr>
      <w:r w:rsidRPr="006C372F">
        <w:rPr>
          <w:rFonts w:ascii="Times New Roman" w:hAnsi="Times New Roman" w:cs="Times New Roman"/>
          <w:sz w:val="24"/>
          <w:szCs w:val="24"/>
        </w:rPr>
        <w:lastRenderedPageBreak/>
        <w:t xml:space="preserve">It is assumed that natural resources legislative measures in A1 resettlement scheme are not effective  </w:t>
      </w:r>
    </w:p>
    <w:p w:rsidR="003A33F1" w:rsidRDefault="003A33F1" w:rsidP="003A33F1">
      <w:pPr>
        <w:pStyle w:val="Heading1"/>
        <w:rPr>
          <w:rFonts w:ascii="Times New Roman" w:hAnsi="Times New Roman" w:cs="Times New Roman"/>
          <w:color w:val="auto"/>
          <w:sz w:val="24"/>
          <w:szCs w:val="24"/>
        </w:rPr>
      </w:pPr>
      <w:bookmarkStart w:id="16" w:name="_Toc390064300"/>
      <w:r>
        <w:rPr>
          <w:rFonts w:ascii="Times New Roman" w:hAnsi="Times New Roman" w:cs="Times New Roman"/>
          <w:color w:val="auto"/>
          <w:sz w:val="24"/>
          <w:szCs w:val="24"/>
        </w:rPr>
        <w:t>1.7</w:t>
      </w:r>
      <w:r w:rsidRPr="00586B73">
        <w:rPr>
          <w:rFonts w:ascii="Times New Roman" w:hAnsi="Times New Roman" w:cs="Times New Roman"/>
          <w:color w:val="auto"/>
          <w:sz w:val="24"/>
          <w:szCs w:val="24"/>
        </w:rPr>
        <w:t>Area of the study</w:t>
      </w:r>
      <w:bookmarkEnd w:id="16"/>
    </w:p>
    <w:p w:rsidR="003A33F1" w:rsidRPr="00212DC7" w:rsidRDefault="003A33F1" w:rsidP="003A33F1"/>
    <w:p w:rsidR="003A33F1" w:rsidRPr="006C372F" w:rsidRDefault="003A33F1" w:rsidP="003A33F1">
      <w:pPr>
        <w:spacing w:line="360" w:lineRule="auto"/>
        <w:jc w:val="both"/>
        <w:rPr>
          <w:rFonts w:ascii="Times New Roman" w:hAnsi="Times New Roman" w:cs="Times New Roman"/>
          <w:sz w:val="24"/>
          <w:szCs w:val="24"/>
        </w:rPr>
      </w:pPr>
      <w:proofErr w:type="spellStart"/>
      <w:r w:rsidRPr="006C372F">
        <w:rPr>
          <w:rFonts w:ascii="Times New Roman" w:hAnsi="Times New Roman" w:cs="Times New Roman"/>
          <w:sz w:val="24"/>
          <w:szCs w:val="24"/>
        </w:rPr>
        <w:t>Ruchanyu</w:t>
      </w:r>
      <w:proofErr w:type="spellEnd"/>
      <w:r w:rsidRPr="006C372F">
        <w:rPr>
          <w:rFonts w:ascii="Times New Roman" w:hAnsi="Times New Roman" w:cs="Times New Roman"/>
          <w:sz w:val="24"/>
          <w:szCs w:val="24"/>
        </w:rPr>
        <w:t xml:space="preserve"> A1 </w:t>
      </w:r>
      <w:proofErr w:type="spellStart"/>
      <w:r w:rsidRPr="006C372F">
        <w:rPr>
          <w:rFonts w:ascii="Times New Roman" w:hAnsi="Times New Roman" w:cs="Times New Roman"/>
          <w:sz w:val="24"/>
          <w:szCs w:val="24"/>
        </w:rPr>
        <w:t>villagized</w:t>
      </w:r>
      <w:proofErr w:type="spellEnd"/>
      <w:r w:rsidRPr="006C372F">
        <w:rPr>
          <w:rFonts w:ascii="Times New Roman" w:hAnsi="Times New Roman" w:cs="Times New Roman"/>
          <w:sz w:val="24"/>
          <w:szCs w:val="24"/>
        </w:rPr>
        <w:t xml:space="preserve"> resettlement scheme falls under </w:t>
      </w:r>
      <w:proofErr w:type="spellStart"/>
      <w:r w:rsidRPr="006C372F">
        <w:rPr>
          <w:rFonts w:ascii="Times New Roman" w:hAnsi="Times New Roman" w:cs="Times New Roman"/>
          <w:sz w:val="24"/>
          <w:szCs w:val="24"/>
        </w:rPr>
        <w:t>shurugwi</w:t>
      </w:r>
      <w:proofErr w:type="spellEnd"/>
      <w:r w:rsidRPr="006C372F">
        <w:rPr>
          <w:rFonts w:ascii="Times New Roman" w:hAnsi="Times New Roman" w:cs="Times New Roman"/>
          <w:sz w:val="24"/>
          <w:szCs w:val="24"/>
        </w:rPr>
        <w:t xml:space="preserve"> south constituency ward 20B in </w:t>
      </w:r>
      <w:proofErr w:type="spellStart"/>
      <w:r w:rsidRPr="006C372F">
        <w:rPr>
          <w:rFonts w:ascii="Times New Roman" w:hAnsi="Times New Roman" w:cs="Times New Roman"/>
          <w:sz w:val="24"/>
          <w:szCs w:val="24"/>
        </w:rPr>
        <w:t>shurugwi</w:t>
      </w:r>
      <w:proofErr w:type="spellEnd"/>
      <w:r w:rsidRPr="006C372F">
        <w:rPr>
          <w:rFonts w:ascii="Times New Roman" w:hAnsi="Times New Roman" w:cs="Times New Roman"/>
          <w:sz w:val="24"/>
          <w:szCs w:val="24"/>
        </w:rPr>
        <w:t xml:space="preserve"> district of midlands province. The area of study is 15km away from Shurugwi town along Shurugwi-</w:t>
      </w:r>
      <w:proofErr w:type="spellStart"/>
      <w:r w:rsidRPr="006C372F">
        <w:rPr>
          <w:rFonts w:ascii="Times New Roman" w:hAnsi="Times New Roman" w:cs="Times New Roman"/>
          <w:sz w:val="24"/>
          <w:szCs w:val="24"/>
        </w:rPr>
        <w:t>Zvishavane</w:t>
      </w:r>
      <w:proofErr w:type="spellEnd"/>
      <w:r w:rsidRPr="006C372F">
        <w:rPr>
          <w:rFonts w:ascii="Times New Roman" w:hAnsi="Times New Roman" w:cs="Times New Roman"/>
          <w:sz w:val="24"/>
          <w:szCs w:val="24"/>
        </w:rPr>
        <w:t xml:space="preserve"> road. The dominant livelihood activities in </w:t>
      </w:r>
      <w:proofErr w:type="spellStart"/>
      <w:r w:rsidRPr="006C372F">
        <w:rPr>
          <w:rFonts w:ascii="Times New Roman" w:hAnsi="Times New Roman" w:cs="Times New Roman"/>
          <w:sz w:val="24"/>
          <w:szCs w:val="24"/>
        </w:rPr>
        <w:t>Ruchanyu</w:t>
      </w:r>
      <w:proofErr w:type="spellEnd"/>
      <w:r w:rsidRPr="006C372F">
        <w:rPr>
          <w:rFonts w:ascii="Times New Roman" w:hAnsi="Times New Roman" w:cs="Times New Roman"/>
          <w:sz w:val="24"/>
          <w:szCs w:val="24"/>
        </w:rPr>
        <w:t xml:space="preserve"> A1 </w:t>
      </w:r>
      <w:proofErr w:type="spellStart"/>
      <w:r w:rsidRPr="006C372F">
        <w:rPr>
          <w:rFonts w:ascii="Times New Roman" w:hAnsi="Times New Roman" w:cs="Times New Roman"/>
          <w:sz w:val="24"/>
          <w:szCs w:val="24"/>
        </w:rPr>
        <w:t>villagized</w:t>
      </w:r>
      <w:proofErr w:type="spellEnd"/>
      <w:r w:rsidRPr="006C372F">
        <w:rPr>
          <w:rFonts w:ascii="Times New Roman" w:hAnsi="Times New Roman" w:cs="Times New Roman"/>
          <w:sz w:val="24"/>
          <w:szCs w:val="24"/>
        </w:rPr>
        <w:t xml:space="preserve"> resettlement scheme include subsistence crop and livestock farming and illegally gold panning throughout the seasons.</w:t>
      </w:r>
    </w:p>
    <w:p w:rsidR="003A33F1" w:rsidRDefault="003A33F1" w:rsidP="003A33F1">
      <w:pPr>
        <w:pStyle w:val="Heading1"/>
        <w:rPr>
          <w:rFonts w:ascii="Times New Roman" w:hAnsi="Times New Roman" w:cs="Times New Roman"/>
          <w:color w:val="auto"/>
          <w:sz w:val="24"/>
          <w:szCs w:val="24"/>
        </w:rPr>
      </w:pPr>
      <w:bookmarkStart w:id="17" w:name="_Toc390064301"/>
      <w:r>
        <w:rPr>
          <w:rFonts w:ascii="Times New Roman" w:hAnsi="Times New Roman" w:cs="Times New Roman"/>
          <w:color w:val="auto"/>
          <w:sz w:val="24"/>
          <w:szCs w:val="24"/>
        </w:rPr>
        <w:t>1.8</w:t>
      </w:r>
      <w:r w:rsidRPr="00586B73">
        <w:rPr>
          <w:rFonts w:ascii="Times New Roman" w:hAnsi="Times New Roman" w:cs="Times New Roman"/>
          <w:color w:val="auto"/>
          <w:sz w:val="24"/>
          <w:szCs w:val="24"/>
        </w:rPr>
        <w:t>Significance of the study</w:t>
      </w:r>
      <w:bookmarkEnd w:id="17"/>
    </w:p>
    <w:p w:rsidR="003A33F1" w:rsidRPr="00212DC7" w:rsidRDefault="003A33F1" w:rsidP="003A33F1"/>
    <w:p w:rsidR="003A33F1" w:rsidRPr="006C372F" w:rsidRDefault="003A33F1" w:rsidP="003A33F1">
      <w:pPr>
        <w:spacing w:line="360" w:lineRule="auto"/>
        <w:jc w:val="both"/>
        <w:rPr>
          <w:rFonts w:ascii="Times New Roman" w:hAnsi="Times New Roman" w:cs="Times New Roman"/>
          <w:sz w:val="24"/>
          <w:szCs w:val="24"/>
        </w:rPr>
      </w:pPr>
      <w:r w:rsidRPr="006C372F">
        <w:rPr>
          <w:rFonts w:ascii="Times New Roman" w:hAnsi="Times New Roman" w:cs="Times New Roman"/>
          <w:sz w:val="24"/>
          <w:szCs w:val="24"/>
        </w:rPr>
        <w:t>The study will contribute to the literature on the impacts of A1 resettlement scheme on natural resources management and utilization. This investigation will also help in the identification of challenges and possible outcomes caused by A1 resettlement schemes. It also provides steps towards good natural resources management that are crucial in sustainable natural resources utilization. The study intends to bring out the key issues leading to the destruction of the natural environment, unlocking of these underlying factors will enhance a new dimension on how to improve natural resources utilization and management in resettlement areas. In particular in the study area it provides planners and policy makers with important lessons for solving the problems associated with resettlement schemes.</w:t>
      </w:r>
    </w:p>
    <w:p w:rsidR="003A33F1" w:rsidRDefault="003A33F1" w:rsidP="003A33F1">
      <w:pPr>
        <w:pStyle w:val="Heading1"/>
        <w:rPr>
          <w:rFonts w:ascii="Times New Roman" w:hAnsi="Times New Roman" w:cs="Times New Roman"/>
          <w:color w:val="auto"/>
          <w:sz w:val="24"/>
          <w:szCs w:val="24"/>
        </w:rPr>
      </w:pPr>
      <w:bookmarkStart w:id="18" w:name="_Toc390064302"/>
      <w:r>
        <w:rPr>
          <w:rFonts w:ascii="Times New Roman" w:hAnsi="Times New Roman" w:cs="Times New Roman"/>
          <w:color w:val="auto"/>
          <w:sz w:val="24"/>
          <w:szCs w:val="24"/>
        </w:rPr>
        <w:t>1.9</w:t>
      </w:r>
      <w:r w:rsidRPr="00586B73">
        <w:rPr>
          <w:rFonts w:ascii="Times New Roman" w:hAnsi="Times New Roman" w:cs="Times New Roman"/>
          <w:color w:val="auto"/>
          <w:sz w:val="24"/>
          <w:szCs w:val="24"/>
        </w:rPr>
        <w:t>Delimitation of the study</w:t>
      </w:r>
      <w:bookmarkEnd w:id="18"/>
    </w:p>
    <w:p w:rsidR="003A33F1" w:rsidRPr="00212DC7" w:rsidRDefault="003A33F1" w:rsidP="003A33F1"/>
    <w:p w:rsidR="003A33F1" w:rsidRPr="006C372F" w:rsidRDefault="003A33F1" w:rsidP="003A33F1">
      <w:pPr>
        <w:spacing w:line="360" w:lineRule="auto"/>
        <w:jc w:val="both"/>
        <w:rPr>
          <w:rFonts w:ascii="Times New Roman" w:hAnsi="Times New Roman" w:cs="Times New Roman"/>
          <w:sz w:val="24"/>
          <w:szCs w:val="24"/>
        </w:rPr>
      </w:pPr>
      <w:proofErr w:type="spellStart"/>
      <w:r w:rsidRPr="006C372F">
        <w:rPr>
          <w:rFonts w:ascii="Times New Roman" w:hAnsi="Times New Roman" w:cs="Times New Roman"/>
          <w:sz w:val="24"/>
          <w:szCs w:val="24"/>
        </w:rPr>
        <w:t>Ruchanyu</w:t>
      </w:r>
      <w:proofErr w:type="spellEnd"/>
      <w:r w:rsidRPr="006C372F">
        <w:rPr>
          <w:rFonts w:ascii="Times New Roman" w:hAnsi="Times New Roman" w:cs="Times New Roman"/>
          <w:sz w:val="24"/>
          <w:szCs w:val="24"/>
        </w:rPr>
        <w:t xml:space="preserve"> A1 </w:t>
      </w:r>
      <w:proofErr w:type="spellStart"/>
      <w:r w:rsidRPr="006C372F">
        <w:rPr>
          <w:rFonts w:ascii="Times New Roman" w:hAnsi="Times New Roman" w:cs="Times New Roman"/>
          <w:sz w:val="24"/>
          <w:szCs w:val="24"/>
        </w:rPr>
        <w:t>villagized</w:t>
      </w:r>
      <w:proofErr w:type="spellEnd"/>
      <w:r w:rsidRPr="006C372F">
        <w:rPr>
          <w:rFonts w:ascii="Times New Roman" w:hAnsi="Times New Roman" w:cs="Times New Roman"/>
          <w:sz w:val="24"/>
          <w:szCs w:val="24"/>
        </w:rPr>
        <w:t xml:space="preserve"> resettlement scheme falls under Shurugwi South constituency ward 20B in Midlands Province. The district is predominantly rural with Shurugwi more of a town although it enjoys the status of a mining town. </w:t>
      </w:r>
      <w:proofErr w:type="spellStart"/>
      <w:r w:rsidRPr="006C372F">
        <w:rPr>
          <w:rFonts w:ascii="Times New Roman" w:hAnsi="Times New Roman" w:cs="Times New Roman"/>
          <w:sz w:val="24"/>
          <w:szCs w:val="24"/>
        </w:rPr>
        <w:t>Ruchanyu</w:t>
      </w:r>
      <w:proofErr w:type="spellEnd"/>
      <w:r w:rsidRPr="006C372F">
        <w:rPr>
          <w:rFonts w:ascii="Times New Roman" w:hAnsi="Times New Roman" w:cs="Times New Roman"/>
          <w:sz w:val="24"/>
          <w:szCs w:val="24"/>
        </w:rPr>
        <w:t xml:space="preserve"> A1 resettlement scheme is on a radius of 15km from </w:t>
      </w:r>
      <w:proofErr w:type="spellStart"/>
      <w:r w:rsidRPr="006C372F">
        <w:rPr>
          <w:rFonts w:ascii="Times New Roman" w:hAnsi="Times New Roman" w:cs="Times New Roman"/>
          <w:sz w:val="24"/>
          <w:szCs w:val="24"/>
        </w:rPr>
        <w:t>shurugwi</w:t>
      </w:r>
      <w:proofErr w:type="spellEnd"/>
      <w:r w:rsidRPr="006C372F">
        <w:rPr>
          <w:rFonts w:ascii="Times New Roman" w:hAnsi="Times New Roman" w:cs="Times New Roman"/>
          <w:sz w:val="24"/>
          <w:szCs w:val="24"/>
        </w:rPr>
        <w:t xml:space="preserve"> town along Shurugwi-</w:t>
      </w:r>
      <w:proofErr w:type="spellStart"/>
      <w:r w:rsidRPr="006C372F">
        <w:rPr>
          <w:rFonts w:ascii="Times New Roman" w:hAnsi="Times New Roman" w:cs="Times New Roman"/>
          <w:sz w:val="24"/>
          <w:szCs w:val="24"/>
        </w:rPr>
        <w:t>Zvishavane</w:t>
      </w:r>
      <w:proofErr w:type="spellEnd"/>
      <w:r w:rsidRPr="006C372F">
        <w:rPr>
          <w:rFonts w:ascii="Times New Roman" w:hAnsi="Times New Roman" w:cs="Times New Roman"/>
          <w:sz w:val="24"/>
          <w:szCs w:val="24"/>
        </w:rPr>
        <w:t xml:space="preserve"> road. The target population of the study is </w:t>
      </w:r>
      <w:proofErr w:type="spellStart"/>
      <w:r w:rsidRPr="006C372F">
        <w:rPr>
          <w:rFonts w:ascii="Times New Roman" w:hAnsi="Times New Roman" w:cs="Times New Roman"/>
          <w:sz w:val="24"/>
          <w:szCs w:val="24"/>
        </w:rPr>
        <w:t>Ruchanyu</w:t>
      </w:r>
      <w:proofErr w:type="spellEnd"/>
      <w:r w:rsidRPr="006C372F">
        <w:rPr>
          <w:rFonts w:ascii="Times New Roman" w:hAnsi="Times New Roman" w:cs="Times New Roman"/>
          <w:sz w:val="24"/>
          <w:szCs w:val="24"/>
        </w:rPr>
        <w:t xml:space="preserve"> A1 resettlement scheme which is four villages of ward 20B of </w:t>
      </w:r>
      <w:proofErr w:type="spellStart"/>
      <w:r w:rsidRPr="006C372F">
        <w:rPr>
          <w:rFonts w:ascii="Times New Roman" w:hAnsi="Times New Roman" w:cs="Times New Roman"/>
          <w:sz w:val="24"/>
          <w:szCs w:val="24"/>
        </w:rPr>
        <w:t>shurugwi</w:t>
      </w:r>
      <w:proofErr w:type="spellEnd"/>
      <w:r w:rsidRPr="006C372F">
        <w:rPr>
          <w:rFonts w:ascii="Times New Roman" w:hAnsi="Times New Roman" w:cs="Times New Roman"/>
          <w:sz w:val="24"/>
          <w:szCs w:val="24"/>
        </w:rPr>
        <w:t xml:space="preserve"> district. </w:t>
      </w:r>
      <w:proofErr w:type="spellStart"/>
      <w:r w:rsidRPr="006C372F">
        <w:rPr>
          <w:rFonts w:ascii="Times New Roman" w:hAnsi="Times New Roman" w:cs="Times New Roman"/>
          <w:sz w:val="24"/>
          <w:szCs w:val="24"/>
        </w:rPr>
        <w:t>Ruchanyu</w:t>
      </w:r>
      <w:proofErr w:type="spellEnd"/>
      <w:r w:rsidRPr="006C372F">
        <w:rPr>
          <w:rFonts w:ascii="Times New Roman" w:hAnsi="Times New Roman" w:cs="Times New Roman"/>
          <w:sz w:val="24"/>
          <w:szCs w:val="24"/>
        </w:rPr>
        <w:t xml:space="preserve"> consist of four villages with 154 households where 80 households are for </w:t>
      </w:r>
      <w:r w:rsidRPr="006C372F">
        <w:rPr>
          <w:rFonts w:ascii="Times New Roman" w:hAnsi="Times New Roman" w:cs="Times New Roman"/>
          <w:sz w:val="24"/>
          <w:szCs w:val="24"/>
        </w:rPr>
        <w:lastRenderedPageBreak/>
        <w:t>farmers resettled in 1992 and 40 households of their off springs. The sample size of the study includes 40 households form farmers resettled in 1992</w:t>
      </w:r>
      <w:r>
        <w:rPr>
          <w:rFonts w:ascii="Times New Roman" w:hAnsi="Times New Roman" w:cs="Times New Roman"/>
          <w:sz w:val="24"/>
          <w:szCs w:val="24"/>
        </w:rPr>
        <w:t xml:space="preserve"> [excluding 4 village chairmen (village heads)]</w:t>
      </w:r>
      <w:r w:rsidRPr="006C372F">
        <w:rPr>
          <w:rFonts w:ascii="Times New Roman" w:hAnsi="Times New Roman" w:cs="Times New Roman"/>
          <w:sz w:val="24"/>
          <w:szCs w:val="24"/>
        </w:rPr>
        <w:t>, 30 househo</w:t>
      </w:r>
      <w:r>
        <w:rPr>
          <w:rFonts w:ascii="Times New Roman" w:hAnsi="Times New Roman" w:cs="Times New Roman"/>
          <w:sz w:val="24"/>
          <w:szCs w:val="24"/>
        </w:rPr>
        <w:t xml:space="preserve">lds from offspring farmers, councilor of ward 20B and </w:t>
      </w:r>
      <w:r w:rsidRPr="006C372F">
        <w:rPr>
          <w:rFonts w:ascii="Times New Roman" w:hAnsi="Times New Roman" w:cs="Times New Roman"/>
          <w:sz w:val="24"/>
          <w:szCs w:val="24"/>
        </w:rPr>
        <w:t xml:space="preserve">technocrats from each the following organs: </w:t>
      </w:r>
      <w:proofErr w:type="spellStart"/>
      <w:r w:rsidRPr="006C372F">
        <w:rPr>
          <w:rFonts w:ascii="Times New Roman" w:hAnsi="Times New Roman" w:cs="Times New Roman"/>
          <w:sz w:val="24"/>
          <w:szCs w:val="24"/>
        </w:rPr>
        <w:t>Tongogara</w:t>
      </w:r>
      <w:proofErr w:type="spellEnd"/>
      <w:r w:rsidRPr="006C372F">
        <w:rPr>
          <w:rFonts w:ascii="Times New Roman" w:hAnsi="Times New Roman" w:cs="Times New Roman"/>
          <w:sz w:val="24"/>
          <w:szCs w:val="24"/>
        </w:rPr>
        <w:t xml:space="preserve"> RDC</w:t>
      </w:r>
      <w:r>
        <w:rPr>
          <w:rFonts w:ascii="Times New Roman" w:hAnsi="Times New Roman" w:cs="Times New Roman"/>
          <w:sz w:val="24"/>
          <w:szCs w:val="24"/>
        </w:rPr>
        <w:t xml:space="preserve"> (2)</w:t>
      </w:r>
      <w:r w:rsidRPr="006C372F">
        <w:rPr>
          <w:rFonts w:ascii="Times New Roman" w:hAnsi="Times New Roman" w:cs="Times New Roman"/>
          <w:sz w:val="24"/>
          <w:szCs w:val="24"/>
        </w:rPr>
        <w:t>, environmental management agency (E</w:t>
      </w:r>
      <w:r>
        <w:rPr>
          <w:rFonts w:ascii="Times New Roman" w:hAnsi="Times New Roman" w:cs="Times New Roman"/>
          <w:sz w:val="24"/>
          <w:szCs w:val="24"/>
        </w:rPr>
        <w:t>MA) (2)</w:t>
      </w:r>
      <w:r w:rsidRPr="006C372F">
        <w:rPr>
          <w:rFonts w:ascii="Times New Roman" w:hAnsi="Times New Roman" w:cs="Times New Roman"/>
          <w:sz w:val="24"/>
          <w:szCs w:val="24"/>
        </w:rPr>
        <w:t>, office of the District Adm</w:t>
      </w:r>
      <w:r>
        <w:rPr>
          <w:rFonts w:ascii="Times New Roman" w:hAnsi="Times New Roman" w:cs="Times New Roman"/>
          <w:sz w:val="24"/>
          <w:szCs w:val="24"/>
        </w:rPr>
        <w:t>inistrator (1) and AGRITEX (1), councilor of ward 20B, 4 village chairmen to tally the sample size at 83</w:t>
      </w:r>
      <w:r w:rsidRPr="006C372F">
        <w:rPr>
          <w:rFonts w:ascii="Times New Roman" w:hAnsi="Times New Roman" w:cs="Times New Roman"/>
          <w:sz w:val="24"/>
          <w:szCs w:val="24"/>
        </w:rPr>
        <w:t xml:space="preserve"> items. The researcher used simple random sampling to select the samples of old and new farmers and purposive expect sampling to select and identify technocrats sample. Out of 80 households from 4 v</w:t>
      </w:r>
      <w:r>
        <w:rPr>
          <w:rFonts w:ascii="Times New Roman" w:hAnsi="Times New Roman" w:cs="Times New Roman"/>
          <w:sz w:val="24"/>
          <w:szCs w:val="24"/>
        </w:rPr>
        <w:t xml:space="preserve">illages, the researcher settled on </w:t>
      </w:r>
      <w:r w:rsidRPr="006C372F">
        <w:rPr>
          <w:rFonts w:ascii="Times New Roman" w:hAnsi="Times New Roman" w:cs="Times New Roman"/>
          <w:sz w:val="24"/>
          <w:szCs w:val="24"/>
        </w:rPr>
        <w:t>a sample of 10 households per village to tally the sample population of old farmers at 40. The researcher also decided a sample of 30 households from offspring farmers (sons of old farmers).  To select respondents of questionnaires from old and new farmers the researcher made use of simple random sampling. 20 cards containing residential stand numbers of each village were placed in a box, 10 picks were made from the box without replacement to select a village sample. This process was repeated in every village of the area. To select a sample of new farmers (off spring famers) the same process was repeated since their stands are numbered. 74 cards were placed in a box and 30 picks were made from the box without replacement to select a sample of 30 households from offspring famers. To select the technocrats that responded to the interviews the researcher made use of judgmental or purposive expert non probability sampling. In this regard the researcher’s judgment was that the selected organs or technocrats have administrative authority on issues to do with natural resources and resettlement areas.</w:t>
      </w:r>
    </w:p>
    <w:p w:rsidR="003A33F1" w:rsidRDefault="003A33F1" w:rsidP="003A33F1">
      <w:pPr>
        <w:pStyle w:val="Heading1"/>
        <w:rPr>
          <w:rFonts w:ascii="Times New Roman" w:hAnsi="Times New Roman" w:cs="Times New Roman"/>
          <w:color w:val="auto"/>
          <w:sz w:val="24"/>
          <w:szCs w:val="24"/>
        </w:rPr>
      </w:pPr>
      <w:bookmarkStart w:id="19" w:name="_Toc390064303"/>
      <w:r>
        <w:rPr>
          <w:rFonts w:ascii="Times New Roman" w:hAnsi="Times New Roman" w:cs="Times New Roman"/>
          <w:color w:val="auto"/>
          <w:sz w:val="24"/>
          <w:szCs w:val="24"/>
        </w:rPr>
        <w:t>1.10</w:t>
      </w:r>
      <w:r w:rsidRPr="00586B73">
        <w:rPr>
          <w:rFonts w:ascii="Times New Roman" w:hAnsi="Times New Roman" w:cs="Times New Roman"/>
          <w:color w:val="auto"/>
          <w:sz w:val="24"/>
          <w:szCs w:val="24"/>
        </w:rPr>
        <w:t>Definitions of key concepts</w:t>
      </w:r>
      <w:bookmarkEnd w:id="19"/>
    </w:p>
    <w:p w:rsidR="003A33F1" w:rsidRPr="00FC391D" w:rsidRDefault="003A33F1" w:rsidP="003A33F1"/>
    <w:p w:rsidR="003A33F1" w:rsidRPr="006C372F" w:rsidRDefault="003A33F1" w:rsidP="003A33F1">
      <w:pPr>
        <w:pStyle w:val="ListParagraph"/>
        <w:numPr>
          <w:ilvl w:val="0"/>
          <w:numId w:val="26"/>
        </w:numPr>
        <w:spacing w:line="360" w:lineRule="auto"/>
        <w:jc w:val="both"/>
        <w:rPr>
          <w:rFonts w:ascii="Times New Roman" w:hAnsi="Times New Roman" w:cs="Times New Roman"/>
          <w:b/>
          <w:sz w:val="24"/>
          <w:szCs w:val="24"/>
        </w:rPr>
      </w:pPr>
      <w:r w:rsidRPr="006C372F">
        <w:rPr>
          <w:rFonts w:ascii="Times New Roman" w:hAnsi="Times New Roman" w:cs="Times New Roman"/>
          <w:b/>
          <w:sz w:val="24"/>
          <w:szCs w:val="24"/>
        </w:rPr>
        <w:t xml:space="preserve">A1 </w:t>
      </w:r>
      <w:proofErr w:type="spellStart"/>
      <w:r w:rsidRPr="006C372F">
        <w:rPr>
          <w:rFonts w:ascii="Times New Roman" w:hAnsi="Times New Roman" w:cs="Times New Roman"/>
          <w:b/>
          <w:sz w:val="24"/>
          <w:szCs w:val="24"/>
        </w:rPr>
        <w:t>villagized</w:t>
      </w:r>
      <w:proofErr w:type="spellEnd"/>
      <w:r w:rsidRPr="006C372F">
        <w:rPr>
          <w:rFonts w:ascii="Times New Roman" w:hAnsi="Times New Roman" w:cs="Times New Roman"/>
          <w:b/>
          <w:sz w:val="24"/>
          <w:szCs w:val="24"/>
        </w:rPr>
        <w:t xml:space="preserve"> scheme</w:t>
      </w:r>
    </w:p>
    <w:p w:rsidR="003A33F1" w:rsidRPr="00666E23" w:rsidRDefault="003A33F1" w:rsidP="003A33F1">
      <w:pPr>
        <w:autoSpaceDE w:val="0"/>
        <w:autoSpaceDN w:val="0"/>
        <w:adjustRightInd w:val="0"/>
        <w:spacing w:after="0" w:line="360" w:lineRule="auto"/>
        <w:ind w:left="525"/>
        <w:jc w:val="both"/>
        <w:rPr>
          <w:rFonts w:ascii="Times New Roman" w:hAnsi="Times New Roman" w:cs="Times New Roman"/>
          <w:sz w:val="24"/>
          <w:szCs w:val="24"/>
        </w:rPr>
      </w:pPr>
      <w:r w:rsidRPr="006C372F">
        <w:rPr>
          <w:rFonts w:ascii="Times New Roman" w:hAnsi="Times New Roman" w:cs="Times New Roman"/>
          <w:sz w:val="24"/>
          <w:szCs w:val="24"/>
        </w:rPr>
        <w:t>Where a family has title over a homestead and arable lands of block of 3 to 6 hectares and     the grazing land is under group title.</w:t>
      </w:r>
    </w:p>
    <w:p w:rsidR="003A33F1" w:rsidRPr="006C372F" w:rsidRDefault="003A33F1" w:rsidP="003A33F1">
      <w:pPr>
        <w:pStyle w:val="ListParagraph"/>
        <w:numPr>
          <w:ilvl w:val="0"/>
          <w:numId w:val="26"/>
        </w:numPr>
        <w:spacing w:line="360" w:lineRule="auto"/>
        <w:jc w:val="both"/>
        <w:rPr>
          <w:rFonts w:ascii="Times New Roman" w:hAnsi="Times New Roman" w:cs="Times New Roman"/>
          <w:b/>
          <w:sz w:val="24"/>
          <w:szCs w:val="24"/>
        </w:rPr>
      </w:pPr>
      <w:r w:rsidRPr="006C372F">
        <w:rPr>
          <w:rFonts w:ascii="Times New Roman" w:hAnsi="Times New Roman" w:cs="Times New Roman"/>
          <w:b/>
          <w:sz w:val="24"/>
          <w:szCs w:val="24"/>
        </w:rPr>
        <w:t>Natural resources</w:t>
      </w:r>
    </w:p>
    <w:p w:rsidR="003A33F1" w:rsidRPr="00586B73" w:rsidRDefault="003A33F1" w:rsidP="003A33F1">
      <w:pPr>
        <w:pStyle w:val="ListParagraph"/>
        <w:spacing w:line="360" w:lineRule="auto"/>
        <w:jc w:val="both"/>
        <w:rPr>
          <w:rFonts w:ascii="Times New Roman" w:eastAsia="Times New Roman" w:hAnsi="Times New Roman" w:cs="Times New Roman"/>
          <w:color w:val="1E1E1E"/>
          <w:sz w:val="24"/>
          <w:szCs w:val="24"/>
          <w:lang w:val="en-ZW"/>
        </w:rPr>
      </w:pPr>
      <w:r w:rsidRPr="006C372F">
        <w:rPr>
          <w:rFonts w:ascii="Times New Roman" w:eastAsia="Times New Roman" w:hAnsi="Times New Roman" w:cs="Times New Roman"/>
          <w:color w:val="1E1E1E"/>
          <w:sz w:val="24"/>
          <w:szCs w:val="24"/>
          <w:lang w:val="en-ZW"/>
        </w:rPr>
        <w:t xml:space="preserve">Natural resources are resources created by nature that includes soil, water, and air, all minerals in Zimbabwe, mammal, bird, all animals, fish, grasses, tree, vegetation, springs, reed-beds, marshes and sponges. </w:t>
      </w:r>
    </w:p>
    <w:p w:rsidR="003A33F1" w:rsidRDefault="003A33F1" w:rsidP="003A33F1">
      <w:pPr>
        <w:pStyle w:val="ListParagraph"/>
        <w:spacing w:line="360" w:lineRule="auto"/>
        <w:jc w:val="both"/>
        <w:rPr>
          <w:rFonts w:ascii="Times New Roman" w:eastAsia="Times New Roman" w:hAnsi="Times New Roman" w:cs="Times New Roman"/>
          <w:color w:val="1E1E1E"/>
          <w:sz w:val="24"/>
          <w:szCs w:val="24"/>
          <w:lang w:val="en-ZW"/>
        </w:rPr>
      </w:pPr>
    </w:p>
    <w:p w:rsidR="003A33F1" w:rsidRDefault="003A33F1" w:rsidP="003A33F1">
      <w:pPr>
        <w:pStyle w:val="Heading1"/>
        <w:rPr>
          <w:rFonts w:ascii="Times New Roman" w:hAnsi="Times New Roman" w:cs="Times New Roman"/>
          <w:color w:val="auto"/>
          <w:sz w:val="24"/>
          <w:szCs w:val="24"/>
        </w:rPr>
      </w:pPr>
      <w:bookmarkStart w:id="20" w:name="_Toc390064304"/>
      <w:r w:rsidRPr="000052E3">
        <w:rPr>
          <w:rFonts w:ascii="Times New Roman" w:hAnsi="Times New Roman" w:cs="Times New Roman"/>
          <w:color w:val="auto"/>
          <w:sz w:val="24"/>
          <w:szCs w:val="24"/>
        </w:rPr>
        <w:lastRenderedPageBreak/>
        <w:t>1.12 limitations</w:t>
      </w:r>
      <w:bookmarkEnd w:id="20"/>
    </w:p>
    <w:p w:rsidR="003A33F1" w:rsidRPr="000052E3" w:rsidRDefault="003A33F1" w:rsidP="003A33F1"/>
    <w:p w:rsidR="003A33F1" w:rsidRDefault="003A33F1" w:rsidP="003A33F1">
      <w:pPr>
        <w:spacing w:line="360" w:lineRule="auto"/>
        <w:jc w:val="both"/>
        <w:rPr>
          <w:rFonts w:ascii="Times New Roman" w:hAnsi="Times New Roman" w:cs="Times New Roman"/>
          <w:sz w:val="24"/>
          <w:szCs w:val="24"/>
        </w:rPr>
      </w:pPr>
      <w:r w:rsidRPr="006C372F">
        <w:rPr>
          <w:rFonts w:ascii="Times New Roman" w:hAnsi="Times New Roman" w:cs="Times New Roman"/>
          <w:sz w:val="24"/>
          <w:szCs w:val="24"/>
        </w:rPr>
        <w:t>The acquiring of information on land reform and its impact on natural resources and management was a major problem the researcher faced. The land reform is the most contested political issue in Zimbabwe, thus the researcher was viewed with skepticism and mistrust by respondents</w:t>
      </w:r>
      <w:r>
        <w:rPr>
          <w:rFonts w:ascii="Times New Roman" w:hAnsi="Times New Roman" w:cs="Times New Roman"/>
          <w:sz w:val="24"/>
          <w:szCs w:val="24"/>
        </w:rPr>
        <w:t xml:space="preserve"> from resettled farmers. This was</w:t>
      </w:r>
      <w:r w:rsidRPr="006C372F">
        <w:rPr>
          <w:rFonts w:ascii="Times New Roman" w:hAnsi="Times New Roman" w:cs="Times New Roman"/>
          <w:sz w:val="24"/>
          <w:szCs w:val="24"/>
        </w:rPr>
        <w:t xml:space="preserve"> further worsened by the unwillingness of some of the respondents to divulge sensitive information. To minimize the effects of this to research findings, the researcher had to convince the respondents that information released will be treated with confidentiality and used for academic research purposes only. In addition, lack of inadequate data due to difficulties emanating from a lack of sponsorship was also another drawb</w:t>
      </w:r>
      <w:r>
        <w:rPr>
          <w:rFonts w:ascii="Times New Roman" w:hAnsi="Times New Roman" w:cs="Times New Roman"/>
          <w:sz w:val="24"/>
          <w:szCs w:val="24"/>
        </w:rPr>
        <w:t>ack.</w:t>
      </w:r>
    </w:p>
    <w:p w:rsidR="003A33F1" w:rsidRDefault="003A33F1" w:rsidP="003A33F1">
      <w:pPr>
        <w:pStyle w:val="Heading1"/>
        <w:rPr>
          <w:rFonts w:ascii="Times New Roman" w:hAnsi="Times New Roman" w:cs="Times New Roman"/>
          <w:color w:val="auto"/>
          <w:sz w:val="24"/>
          <w:szCs w:val="24"/>
        </w:rPr>
      </w:pPr>
      <w:bookmarkStart w:id="21" w:name="_Toc390064305"/>
      <w:r w:rsidRPr="000052E3">
        <w:rPr>
          <w:rFonts w:ascii="Times New Roman" w:hAnsi="Times New Roman" w:cs="Times New Roman"/>
          <w:color w:val="auto"/>
          <w:sz w:val="24"/>
          <w:szCs w:val="24"/>
        </w:rPr>
        <w:t>1.11conclusion</w:t>
      </w:r>
      <w:bookmarkEnd w:id="21"/>
    </w:p>
    <w:p w:rsidR="003A33F1" w:rsidRPr="000052E3" w:rsidRDefault="003A33F1" w:rsidP="003A33F1"/>
    <w:p w:rsidR="003A33F1" w:rsidRDefault="003A33F1" w:rsidP="003A33F1">
      <w:pPr>
        <w:autoSpaceDE w:val="0"/>
        <w:autoSpaceDN w:val="0"/>
        <w:adjustRightInd w:val="0"/>
        <w:spacing w:after="0" w:line="360" w:lineRule="auto"/>
        <w:jc w:val="both"/>
        <w:rPr>
          <w:rFonts w:ascii="Times New Roman" w:hAnsi="Times New Roman" w:cs="Times New Roman"/>
          <w:sz w:val="24"/>
          <w:szCs w:val="24"/>
        </w:rPr>
      </w:pPr>
      <w:r w:rsidRPr="006C372F">
        <w:rPr>
          <w:rFonts w:ascii="Times New Roman" w:hAnsi="Times New Roman" w:cs="Times New Roman"/>
          <w:sz w:val="24"/>
          <w:szCs w:val="24"/>
        </w:rPr>
        <w:t xml:space="preserve">This chapter gave an insight into the area of the study highlighted the background of the study, statement of the problem, research objectives and questions, significance of the study, assumptions, definition of terms, delimitations and limitations of the study. </w:t>
      </w:r>
    </w:p>
    <w:p w:rsidR="003A33F1" w:rsidRDefault="003A33F1" w:rsidP="003A33F1">
      <w:pPr>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Chapter II</w:t>
      </w:r>
      <w:r w:rsidRPr="006C372F">
        <w:rPr>
          <w:rFonts w:ascii="Times New Roman" w:hAnsi="Times New Roman" w:cs="Times New Roman"/>
          <w:sz w:val="24"/>
          <w:szCs w:val="24"/>
        </w:rPr>
        <w:t xml:space="preserve"> is on </w:t>
      </w:r>
      <w:r>
        <w:rPr>
          <w:rFonts w:ascii="Times New Roman" w:hAnsi="Times New Roman" w:cs="Times New Roman"/>
          <w:sz w:val="24"/>
          <w:szCs w:val="24"/>
        </w:rPr>
        <w:t>literature review that specifically</w:t>
      </w:r>
      <w:r w:rsidRPr="006C372F">
        <w:rPr>
          <w:rFonts w:ascii="Times New Roman" w:hAnsi="Times New Roman" w:cs="Times New Roman"/>
          <w:sz w:val="24"/>
          <w:szCs w:val="24"/>
        </w:rPr>
        <w:t xml:space="preserve"> aimed at validating the research objective.</w:t>
      </w:r>
    </w:p>
    <w:p w:rsidR="003A33F1" w:rsidRDefault="003A33F1" w:rsidP="003A33F1">
      <w:pPr>
        <w:autoSpaceDE w:val="0"/>
        <w:autoSpaceDN w:val="0"/>
        <w:adjustRightInd w:val="0"/>
        <w:spacing w:after="0" w:line="360" w:lineRule="auto"/>
        <w:jc w:val="both"/>
        <w:rPr>
          <w:rFonts w:ascii="Times New Roman" w:hAnsi="Times New Roman" w:cs="Times New Roman"/>
          <w:sz w:val="24"/>
          <w:szCs w:val="24"/>
        </w:rPr>
      </w:pPr>
    </w:p>
    <w:p w:rsidR="003A33F1" w:rsidRDefault="003A33F1" w:rsidP="003A33F1">
      <w:pPr>
        <w:autoSpaceDE w:val="0"/>
        <w:autoSpaceDN w:val="0"/>
        <w:adjustRightInd w:val="0"/>
        <w:spacing w:after="0" w:line="360" w:lineRule="auto"/>
        <w:jc w:val="both"/>
        <w:rPr>
          <w:rFonts w:ascii="Times New Roman" w:hAnsi="Times New Roman" w:cs="Times New Roman"/>
          <w:sz w:val="24"/>
          <w:szCs w:val="24"/>
        </w:rPr>
      </w:pPr>
    </w:p>
    <w:p w:rsidR="003A33F1" w:rsidRDefault="003A33F1" w:rsidP="003A33F1">
      <w:pPr>
        <w:autoSpaceDE w:val="0"/>
        <w:autoSpaceDN w:val="0"/>
        <w:adjustRightInd w:val="0"/>
        <w:spacing w:after="0" w:line="360" w:lineRule="auto"/>
        <w:jc w:val="both"/>
        <w:rPr>
          <w:rFonts w:ascii="Times New Roman" w:hAnsi="Times New Roman" w:cs="Times New Roman"/>
          <w:sz w:val="24"/>
          <w:szCs w:val="24"/>
        </w:rPr>
      </w:pPr>
    </w:p>
    <w:p w:rsidR="003A33F1" w:rsidRDefault="003A33F1" w:rsidP="003A33F1">
      <w:pPr>
        <w:autoSpaceDE w:val="0"/>
        <w:autoSpaceDN w:val="0"/>
        <w:adjustRightInd w:val="0"/>
        <w:spacing w:after="0" w:line="360" w:lineRule="auto"/>
        <w:jc w:val="both"/>
        <w:rPr>
          <w:rFonts w:ascii="Times New Roman" w:hAnsi="Times New Roman" w:cs="Times New Roman"/>
          <w:sz w:val="24"/>
          <w:szCs w:val="24"/>
        </w:rPr>
      </w:pPr>
    </w:p>
    <w:p w:rsidR="003A33F1" w:rsidRDefault="003A33F1" w:rsidP="003A33F1">
      <w:pPr>
        <w:autoSpaceDE w:val="0"/>
        <w:autoSpaceDN w:val="0"/>
        <w:adjustRightInd w:val="0"/>
        <w:spacing w:after="0" w:line="360" w:lineRule="auto"/>
        <w:jc w:val="both"/>
        <w:rPr>
          <w:rFonts w:ascii="Times New Roman" w:hAnsi="Times New Roman" w:cs="Times New Roman"/>
          <w:sz w:val="24"/>
          <w:szCs w:val="24"/>
        </w:rPr>
      </w:pPr>
    </w:p>
    <w:p w:rsidR="003A33F1" w:rsidRDefault="003A33F1" w:rsidP="003A33F1">
      <w:pPr>
        <w:autoSpaceDE w:val="0"/>
        <w:autoSpaceDN w:val="0"/>
        <w:adjustRightInd w:val="0"/>
        <w:spacing w:after="0" w:line="360" w:lineRule="auto"/>
        <w:jc w:val="both"/>
        <w:rPr>
          <w:rFonts w:ascii="Times New Roman" w:hAnsi="Times New Roman" w:cs="Times New Roman"/>
          <w:sz w:val="24"/>
          <w:szCs w:val="24"/>
        </w:rPr>
      </w:pPr>
    </w:p>
    <w:p w:rsidR="003A33F1" w:rsidRDefault="003A33F1" w:rsidP="003A33F1">
      <w:pPr>
        <w:autoSpaceDE w:val="0"/>
        <w:autoSpaceDN w:val="0"/>
        <w:adjustRightInd w:val="0"/>
        <w:spacing w:after="0" w:line="360" w:lineRule="auto"/>
        <w:jc w:val="both"/>
        <w:rPr>
          <w:rFonts w:ascii="Times New Roman" w:hAnsi="Times New Roman" w:cs="Times New Roman"/>
          <w:sz w:val="24"/>
          <w:szCs w:val="24"/>
        </w:rPr>
      </w:pPr>
    </w:p>
    <w:p w:rsidR="003A33F1" w:rsidRDefault="003A33F1" w:rsidP="003A33F1">
      <w:pPr>
        <w:autoSpaceDE w:val="0"/>
        <w:autoSpaceDN w:val="0"/>
        <w:adjustRightInd w:val="0"/>
        <w:spacing w:after="0" w:line="360" w:lineRule="auto"/>
        <w:jc w:val="both"/>
        <w:rPr>
          <w:rFonts w:ascii="Times New Roman" w:hAnsi="Times New Roman" w:cs="Times New Roman"/>
          <w:sz w:val="24"/>
          <w:szCs w:val="24"/>
        </w:rPr>
      </w:pPr>
    </w:p>
    <w:p w:rsidR="003A33F1" w:rsidRDefault="003A33F1" w:rsidP="003A33F1">
      <w:pPr>
        <w:autoSpaceDE w:val="0"/>
        <w:autoSpaceDN w:val="0"/>
        <w:adjustRightInd w:val="0"/>
        <w:spacing w:after="0" w:line="360" w:lineRule="auto"/>
        <w:jc w:val="both"/>
        <w:rPr>
          <w:rFonts w:ascii="Times New Roman" w:hAnsi="Times New Roman" w:cs="Times New Roman"/>
          <w:sz w:val="24"/>
          <w:szCs w:val="24"/>
        </w:rPr>
      </w:pPr>
    </w:p>
    <w:p w:rsidR="003A33F1" w:rsidRDefault="003A33F1" w:rsidP="003A33F1">
      <w:pPr>
        <w:autoSpaceDE w:val="0"/>
        <w:autoSpaceDN w:val="0"/>
        <w:adjustRightInd w:val="0"/>
        <w:spacing w:after="0" w:line="360" w:lineRule="auto"/>
        <w:jc w:val="both"/>
        <w:rPr>
          <w:rFonts w:ascii="Times New Roman" w:hAnsi="Times New Roman" w:cs="Times New Roman"/>
          <w:sz w:val="24"/>
          <w:szCs w:val="24"/>
        </w:rPr>
      </w:pPr>
    </w:p>
    <w:p w:rsidR="003A33F1" w:rsidRDefault="003A33F1" w:rsidP="003A33F1">
      <w:pPr>
        <w:spacing w:line="360" w:lineRule="auto"/>
        <w:ind w:left="360" w:hanging="540"/>
        <w:jc w:val="center"/>
        <w:rPr>
          <w:rFonts w:ascii="Times New Roman" w:hAnsi="Times New Roman" w:cs="Times New Roman"/>
          <w:b/>
          <w:sz w:val="24"/>
          <w:szCs w:val="24"/>
        </w:rPr>
      </w:pPr>
    </w:p>
    <w:p w:rsidR="003A33F1" w:rsidRDefault="003A33F1" w:rsidP="003A33F1">
      <w:pPr>
        <w:spacing w:line="360" w:lineRule="auto"/>
        <w:ind w:left="360" w:hanging="540"/>
        <w:jc w:val="center"/>
        <w:rPr>
          <w:rFonts w:ascii="Times New Roman" w:hAnsi="Times New Roman" w:cs="Times New Roman"/>
          <w:b/>
          <w:sz w:val="24"/>
          <w:szCs w:val="24"/>
        </w:rPr>
      </w:pPr>
    </w:p>
    <w:p w:rsidR="003A33F1" w:rsidRPr="00586B73" w:rsidRDefault="003A33F1" w:rsidP="003A33F1">
      <w:pPr>
        <w:pStyle w:val="Heading2"/>
        <w:jc w:val="center"/>
        <w:rPr>
          <w:rFonts w:ascii="Times New Roman" w:hAnsi="Times New Roman" w:cs="Times New Roman"/>
          <w:color w:val="auto"/>
          <w:sz w:val="24"/>
          <w:szCs w:val="24"/>
        </w:rPr>
      </w:pPr>
      <w:bookmarkStart w:id="22" w:name="_Toc390064306"/>
      <w:r w:rsidRPr="00586B73">
        <w:rPr>
          <w:rFonts w:ascii="Times New Roman" w:hAnsi="Times New Roman" w:cs="Times New Roman"/>
          <w:color w:val="auto"/>
          <w:sz w:val="24"/>
          <w:szCs w:val="24"/>
        </w:rPr>
        <w:lastRenderedPageBreak/>
        <w:t>CHAPTER II: LITERATURE REVIEW</w:t>
      </w:r>
      <w:bookmarkEnd w:id="22"/>
    </w:p>
    <w:p w:rsidR="003A33F1" w:rsidRDefault="003A33F1" w:rsidP="003A33F1">
      <w:pPr>
        <w:pStyle w:val="Heading1"/>
        <w:numPr>
          <w:ilvl w:val="0"/>
          <w:numId w:val="38"/>
        </w:numPr>
        <w:rPr>
          <w:rFonts w:ascii="Times New Roman" w:hAnsi="Times New Roman" w:cs="Times New Roman"/>
          <w:color w:val="auto"/>
          <w:sz w:val="24"/>
          <w:szCs w:val="24"/>
        </w:rPr>
      </w:pPr>
      <w:bookmarkStart w:id="23" w:name="_Toc390064307"/>
      <w:r w:rsidRPr="00586B73">
        <w:rPr>
          <w:rFonts w:ascii="Times New Roman" w:hAnsi="Times New Roman" w:cs="Times New Roman"/>
          <w:color w:val="auto"/>
          <w:sz w:val="24"/>
          <w:szCs w:val="24"/>
        </w:rPr>
        <w:t>Introduction</w:t>
      </w:r>
      <w:bookmarkEnd w:id="23"/>
    </w:p>
    <w:p w:rsidR="003A33F1" w:rsidRPr="00D85D2F" w:rsidRDefault="003A33F1" w:rsidP="003A33F1">
      <w:pPr>
        <w:pStyle w:val="Heading1"/>
        <w:ind w:left="360"/>
        <w:rPr>
          <w:rFonts w:ascii="Times New Roman" w:hAnsi="Times New Roman" w:cs="Times New Roman"/>
          <w:color w:val="auto"/>
          <w:sz w:val="24"/>
          <w:szCs w:val="24"/>
        </w:rPr>
      </w:pPr>
    </w:p>
    <w:p w:rsidR="003A33F1" w:rsidRPr="005227FA" w:rsidRDefault="003A33F1" w:rsidP="003A33F1">
      <w:pPr>
        <w:spacing w:line="360" w:lineRule="auto"/>
        <w:jc w:val="both"/>
        <w:rPr>
          <w:rFonts w:ascii="Times New Roman" w:hAnsi="Times New Roman" w:cs="Times New Roman"/>
          <w:sz w:val="24"/>
          <w:szCs w:val="24"/>
        </w:rPr>
      </w:pPr>
      <w:r w:rsidRPr="005227FA">
        <w:rPr>
          <w:rFonts w:ascii="Times New Roman" w:hAnsi="Times New Roman" w:cs="Times New Roman"/>
          <w:sz w:val="24"/>
          <w:szCs w:val="24"/>
        </w:rPr>
        <w:t>This chapter reviews the literature on the subject matter of the study. Thus, it systematically and explicitly identifies, evaluates and interprets the existing body of recorded work produced by researchers, scholars and practitioners. Stemming from research objectives the chapter reviews literature on the origins of resettlement; land reform and resettlement in Zimbabwe; resettlement models and A1 resettlement schemes in Zimbabwe; natural resources in resettlement areas; natural resources utilization and management; legislations on natural resources utilization and management, enforcement agencies; challenges on natural resources utilization and management</w:t>
      </w:r>
      <w:r>
        <w:rPr>
          <w:rFonts w:ascii="Times New Roman" w:hAnsi="Times New Roman" w:cs="Times New Roman"/>
          <w:sz w:val="24"/>
          <w:szCs w:val="24"/>
        </w:rPr>
        <w:t>.</w:t>
      </w:r>
    </w:p>
    <w:p w:rsidR="003A33F1" w:rsidRPr="00586B73" w:rsidRDefault="003A33F1" w:rsidP="003A33F1">
      <w:pPr>
        <w:pStyle w:val="Heading1"/>
        <w:rPr>
          <w:rFonts w:ascii="Times New Roman" w:hAnsi="Times New Roman" w:cs="Times New Roman"/>
          <w:color w:val="auto"/>
          <w:sz w:val="24"/>
          <w:szCs w:val="24"/>
          <w:u w:val="single"/>
        </w:rPr>
      </w:pPr>
      <w:bookmarkStart w:id="24" w:name="_Toc390064308"/>
      <w:r w:rsidRPr="00586B73">
        <w:rPr>
          <w:rFonts w:ascii="Times New Roman" w:hAnsi="Times New Roman" w:cs="Times New Roman"/>
          <w:color w:val="auto"/>
          <w:sz w:val="24"/>
          <w:szCs w:val="24"/>
        </w:rPr>
        <w:t>2.1 Background to resettlement in Zimbabwe</w:t>
      </w:r>
      <w:bookmarkEnd w:id="24"/>
    </w:p>
    <w:p w:rsidR="003A33F1" w:rsidRDefault="003A33F1" w:rsidP="003A33F1">
      <w:pPr>
        <w:autoSpaceDE w:val="0"/>
        <w:autoSpaceDN w:val="0"/>
        <w:adjustRightInd w:val="0"/>
        <w:spacing w:before="240" w:after="0" w:line="360" w:lineRule="auto"/>
        <w:jc w:val="both"/>
        <w:rPr>
          <w:rFonts w:ascii="Times New Roman" w:hAnsi="Times New Roman" w:cs="Times New Roman"/>
          <w:sz w:val="24"/>
          <w:szCs w:val="24"/>
        </w:rPr>
      </w:pPr>
      <w:r w:rsidRPr="005227FA">
        <w:rPr>
          <w:rFonts w:ascii="Times New Roman" w:hAnsi="Times New Roman" w:cs="Times New Roman"/>
          <w:sz w:val="24"/>
          <w:szCs w:val="24"/>
        </w:rPr>
        <w:t>Land reform in Zimbabwe officially began in 1980 with the signing of the Lancaster House agreement. This was an effort to equit</w:t>
      </w:r>
      <w:r>
        <w:rPr>
          <w:rFonts w:ascii="Times New Roman" w:hAnsi="Times New Roman" w:cs="Times New Roman"/>
          <w:sz w:val="24"/>
          <w:szCs w:val="24"/>
        </w:rPr>
        <w:t>ably distribute land between</w:t>
      </w:r>
      <w:r w:rsidRPr="005227FA">
        <w:rPr>
          <w:rFonts w:ascii="Times New Roman" w:hAnsi="Times New Roman" w:cs="Times New Roman"/>
          <w:sz w:val="24"/>
          <w:szCs w:val="24"/>
        </w:rPr>
        <w:t xml:space="preserve"> historically disenfranchised blacks and the majority whites who ruled Southern Rhodesia since 1890 to 1979 (</w:t>
      </w:r>
      <w:proofErr w:type="spellStart"/>
      <w:r w:rsidRPr="005227FA">
        <w:rPr>
          <w:rFonts w:ascii="Times New Roman" w:hAnsi="Times New Roman" w:cs="Times New Roman"/>
          <w:sz w:val="24"/>
          <w:szCs w:val="24"/>
        </w:rPr>
        <w:t>Moyo</w:t>
      </w:r>
      <w:proofErr w:type="spellEnd"/>
      <w:r w:rsidRPr="005227FA">
        <w:rPr>
          <w:rFonts w:ascii="Times New Roman" w:hAnsi="Times New Roman" w:cs="Times New Roman"/>
          <w:sz w:val="24"/>
          <w:szCs w:val="24"/>
        </w:rPr>
        <w:t xml:space="preserve"> </w:t>
      </w:r>
      <w:proofErr w:type="spellStart"/>
      <w:r w:rsidRPr="005227FA">
        <w:rPr>
          <w:rFonts w:ascii="Times New Roman" w:hAnsi="Times New Roman" w:cs="Times New Roman"/>
          <w:sz w:val="24"/>
          <w:szCs w:val="24"/>
        </w:rPr>
        <w:t>etal</w:t>
      </w:r>
      <w:proofErr w:type="spellEnd"/>
      <w:r w:rsidRPr="005227FA">
        <w:rPr>
          <w:rFonts w:ascii="Times New Roman" w:hAnsi="Times New Roman" w:cs="Times New Roman"/>
          <w:sz w:val="24"/>
          <w:szCs w:val="24"/>
        </w:rPr>
        <w:t xml:space="preserve"> 2004). </w:t>
      </w:r>
      <w:r>
        <w:rPr>
          <w:rFonts w:ascii="Times New Roman" w:hAnsi="Times New Roman" w:cs="Times New Roman"/>
          <w:sz w:val="24"/>
          <w:szCs w:val="24"/>
        </w:rPr>
        <w:t>Land policies in Zimbabwe have under gone different phases and policies since the coming of the pioneer Colum. Since then the indigenous people have suffered acute shortage of land and its resources due to policy strategies that were put in place to dispossess and discriminate the majority. The table below shows the historical land policies that were put in place in Zimbabwe since 1890</w:t>
      </w:r>
    </w:p>
    <w:p w:rsidR="003A33F1" w:rsidRDefault="003A33F1" w:rsidP="003A33F1">
      <w:pPr>
        <w:autoSpaceDE w:val="0"/>
        <w:autoSpaceDN w:val="0"/>
        <w:adjustRightInd w:val="0"/>
        <w:spacing w:after="0" w:line="360" w:lineRule="auto"/>
        <w:ind w:left="360" w:hanging="540"/>
        <w:jc w:val="both"/>
        <w:rPr>
          <w:rFonts w:ascii="Times New Roman" w:hAnsi="Times New Roman" w:cs="Times New Roman"/>
        </w:rPr>
      </w:pPr>
      <w:r w:rsidRPr="00241531">
        <w:rPr>
          <w:rFonts w:ascii="Times New Roman" w:hAnsi="Times New Roman" w:cs="Times New Roman"/>
        </w:rPr>
        <w:tab/>
      </w:r>
    </w:p>
    <w:p w:rsidR="003A33F1" w:rsidRDefault="003A33F1" w:rsidP="003A33F1">
      <w:pPr>
        <w:autoSpaceDE w:val="0"/>
        <w:autoSpaceDN w:val="0"/>
        <w:adjustRightInd w:val="0"/>
        <w:spacing w:after="0" w:line="360" w:lineRule="auto"/>
        <w:jc w:val="both"/>
        <w:rPr>
          <w:rFonts w:ascii="Times New Roman" w:hAnsi="Times New Roman" w:cs="Times New Roman"/>
        </w:rPr>
      </w:pPr>
    </w:p>
    <w:p w:rsidR="003A33F1" w:rsidRDefault="003A33F1" w:rsidP="003A33F1">
      <w:pPr>
        <w:autoSpaceDE w:val="0"/>
        <w:autoSpaceDN w:val="0"/>
        <w:adjustRightInd w:val="0"/>
        <w:spacing w:after="0" w:line="360" w:lineRule="auto"/>
        <w:jc w:val="both"/>
        <w:rPr>
          <w:rFonts w:ascii="Times New Roman" w:hAnsi="Times New Roman" w:cs="Times New Roman"/>
        </w:rPr>
      </w:pPr>
    </w:p>
    <w:p w:rsidR="003A33F1" w:rsidRDefault="003A33F1" w:rsidP="003A33F1">
      <w:pPr>
        <w:autoSpaceDE w:val="0"/>
        <w:autoSpaceDN w:val="0"/>
        <w:adjustRightInd w:val="0"/>
        <w:spacing w:after="0" w:line="360" w:lineRule="auto"/>
        <w:jc w:val="both"/>
        <w:rPr>
          <w:rFonts w:ascii="Times New Roman" w:hAnsi="Times New Roman" w:cs="Times New Roman"/>
        </w:rPr>
      </w:pPr>
    </w:p>
    <w:p w:rsidR="003A33F1" w:rsidRDefault="003A33F1" w:rsidP="003A33F1">
      <w:pPr>
        <w:autoSpaceDE w:val="0"/>
        <w:autoSpaceDN w:val="0"/>
        <w:adjustRightInd w:val="0"/>
        <w:spacing w:after="0" w:line="360" w:lineRule="auto"/>
        <w:jc w:val="both"/>
        <w:rPr>
          <w:rFonts w:ascii="Times New Roman" w:hAnsi="Times New Roman" w:cs="Times New Roman"/>
        </w:rPr>
      </w:pPr>
    </w:p>
    <w:p w:rsidR="003A33F1" w:rsidRDefault="003A33F1" w:rsidP="003A33F1">
      <w:pPr>
        <w:autoSpaceDE w:val="0"/>
        <w:autoSpaceDN w:val="0"/>
        <w:adjustRightInd w:val="0"/>
        <w:spacing w:after="0" w:line="360" w:lineRule="auto"/>
        <w:jc w:val="both"/>
        <w:rPr>
          <w:rFonts w:ascii="Times New Roman" w:hAnsi="Times New Roman" w:cs="Times New Roman"/>
        </w:rPr>
      </w:pPr>
    </w:p>
    <w:p w:rsidR="003A33F1" w:rsidRDefault="003A33F1" w:rsidP="003A33F1">
      <w:pPr>
        <w:autoSpaceDE w:val="0"/>
        <w:autoSpaceDN w:val="0"/>
        <w:adjustRightInd w:val="0"/>
        <w:spacing w:after="0" w:line="360" w:lineRule="auto"/>
        <w:jc w:val="both"/>
        <w:rPr>
          <w:rFonts w:ascii="Times New Roman" w:hAnsi="Times New Roman" w:cs="Times New Roman"/>
        </w:rPr>
      </w:pPr>
    </w:p>
    <w:p w:rsidR="003A33F1" w:rsidRDefault="003A33F1" w:rsidP="003A33F1">
      <w:pPr>
        <w:autoSpaceDE w:val="0"/>
        <w:autoSpaceDN w:val="0"/>
        <w:adjustRightInd w:val="0"/>
        <w:spacing w:after="0" w:line="360" w:lineRule="auto"/>
        <w:jc w:val="both"/>
        <w:rPr>
          <w:rFonts w:ascii="Times New Roman" w:hAnsi="Times New Roman" w:cs="Times New Roman"/>
        </w:rPr>
      </w:pPr>
    </w:p>
    <w:p w:rsidR="003A33F1" w:rsidRDefault="003A33F1" w:rsidP="003A33F1">
      <w:pPr>
        <w:autoSpaceDE w:val="0"/>
        <w:autoSpaceDN w:val="0"/>
        <w:adjustRightInd w:val="0"/>
        <w:spacing w:after="0" w:line="360" w:lineRule="auto"/>
        <w:jc w:val="both"/>
        <w:rPr>
          <w:rFonts w:ascii="Times New Roman" w:hAnsi="Times New Roman" w:cs="Times New Roman"/>
        </w:rPr>
      </w:pPr>
    </w:p>
    <w:p w:rsidR="003A33F1" w:rsidRDefault="003A33F1" w:rsidP="003A33F1">
      <w:pPr>
        <w:autoSpaceDE w:val="0"/>
        <w:autoSpaceDN w:val="0"/>
        <w:adjustRightInd w:val="0"/>
        <w:spacing w:after="0" w:line="360" w:lineRule="auto"/>
        <w:jc w:val="both"/>
        <w:rPr>
          <w:rFonts w:ascii="Times New Roman" w:hAnsi="Times New Roman" w:cs="Times New Roman"/>
        </w:rPr>
      </w:pPr>
    </w:p>
    <w:p w:rsidR="003A33F1" w:rsidRPr="00FC391D" w:rsidRDefault="003A33F1" w:rsidP="003A33F1">
      <w:pPr>
        <w:autoSpaceDE w:val="0"/>
        <w:autoSpaceDN w:val="0"/>
        <w:adjustRightInd w:val="0"/>
        <w:spacing w:after="0" w:line="360" w:lineRule="auto"/>
        <w:jc w:val="both"/>
        <w:rPr>
          <w:rFonts w:ascii="Times New Roman" w:hAnsi="Times New Roman" w:cs="Times New Roman"/>
          <w:b/>
        </w:rPr>
      </w:pPr>
      <w:r w:rsidRPr="00FC391D">
        <w:rPr>
          <w:rFonts w:ascii="Times New Roman" w:hAnsi="Times New Roman" w:cs="Times New Roman"/>
          <w:b/>
        </w:rPr>
        <w:lastRenderedPageBreak/>
        <w:t>Table 1 land policies in Zimbabwe since 1890</w:t>
      </w:r>
    </w:p>
    <w:tbl>
      <w:tblPr>
        <w:tblStyle w:val="TableGrid"/>
        <w:tblW w:w="0" w:type="auto"/>
        <w:tblInd w:w="288" w:type="dxa"/>
        <w:tblLook w:val="04A0"/>
      </w:tblPr>
      <w:tblGrid>
        <w:gridCol w:w="2817"/>
        <w:gridCol w:w="3213"/>
        <w:gridCol w:w="3258"/>
      </w:tblGrid>
      <w:tr w:rsidR="003A33F1" w:rsidRPr="00FC391D" w:rsidTr="003A33F1">
        <w:tc>
          <w:tcPr>
            <w:tcW w:w="2934" w:type="dxa"/>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b/>
              </w:rPr>
              <w:t xml:space="preserve">  Period</w:t>
            </w:r>
          </w:p>
        </w:tc>
        <w:tc>
          <w:tcPr>
            <w:tcW w:w="3402" w:type="dxa"/>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b/>
              </w:rPr>
              <w:t xml:space="preserve">  Time</w:t>
            </w:r>
          </w:p>
        </w:tc>
        <w:tc>
          <w:tcPr>
            <w:tcW w:w="3402" w:type="dxa"/>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b/>
              </w:rPr>
              <w:t xml:space="preserve">  </w:t>
            </w:r>
            <w:proofErr w:type="spellStart"/>
            <w:r w:rsidRPr="00FC391D">
              <w:rPr>
                <w:rFonts w:ascii="Times New Roman" w:hAnsi="Times New Roman" w:cs="Times New Roman"/>
                <w:b/>
              </w:rPr>
              <w:t>Landpolicy</w:t>
            </w:r>
            <w:proofErr w:type="spellEnd"/>
          </w:p>
        </w:tc>
      </w:tr>
      <w:tr w:rsidR="003A33F1" w:rsidRPr="00FC391D" w:rsidTr="003A33F1">
        <w:tc>
          <w:tcPr>
            <w:tcW w:w="2934" w:type="dxa"/>
            <w:shd w:val="clear" w:color="auto" w:fill="F2DBDB" w:themeFill="accent2" w:themeFillTint="33"/>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Pre colonial</w:t>
            </w:r>
          </w:p>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Company rule</w:t>
            </w:r>
          </w:p>
        </w:tc>
        <w:tc>
          <w:tcPr>
            <w:tcW w:w="3402" w:type="dxa"/>
            <w:shd w:val="clear" w:color="auto" w:fill="F2DBDB" w:themeFill="accent2" w:themeFillTint="33"/>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Pre 1890</w:t>
            </w:r>
          </w:p>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1890-1923</w:t>
            </w:r>
          </w:p>
        </w:tc>
        <w:tc>
          <w:tcPr>
            <w:tcW w:w="3402" w:type="dxa"/>
            <w:shd w:val="clear" w:color="auto" w:fill="F2DBDB" w:themeFill="accent2" w:themeFillTint="33"/>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Traditional agriculture</w:t>
            </w:r>
          </w:p>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White agriculture financing, training and extension first </w:t>
            </w:r>
            <w:proofErr w:type="spellStart"/>
            <w:r w:rsidRPr="00FC391D">
              <w:rPr>
                <w:rFonts w:ascii="Times New Roman" w:hAnsi="Times New Roman" w:cs="Times New Roman"/>
              </w:rPr>
              <w:t>chimurenga</w:t>
            </w:r>
            <w:proofErr w:type="spellEnd"/>
            <w:r w:rsidRPr="00FC391D">
              <w:rPr>
                <w:rFonts w:ascii="Times New Roman" w:hAnsi="Times New Roman" w:cs="Times New Roman"/>
              </w:rPr>
              <w:t xml:space="preserve"> 1896</w:t>
            </w:r>
          </w:p>
        </w:tc>
      </w:tr>
      <w:tr w:rsidR="003A33F1" w:rsidRPr="00FC391D" w:rsidTr="003A33F1">
        <w:tc>
          <w:tcPr>
            <w:tcW w:w="2934" w:type="dxa"/>
            <w:shd w:val="clear" w:color="auto" w:fill="E5B8B7" w:themeFill="accent2" w:themeFillTint="66"/>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Self-governing colonial rule</w:t>
            </w:r>
          </w:p>
        </w:tc>
        <w:tc>
          <w:tcPr>
            <w:tcW w:w="3402" w:type="dxa"/>
            <w:shd w:val="clear" w:color="auto" w:fill="E5B8B7" w:themeFill="accent2" w:themeFillTint="66"/>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1924-1951</w:t>
            </w:r>
          </w:p>
          <w:p w:rsidR="003A33F1" w:rsidRPr="00FC391D" w:rsidRDefault="003A33F1" w:rsidP="003A33F1">
            <w:pPr>
              <w:rPr>
                <w:rFonts w:ascii="Times New Roman" w:hAnsi="Times New Roman" w:cs="Times New Roman"/>
              </w:rPr>
            </w:pPr>
          </w:p>
          <w:p w:rsidR="003A33F1" w:rsidRPr="00FC391D" w:rsidRDefault="003A33F1" w:rsidP="003A33F1">
            <w:pPr>
              <w:jc w:val="center"/>
              <w:rPr>
                <w:rFonts w:ascii="Times New Roman" w:hAnsi="Times New Roman" w:cs="Times New Roman"/>
                <w:color w:val="FFFFFF" w:themeColor="background1"/>
              </w:rPr>
            </w:pPr>
          </w:p>
        </w:tc>
        <w:tc>
          <w:tcPr>
            <w:tcW w:w="3402" w:type="dxa"/>
            <w:shd w:val="clear" w:color="auto" w:fill="E5B8B7" w:themeFill="accent2" w:themeFillTint="66"/>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Land apportionment act 1930, formation of dual agrarian structure creating native reserve and European areas</w:t>
            </w:r>
          </w:p>
        </w:tc>
      </w:tr>
      <w:tr w:rsidR="003A33F1" w:rsidRPr="00FC391D" w:rsidTr="003A33F1">
        <w:tc>
          <w:tcPr>
            <w:tcW w:w="2934" w:type="dxa"/>
            <w:shd w:val="clear" w:color="auto" w:fill="D99594" w:themeFill="accent2" w:themeFillTint="99"/>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Federation of Rhodesian and Nyasaland</w:t>
            </w:r>
          </w:p>
        </w:tc>
        <w:tc>
          <w:tcPr>
            <w:tcW w:w="3402" w:type="dxa"/>
            <w:shd w:val="clear" w:color="auto" w:fill="D99594" w:themeFill="accent2" w:themeFillTint="99"/>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1953-1965</w:t>
            </w:r>
          </w:p>
        </w:tc>
        <w:tc>
          <w:tcPr>
            <w:tcW w:w="3402" w:type="dxa"/>
            <w:shd w:val="clear" w:color="auto" w:fill="D99594" w:themeFill="accent2" w:themeFillTint="99"/>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w:t>
            </w:r>
            <w:proofErr w:type="spellStart"/>
            <w:r w:rsidRPr="00FC391D">
              <w:rPr>
                <w:rFonts w:ascii="Times New Roman" w:hAnsi="Times New Roman" w:cs="Times New Roman"/>
              </w:rPr>
              <w:t>Labour</w:t>
            </w:r>
            <w:proofErr w:type="spellEnd"/>
            <w:r w:rsidRPr="00FC391D">
              <w:rPr>
                <w:rFonts w:ascii="Times New Roman" w:hAnsi="Times New Roman" w:cs="Times New Roman"/>
              </w:rPr>
              <w:t xml:space="preserve"> Africans to work in white farms</w:t>
            </w:r>
          </w:p>
        </w:tc>
      </w:tr>
      <w:tr w:rsidR="003A33F1" w:rsidRPr="00FC391D" w:rsidTr="003A33F1">
        <w:tc>
          <w:tcPr>
            <w:tcW w:w="2934" w:type="dxa"/>
            <w:shd w:val="clear" w:color="auto" w:fill="943634" w:themeFill="accent2" w:themeFillShade="BF"/>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UDI</w:t>
            </w:r>
          </w:p>
        </w:tc>
        <w:tc>
          <w:tcPr>
            <w:tcW w:w="3402" w:type="dxa"/>
            <w:shd w:val="clear" w:color="auto" w:fill="943634" w:themeFill="accent2" w:themeFillShade="BF"/>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1965-1979 </w:t>
            </w:r>
          </w:p>
        </w:tc>
        <w:tc>
          <w:tcPr>
            <w:tcW w:w="3402" w:type="dxa"/>
            <w:shd w:val="clear" w:color="auto" w:fill="943634" w:themeFill="accent2" w:themeFillShade="BF"/>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State control, import substation, liberation struggle, sanctions </w:t>
            </w:r>
          </w:p>
        </w:tc>
      </w:tr>
      <w:tr w:rsidR="003A33F1" w:rsidRPr="00FC391D" w:rsidTr="003A33F1">
        <w:tc>
          <w:tcPr>
            <w:tcW w:w="2934" w:type="dxa"/>
            <w:shd w:val="clear" w:color="auto" w:fill="632423" w:themeFill="accent2" w:themeFillShade="80"/>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First decade of independence</w:t>
            </w:r>
          </w:p>
        </w:tc>
        <w:tc>
          <w:tcPr>
            <w:tcW w:w="3402" w:type="dxa"/>
            <w:shd w:val="clear" w:color="auto" w:fill="632423" w:themeFill="accent2" w:themeFillShade="80"/>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1980-1990</w:t>
            </w:r>
          </w:p>
        </w:tc>
        <w:tc>
          <w:tcPr>
            <w:tcW w:w="3402" w:type="dxa"/>
            <w:shd w:val="clear" w:color="auto" w:fill="632423" w:themeFill="accent2" w:themeFillShade="80"/>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Land resettlement willing buyer willing seller target 162,000 families by 1985</w:t>
            </w:r>
          </w:p>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Land acquisition Act No 21 of 1985 achieved 52,000 by 1990</w:t>
            </w:r>
          </w:p>
        </w:tc>
      </w:tr>
      <w:tr w:rsidR="003A33F1" w:rsidRPr="00FC391D" w:rsidTr="003A33F1">
        <w:tc>
          <w:tcPr>
            <w:tcW w:w="2934" w:type="dxa"/>
            <w:shd w:val="clear" w:color="auto" w:fill="E36C0A" w:themeFill="accent6" w:themeFillShade="BF"/>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Post 1990</w:t>
            </w:r>
          </w:p>
        </w:tc>
        <w:tc>
          <w:tcPr>
            <w:tcW w:w="3402" w:type="dxa"/>
            <w:shd w:val="clear" w:color="auto" w:fill="E36C0A" w:themeFill="accent6" w:themeFillShade="BF"/>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1991-2000 </w:t>
            </w:r>
          </w:p>
        </w:tc>
        <w:tc>
          <w:tcPr>
            <w:tcW w:w="3402" w:type="dxa"/>
            <w:shd w:val="clear" w:color="auto" w:fill="E36C0A" w:themeFill="accent6" w:themeFillShade="BF"/>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Land acquisition act with compensation (1991) </w:t>
            </w:r>
          </w:p>
        </w:tc>
      </w:tr>
      <w:tr w:rsidR="003A33F1" w:rsidRPr="00241531" w:rsidTr="003A33F1">
        <w:tc>
          <w:tcPr>
            <w:tcW w:w="2934" w:type="dxa"/>
            <w:shd w:val="clear" w:color="auto" w:fill="984806" w:themeFill="accent6" w:themeFillShade="80"/>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New millennium</w:t>
            </w:r>
          </w:p>
        </w:tc>
        <w:tc>
          <w:tcPr>
            <w:tcW w:w="3402" w:type="dxa"/>
            <w:shd w:val="clear" w:color="auto" w:fill="984806" w:themeFill="accent6" w:themeFillShade="80"/>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2000 to present</w:t>
            </w:r>
          </w:p>
        </w:tc>
        <w:tc>
          <w:tcPr>
            <w:tcW w:w="3402" w:type="dxa"/>
            <w:shd w:val="clear" w:color="auto" w:fill="984806" w:themeFill="accent6" w:themeFillShade="80"/>
          </w:tcPr>
          <w:p w:rsidR="003A33F1" w:rsidRPr="00FC391D"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Compulsory land acquisition act without compensation</w:t>
            </w:r>
          </w:p>
          <w:p w:rsidR="003A33F1" w:rsidRPr="00241531" w:rsidRDefault="003A33F1" w:rsidP="003A33F1">
            <w:pPr>
              <w:autoSpaceDE w:val="0"/>
              <w:autoSpaceDN w:val="0"/>
              <w:adjustRightInd w:val="0"/>
              <w:spacing w:line="360" w:lineRule="auto"/>
              <w:ind w:left="360" w:hanging="540"/>
              <w:jc w:val="both"/>
              <w:rPr>
                <w:rFonts w:ascii="Times New Roman" w:hAnsi="Times New Roman" w:cs="Times New Roman"/>
              </w:rPr>
            </w:pPr>
            <w:r w:rsidRPr="00FC391D">
              <w:rPr>
                <w:rFonts w:ascii="Times New Roman" w:hAnsi="Times New Roman" w:cs="Times New Roman"/>
              </w:rPr>
              <w:t xml:space="preserve">  Fast track land reform </w:t>
            </w:r>
            <w:proofErr w:type="spellStart"/>
            <w:r w:rsidRPr="00FC391D">
              <w:rPr>
                <w:rFonts w:ascii="Times New Roman" w:hAnsi="Times New Roman" w:cs="Times New Roman"/>
              </w:rPr>
              <w:t>programme</w:t>
            </w:r>
            <w:proofErr w:type="spellEnd"/>
            <w:r w:rsidRPr="00FC391D">
              <w:rPr>
                <w:rFonts w:ascii="Times New Roman" w:hAnsi="Times New Roman" w:cs="Times New Roman"/>
              </w:rPr>
              <w:t xml:space="preserve"> FLRP</w:t>
            </w:r>
          </w:p>
        </w:tc>
      </w:tr>
    </w:tbl>
    <w:p w:rsidR="003A33F1" w:rsidRDefault="003A33F1" w:rsidP="003A33F1">
      <w:pPr>
        <w:autoSpaceDE w:val="0"/>
        <w:autoSpaceDN w:val="0"/>
        <w:adjustRightInd w:val="0"/>
        <w:spacing w:after="0" w:line="360" w:lineRule="auto"/>
        <w:ind w:left="360" w:hanging="540"/>
        <w:jc w:val="both"/>
        <w:rPr>
          <w:rFonts w:ascii="Times New Roman" w:hAnsi="Times New Roman" w:cs="Times New Roman"/>
          <w:sz w:val="24"/>
          <w:szCs w:val="24"/>
        </w:rPr>
      </w:pPr>
      <w:r w:rsidRPr="00241531">
        <w:rPr>
          <w:rFonts w:ascii="Times New Roman" w:hAnsi="Times New Roman" w:cs="Times New Roman"/>
          <w:b/>
          <w:sz w:val="24"/>
          <w:szCs w:val="24"/>
        </w:rPr>
        <w:t>Source</w:t>
      </w:r>
      <w:r>
        <w:rPr>
          <w:rFonts w:ascii="Times New Roman" w:hAnsi="Times New Roman" w:cs="Times New Roman"/>
          <w:sz w:val="24"/>
          <w:szCs w:val="24"/>
        </w:rPr>
        <w:t xml:space="preserve"> prince </w:t>
      </w:r>
      <w:proofErr w:type="spellStart"/>
      <w:r>
        <w:rPr>
          <w:rFonts w:ascii="Times New Roman" w:hAnsi="Times New Roman" w:cs="Times New Roman"/>
          <w:sz w:val="24"/>
          <w:szCs w:val="24"/>
        </w:rPr>
        <w:t>Kuipa</w:t>
      </w:r>
      <w:proofErr w:type="spellEnd"/>
      <w:r>
        <w:rPr>
          <w:rFonts w:ascii="Times New Roman" w:hAnsi="Times New Roman" w:cs="Times New Roman"/>
          <w:sz w:val="24"/>
          <w:szCs w:val="24"/>
        </w:rPr>
        <w:t xml:space="preserve"> Zimbabwe Farmers Union chief Economist</w:t>
      </w:r>
    </w:p>
    <w:p w:rsidR="003A33F1" w:rsidRPr="005227FA" w:rsidRDefault="003A33F1" w:rsidP="003A33F1">
      <w:pPr>
        <w:autoSpaceDE w:val="0"/>
        <w:autoSpaceDN w:val="0"/>
        <w:adjustRightInd w:val="0"/>
        <w:spacing w:after="0" w:line="360" w:lineRule="auto"/>
        <w:ind w:left="360" w:hanging="540"/>
        <w:jc w:val="both"/>
        <w:rPr>
          <w:rFonts w:ascii="Times New Roman" w:hAnsi="Times New Roman" w:cs="Times New Roman"/>
          <w:sz w:val="24"/>
          <w:szCs w:val="24"/>
        </w:rPr>
      </w:pPr>
    </w:p>
    <w:p w:rsidR="003A33F1" w:rsidRPr="005227FA" w:rsidRDefault="003A33F1" w:rsidP="003A33F1">
      <w:pPr>
        <w:tabs>
          <w:tab w:val="left" w:pos="-180"/>
        </w:tabs>
        <w:spacing w:line="360" w:lineRule="auto"/>
        <w:ind w:left="360" w:hanging="540"/>
        <w:jc w:val="both"/>
        <w:rPr>
          <w:rFonts w:ascii="Times New Roman" w:hAnsi="Times New Roman" w:cs="Times New Roman"/>
          <w:sz w:val="24"/>
          <w:szCs w:val="24"/>
        </w:rPr>
      </w:pPr>
      <w:r>
        <w:rPr>
          <w:rFonts w:ascii="Times New Roman" w:hAnsi="Times New Roman" w:cs="Times New Roman"/>
          <w:sz w:val="24"/>
          <w:szCs w:val="24"/>
        </w:rPr>
        <w:tab/>
      </w:r>
    </w:p>
    <w:p w:rsidR="003A33F1" w:rsidRDefault="003A33F1" w:rsidP="003A33F1">
      <w:pPr>
        <w:tabs>
          <w:tab w:val="left" w:pos="180"/>
        </w:tabs>
        <w:spacing w:line="360" w:lineRule="auto"/>
        <w:ind w:left="-180"/>
        <w:jc w:val="both"/>
        <w:rPr>
          <w:rFonts w:ascii="Times New Roman" w:hAnsi="Times New Roman" w:cs="Times New Roman"/>
          <w:sz w:val="24"/>
          <w:szCs w:val="24"/>
        </w:rPr>
      </w:pPr>
      <w:r w:rsidRPr="005227FA">
        <w:rPr>
          <w:rFonts w:ascii="Times New Roman" w:hAnsi="Times New Roman" w:cs="Times New Roman"/>
          <w:sz w:val="24"/>
          <w:szCs w:val="24"/>
        </w:rPr>
        <w:t xml:space="preserve">Weiner </w:t>
      </w:r>
      <w:proofErr w:type="spellStart"/>
      <w:r w:rsidRPr="005227FA">
        <w:rPr>
          <w:rFonts w:ascii="Times New Roman" w:hAnsi="Times New Roman" w:cs="Times New Roman"/>
          <w:sz w:val="24"/>
          <w:szCs w:val="24"/>
        </w:rPr>
        <w:t>etal</w:t>
      </w:r>
      <w:proofErr w:type="spellEnd"/>
      <w:r w:rsidRPr="005227FA">
        <w:rPr>
          <w:rFonts w:ascii="Times New Roman" w:hAnsi="Times New Roman" w:cs="Times New Roman"/>
          <w:sz w:val="24"/>
          <w:szCs w:val="24"/>
        </w:rPr>
        <w:t xml:space="preserve"> (1985) states that at independence whites who constitute</w:t>
      </w:r>
      <w:r>
        <w:rPr>
          <w:rFonts w:ascii="Times New Roman" w:hAnsi="Times New Roman" w:cs="Times New Roman"/>
          <w:sz w:val="24"/>
          <w:szCs w:val="24"/>
        </w:rPr>
        <w:t>d</w:t>
      </w:r>
      <w:r w:rsidRPr="005227FA">
        <w:rPr>
          <w:rFonts w:ascii="Times New Roman" w:hAnsi="Times New Roman" w:cs="Times New Roman"/>
          <w:sz w:val="24"/>
          <w:szCs w:val="24"/>
        </w:rPr>
        <w:t xml:space="preserve"> 3% of the population controlled 51% of Zimbabwe’s farming land (44% of Zimbabwe’s total land use area) with about 75% of prime agricultural land under the large scale commercial farming. The communal areas which were home to about 4, 3 million blacks constituted 72% of the rural population, had access </w:t>
      </w:r>
      <w:r w:rsidRPr="005227FA">
        <w:rPr>
          <w:rFonts w:ascii="Times New Roman" w:hAnsi="Times New Roman" w:cs="Times New Roman"/>
          <w:sz w:val="24"/>
          <w:szCs w:val="24"/>
        </w:rPr>
        <w:lastRenderedPageBreak/>
        <w:t xml:space="preserve">to only 42% of the land, three quarters of which was in poor agro-ecological regions IV and V (Weiner </w:t>
      </w:r>
      <w:proofErr w:type="spellStart"/>
      <w:r w:rsidRPr="005227FA">
        <w:rPr>
          <w:rFonts w:ascii="Times New Roman" w:hAnsi="Times New Roman" w:cs="Times New Roman"/>
          <w:sz w:val="24"/>
          <w:szCs w:val="24"/>
        </w:rPr>
        <w:t>etal</w:t>
      </w:r>
      <w:proofErr w:type="spellEnd"/>
      <w:r w:rsidRPr="005227FA">
        <w:rPr>
          <w:rFonts w:ascii="Times New Roman" w:hAnsi="Times New Roman" w:cs="Times New Roman"/>
          <w:sz w:val="24"/>
          <w:szCs w:val="24"/>
        </w:rPr>
        <w:t xml:space="preserve"> 1985). Given this background; land reform become </w:t>
      </w:r>
      <w:proofErr w:type="spellStart"/>
      <w:r w:rsidRPr="005227FA">
        <w:rPr>
          <w:rFonts w:ascii="Times New Roman" w:hAnsi="Times New Roman" w:cs="Times New Roman"/>
          <w:sz w:val="24"/>
          <w:szCs w:val="24"/>
        </w:rPr>
        <w:t>welfarist</w:t>
      </w:r>
      <w:proofErr w:type="spellEnd"/>
      <w:r w:rsidRPr="005227FA">
        <w:rPr>
          <w:rFonts w:ascii="Times New Roman" w:hAnsi="Times New Roman" w:cs="Times New Roman"/>
          <w:sz w:val="24"/>
          <w:szCs w:val="24"/>
        </w:rPr>
        <w:t xml:space="preserve"> in its approach targeting mainly the landless and the poor in land allocation (</w:t>
      </w:r>
      <w:proofErr w:type="spellStart"/>
      <w:r w:rsidRPr="005227FA">
        <w:rPr>
          <w:rFonts w:ascii="Times New Roman" w:hAnsi="Times New Roman" w:cs="Times New Roman"/>
          <w:sz w:val="24"/>
          <w:szCs w:val="24"/>
        </w:rPr>
        <w:t>Cusworth</w:t>
      </w:r>
      <w:proofErr w:type="spellEnd"/>
      <w:r w:rsidRPr="005227FA">
        <w:rPr>
          <w:rFonts w:ascii="Times New Roman" w:hAnsi="Times New Roman" w:cs="Times New Roman"/>
          <w:sz w:val="24"/>
          <w:szCs w:val="24"/>
        </w:rPr>
        <w:t xml:space="preserve"> 1990).</w:t>
      </w:r>
    </w:p>
    <w:p w:rsidR="003A33F1" w:rsidRDefault="003A33F1" w:rsidP="003A33F1">
      <w:pPr>
        <w:tabs>
          <w:tab w:val="left" w:pos="180"/>
        </w:tabs>
        <w:spacing w:line="360" w:lineRule="auto"/>
        <w:ind w:left="-180"/>
        <w:jc w:val="both"/>
        <w:rPr>
          <w:rFonts w:ascii="Times New Roman" w:hAnsi="Times New Roman" w:cs="Times New Roman"/>
          <w:sz w:val="24"/>
          <w:szCs w:val="24"/>
        </w:rPr>
      </w:pPr>
      <w:r w:rsidRPr="005227FA">
        <w:rPr>
          <w:rFonts w:ascii="Times New Roman" w:hAnsi="Times New Roman" w:cs="Times New Roman"/>
          <w:sz w:val="24"/>
          <w:szCs w:val="24"/>
        </w:rPr>
        <w:t xml:space="preserve">Before the national independence, </w:t>
      </w:r>
      <w:proofErr w:type="spellStart"/>
      <w:r w:rsidRPr="005227FA">
        <w:rPr>
          <w:rFonts w:ascii="Times New Roman" w:hAnsi="Times New Roman" w:cs="Times New Roman"/>
          <w:sz w:val="24"/>
          <w:szCs w:val="24"/>
        </w:rPr>
        <w:t>indegenenous</w:t>
      </w:r>
      <w:proofErr w:type="spellEnd"/>
      <w:r w:rsidRPr="005227FA">
        <w:rPr>
          <w:rFonts w:ascii="Times New Roman" w:hAnsi="Times New Roman" w:cs="Times New Roman"/>
          <w:sz w:val="24"/>
          <w:szCs w:val="24"/>
        </w:rPr>
        <w:t xml:space="preserve"> people were forcibly relocated to segregated native reserves and coercively forced into </w:t>
      </w:r>
      <w:proofErr w:type="spellStart"/>
      <w:r w:rsidRPr="005227FA">
        <w:rPr>
          <w:rFonts w:ascii="Times New Roman" w:hAnsi="Times New Roman" w:cs="Times New Roman"/>
          <w:sz w:val="24"/>
          <w:szCs w:val="24"/>
        </w:rPr>
        <w:t>labour</w:t>
      </w:r>
      <w:proofErr w:type="spellEnd"/>
      <w:r w:rsidRPr="005227FA">
        <w:rPr>
          <w:rFonts w:ascii="Times New Roman" w:hAnsi="Times New Roman" w:cs="Times New Roman"/>
          <w:sz w:val="24"/>
          <w:szCs w:val="24"/>
        </w:rPr>
        <w:t xml:space="preserve"> on colonial settler farms. 75% of the native reserves land was in the most arid and unfertile areas, severe overcrowding and land degradation. According to Mugabe </w:t>
      </w:r>
      <w:proofErr w:type="spellStart"/>
      <w:r w:rsidRPr="005227FA">
        <w:rPr>
          <w:rFonts w:ascii="Times New Roman" w:hAnsi="Times New Roman" w:cs="Times New Roman"/>
          <w:sz w:val="24"/>
          <w:szCs w:val="24"/>
        </w:rPr>
        <w:t>etal</w:t>
      </w:r>
      <w:proofErr w:type="spellEnd"/>
      <w:r w:rsidRPr="005227FA">
        <w:rPr>
          <w:rFonts w:ascii="Times New Roman" w:hAnsi="Times New Roman" w:cs="Times New Roman"/>
          <w:sz w:val="24"/>
          <w:szCs w:val="24"/>
        </w:rPr>
        <w:t xml:space="preserve"> (2011) poverty in native reserves was exacerbated by poor access to natural resources and communities used natural resources such as forest as safety nets against poverty.</w:t>
      </w:r>
      <w:r>
        <w:rPr>
          <w:rFonts w:ascii="Times New Roman" w:hAnsi="Times New Roman" w:cs="Times New Roman"/>
          <w:sz w:val="24"/>
          <w:szCs w:val="24"/>
        </w:rPr>
        <w:t xml:space="preserve"> The colonial government passed the 1930 land apportionment act which separated land to white and blacks areas. The act formalized and legalized the separation of land between blacks and whites. The majority blacks were resettled in native reserves or tribal trust land that were overcrowded and infertile (</w:t>
      </w:r>
      <w:proofErr w:type="spellStart"/>
      <w:r>
        <w:rPr>
          <w:rFonts w:ascii="Times New Roman" w:hAnsi="Times New Roman" w:cs="Times New Roman"/>
          <w:sz w:val="24"/>
          <w:szCs w:val="24"/>
        </w:rPr>
        <w:t>Mabaye</w:t>
      </w:r>
      <w:proofErr w:type="spellEnd"/>
      <w:r>
        <w:rPr>
          <w:rFonts w:ascii="Times New Roman" w:hAnsi="Times New Roman" w:cs="Times New Roman"/>
          <w:sz w:val="24"/>
          <w:szCs w:val="24"/>
        </w:rPr>
        <w:t xml:space="preserve"> 2005)</w:t>
      </w:r>
    </w:p>
    <w:p w:rsidR="003A33F1" w:rsidRDefault="003A33F1" w:rsidP="003A33F1">
      <w:pPr>
        <w:tabs>
          <w:tab w:val="left" w:pos="180"/>
        </w:tabs>
        <w:spacing w:line="360" w:lineRule="auto"/>
        <w:ind w:left="-180"/>
        <w:jc w:val="both"/>
        <w:rPr>
          <w:rFonts w:ascii="Times New Roman" w:hAnsi="Times New Roman" w:cs="Times New Roman"/>
          <w:sz w:val="24"/>
          <w:szCs w:val="24"/>
        </w:rPr>
      </w:pPr>
    </w:p>
    <w:p w:rsidR="003A33F1" w:rsidRDefault="003A33F1" w:rsidP="003A33F1">
      <w:pPr>
        <w:tabs>
          <w:tab w:val="left" w:pos="180"/>
        </w:tabs>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The contest to control land and its resources led to the raise of nationalist movements and took up arms in the second </w:t>
      </w:r>
      <w:proofErr w:type="spellStart"/>
      <w:r>
        <w:rPr>
          <w:rFonts w:ascii="Times New Roman" w:hAnsi="Times New Roman" w:cs="Times New Roman"/>
          <w:sz w:val="24"/>
          <w:szCs w:val="24"/>
        </w:rPr>
        <w:t>Chimurenga</w:t>
      </w:r>
      <w:proofErr w:type="spellEnd"/>
      <w:r>
        <w:rPr>
          <w:rFonts w:ascii="Times New Roman" w:hAnsi="Times New Roman" w:cs="Times New Roman"/>
          <w:sz w:val="24"/>
          <w:szCs w:val="24"/>
        </w:rPr>
        <w:t xml:space="preserve"> in 1966. </w:t>
      </w:r>
      <w:proofErr w:type="spellStart"/>
      <w:r>
        <w:rPr>
          <w:rFonts w:ascii="Times New Roman" w:hAnsi="Times New Roman" w:cs="Times New Roman"/>
          <w:sz w:val="24"/>
          <w:szCs w:val="24"/>
        </w:rPr>
        <w:t>Mabaye</w:t>
      </w:r>
      <w:proofErr w:type="spellEnd"/>
      <w:r>
        <w:rPr>
          <w:rFonts w:ascii="Times New Roman" w:hAnsi="Times New Roman" w:cs="Times New Roman"/>
          <w:sz w:val="24"/>
          <w:szCs w:val="24"/>
        </w:rPr>
        <w:t xml:space="preserve"> (2005) postulate that, when the nationalist leaders went to peace negotiation in 1989 at the Lancaster House Conference land resettlement was one of the main issues to be resolved. In a bid to protect its subject, Britain included the willing buyer willing seller clause. The policy was in affect from 1980 to 1990 and it only allowed the government to acquire land for redistribution only from sellers who were willing to sell and very few white farmers were willing to sell to the government for distribution.  </w:t>
      </w:r>
      <w:r w:rsidRPr="00E76E55">
        <w:rPr>
          <w:rFonts w:ascii="Times New Roman" w:hAnsi="Times New Roman" w:cs="Times New Roman"/>
          <w:color w:val="000000" w:themeColor="text1"/>
          <w:sz w:val="24"/>
          <w:szCs w:val="24"/>
        </w:rPr>
        <w:t xml:space="preserve">According to Hove and </w:t>
      </w:r>
      <w:proofErr w:type="spellStart"/>
      <w:r w:rsidRPr="00E76E55">
        <w:rPr>
          <w:rFonts w:ascii="Times New Roman" w:hAnsi="Times New Roman" w:cs="Times New Roman"/>
          <w:color w:val="000000" w:themeColor="text1"/>
          <w:sz w:val="24"/>
          <w:szCs w:val="24"/>
        </w:rPr>
        <w:t>Gwiza</w:t>
      </w:r>
      <w:proofErr w:type="spellEnd"/>
      <w:r w:rsidRPr="00E76E55">
        <w:rPr>
          <w:rFonts w:ascii="Times New Roman" w:hAnsi="Times New Roman" w:cs="Times New Roman"/>
          <w:color w:val="000000" w:themeColor="text1"/>
          <w:sz w:val="24"/>
          <w:szCs w:val="24"/>
        </w:rPr>
        <w:t xml:space="preserve"> (2012), embedded in the constitution, was a free market approach in land redistribution strategy based on a </w:t>
      </w:r>
      <w:r w:rsidRPr="00E76E55">
        <w:rPr>
          <w:rFonts w:ascii="Times New Roman" w:hAnsi="Times New Roman" w:cs="Times New Roman"/>
          <w:iCs/>
          <w:color w:val="000000" w:themeColor="text1"/>
          <w:sz w:val="24"/>
          <w:szCs w:val="24"/>
        </w:rPr>
        <w:t xml:space="preserve">willing seller-willing buyer </w:t>
      </w:r>
      <w:r w:rsidRPr="00E76E55">
        <w:rPr>
          <w:rFonts w:ascii="Times New Roman" w:hAnsi="Times New Roman" w:cs="Times New Roman"/>
          <w:color w:val="000000" w:themeColor="text1"/>
          <w:sz w:val="24"/>
          <w:szCs w:val="24"/>
        </w:rPr>
        <w:t xml:space="preserve">principle, an inclusion that derailed the speedy land transfer from the Whites to the Blacks. The 1979 constitution was resultantly castigated as a strategy designed to ensure continued land domination by the Whites. </w:t>
      </w:r>
    </w:p>
    <w:p w:rsidR="003A33F1" w:rsidRDefault="003A33F1" w:rsidP="003A33F1">
      <w:pPr>
        <w:tabs>
          <w:tab w:val="left" w:pos="180"/>
        </w:tabs>
        <w:spacing w:line="360" w:lineRule="auto"/>
        <w:ind w:left="-180"/>
        <w:jc w:val="both"/>
        <w:rPr>
          <w:rFonts w:ascii="Times New Roman" w:hAnsi="Times New Roman" w:cs="Times New Roman"/>
          <w:sz w:val="24"/>
          <w:szCs w:val="24"/>
        </w:rPr>
      </w:pPr>
    </w:p>
    <w:p w:rsidR="003A33F1" w:rsidRDefault="003A33F1" w:rsidP="003A33F1">
      <w:pPr>
        <w:tabs>
          <w:tab w:val="left" w:pos="180"/>
        </w:tabs>
        <w:spacing w:line="360" w:lineRule="auto"/>
        <w:ind w:left="-180"/>
        <w:jc w:val="both"/>
        <w:rPr>
          <w:rFonts w:ascii="Times New Roman" w:hAnsi="Times New Roman" w:cs="Times New Roman"/>
          <w:sz w:val="24"/>
          <w:szCs w:val="24"/>
        </w:rPr>
      </w:pPr>
      <w:r w:rsidRPr="003E0426">
        <w:rPr>
          <w:rFonts w:ascii="Times New Roman" w:hAnsi="Times New Roman" w:cs="Times New Roman"/>
          <w:sz w:val="24"/>
          <w:szCs w:val="24"/>
        </w:rPr>
        <w:t xml:space="preserve">According to </w:t>
      </w:r>
      <w:proofErr w:type="spellStart"/>
      <w:r w:rsidRPr="003E0426">
        <w:rPr>
          <w:rFonts w:ascii="Times New Roman" w:hAnsi="Times New Roman" w:cs="Times New Roman"/>
          <w:sz w:val="24"/>
          <w:szCs w:val="24"/>
        </w:rPr>
        <w:t>Lebert</w:t>
      </w:r>
      <w:proofErr w:type="spellEnd"/>
      <w:r w:rsidRPr="003E0426">
        <w:rPr>
          <w:rFonts w:ascii="Times New Roman" w:hAnsi="Times New Roman" w:cs="Times New Roman"/>
          <w:sz w:val="24"/>
          <w:szCs w:val="24"/>
        </w:rPr>
        <w:t xml:space="preserve"> (</w:t>
      </w:r>
      <w:hyperlink r:id="rId11" w:history="1">
        <w:r w:rsidRPr="003E0426">
          <w:rPr>
            <w:rStyle w:val="Hyperlink"/>
            <w:rFonts w:ascii="Times New Roman" w:hAnsi="Times New Roman" w:cs="Times New Roman"/>
            <w:sz w:val="24"/>
            <w:szCs w:val="24"/>
          </w:rPr>
          <w:t>www.foodfirst.org</w:t>
        </w:r>
      </w:hyperlink>
      <w:r w:rsidRPr="003E0426">
        <w:rPr>
          <w:rFonts w:ascii="Times New Roman" w:hAnsi="Times New Roman" w:cs="Times New Roman"/>
          <w:sz w:val="24"/>
          <w:szCs w:val="24"/>
        </w:rPr>
        <w:t xml:space="preserve">) the settlement of beneficiaries on land took place through one of four models, although the bulk of reform made use of only one of these. The models </w:t>
      </w:r>
      <w:r>
        <w:rPr>
          <w:rFonts w:ascii="Times New Roman" w:hAnsi="Times New Roman" w:cs="Times New Roman"/>
          <w:sz w:val="24"/>
          <w:szCs w:val="24"/>
        </w:rPr>
        <w:t>were summarized in table 2 below</w:t>
      </w:r>
    </w:p>
    <w:p w:rsidR="003A33F1" w:rsidRDefault="003A33F1" w:rsidP="003A33F1">
      <w:pPr>
        <w:tabs>
          <w:tab w:val="left" w:pos="180"/>
        </w:tabs>
        <w:spacing w:line="360" w:lineRule="auto"/>
        <w:ind w:left="-180"/>
        <w:jc w:val="both"/>
        <w:rPr>
          <w:rFonts w:ascii="Times New Roman" w:hAnsi="Times New Roman" w:cs="Times New Roman"/>
          <w:sz w:val="24"/>
          <w:szCs w:val="24"/>
        </w:rPr>
      </w:pPr>
    </w:p>
    <w:p w:rsidR="003A33F1" w:rsidRPr="0058649B" w:rsidRDefault="003A33F1" w:rsidP="003A33F1">
      <w:pPr>
        <w:autoSpaceDE w:val="0"/>
        <w:autoSpaceDN w:val="0"/>
        <w:adjustRightInd w:val="0"/>
        <w:spacing w:after="0" w:line="360" w:lineRule="auto"/>
        <w:ind w:left="360" w:hanging="540"/>
        <w:jc w:val="both"/>
        <w:rPr>
          <w:rFonts w:ascii="Times New Roman" w:hAnsi="Times New Roman" w:cs="Times New Roman"/>
          <w:b/>
          <w:sz w:val="24"/>
          <w:szCs w:val="24"/>
        </w:rPr>
      </w:pPr>
      <w:r w:rsidRPr="0058649B">
        <w:rPr>
          <w:rFonts w:ascii="Times New Roman" w:hAnsi="Times New Roman" w:cs="Times New Roman"/>
          <w:b/>
          <w:sz w:val="24"/>
          <w:szCs w:val="24"/>
        </w:rPr>
        <w:t>Table 2 Resettlement model</w:t>
      </w:r>
      <w:r>
        <w:rPr>
          <w:rFonts w:ascii="Times New Roman" w:hAnsi="Times New Roman" w:cs="Times New Roman"/>
          <w:b/>
          <w:sz w:val="24"/>
          <w:szCs w:val="24"/>
        </w:rPr>
        <w:t>s</w:t>
      </w:r>
    </w:p>
    <w:tbl>
      <w:tblPr>
        <w:tblStyle w:val="TableGrid"/>
        <w:tblW w:w="9810" w:type="dxa"/>
        <w:tblInd w:w="288" w:type="dxa"/>
        <w:tblLook w:val="04A0"/>
      </w:tblPr>
      <w:tblGrid>
        <w:gridCol w:w="3150"/>
        <w:gridCol w:w="6660"/>
      </w:tblGrid>
      <w:tr w:rsidR="003A33F1" w:rsidTr="003A33F1">
        <w:tc>
          <w:tcPr>
            <w:tcW w:w="3150" w:type="dxa"/>
          </w:tcPr>
          <w:p w:rsidR="003A33F1" w:rsidRPr="00457DCC" w:rsidRDefault="003A33F1" w:rsidP="003A33F1">
            <w:pPr>
              <w:spacing w:line="360" w:lineRule="auto"/>
              <w:ind w:left="360" w:hanging="540"/>
              <w:jc w:val="both"/>
              <w:rPr>
                <w:b/>
              </w:rPr>
            </w:pPr>
            <w:r w:rsidRPr="00457DCC">
              <w:rPr>
                <w:b/>
              </w:rPr>
              <w:t>Model of resettlement</w:t>
            </w:r>
          </w:p>
        </w:tc>
        <w:tc>
          <w:tcPr>
            <w:tcW w:w="6660" w:type="dxa"/>
          </w:tcPr>
          <w:p w:rsidR="003A33F1" w:rsidRPr="00457DCC" w:rsidRDefault="003A33F1" w:rsidP="003A33F1">
            <w:pPr>
              <w:spacing w:line="360" w:lineRule="auto"/>
              <w:ind w:left="360" w:hanging="540"/>
              <w:jc w:val="both"/>
              <w:rPr>
                <w:b/>
              </w:rPr>
            </w:pPr>
            <w:r>
              <w:rPr>
                <w:b/>
              </w:rPr>
              <w:t xml:space="preserve">   p</w:t>
            </w:r>
            <w:r w:rsidRPr="00457DCC">
              <w:rPr>
                <w:b/>
              </w:rPr>
              <w:t>urpose and target</w:t>
            </w:r>
          </w:p>
        </w:tc>
      </w:tr>
      <w:tr w:rsidR="003A33F1" w:rsidTr="003A33F1">
        <w:trPr>
          <w:trHeight w:val="3725"/>
        </w:trPr>
        <w:tc>
          <w:tcPr>
            <w:tcW w:w="3150" w:type="dxa"/>
            <w:shd w:val="clear" w:color="auto" w:fill="C0504D" w:themeFill="accent2"/>
          </w:tcPr>
          <w:p w:rsidR="003A33F1" w:rsidRDefault="003A33F1" w:rsidP="003A33F1">
            <w:pPr>
              <w:spacing w:line="360" w:lineRule="auto"/>
              <w:ind w:left="360" w:hanging="540"/>
              <w:jc w:val="both"/>
            </w:pPr>
            <w:r w:rsidRPr="00457DCC">
              <w:rPr>
                <w:b/>
              </w:rPr>
              <w:t>Model A</w:t>
            </w:r>
            <w:r>
              <w:t xml:space="preserve"> (intensive resettlement on </w:t>
            </w:r>
            <w:r w:rsidRPr="004338A1">
              <w:t>individual</w:t>
            </w:r>
            <w:r>
              <w:t xml:space="preserve"> family basis)</w:t>
            </w:r>
          </w:p>
        </w:tc>
        <w:tc>
          <w:tcPr>
            <w:tcW w:w="6660" w:type="dxa"/>
            <w:shd w:val="clear" w:color="auto" w:fill="C0504D" w:themeFill="accent2"/>
          </w:tcPr>
          <w:p w:rsidR="003A33F1" w:rsidRPr="00BF0E28" w:rsidRDefault="003A33F1" w:rsidP="003A33F1">
            <w:pPr>
              <w:pStyle w:val="ListParagraph"/>
              <w:numPr>
                <w:ilvl w:val="0"/>
                <w:numId w:val="30"/>
              </w:numPr>
              <w:autoSpaceDE w:val="0"/>
              <w:autoSpaceDN w:val="0"/>
              <w:adjustRightInd w:val="0"/>
              <w:spacing w:before="240" w:line="360" w:lineRule="auto"/>
              <w:ind w:left="360" w:hanging="540"/>
              <w:jc w:val="both"/>
              <w:rPr>
                <w:rFonts w:ascii="Times New Roman" w:hAnsi="Times New Roman" w:cs="Times New Roman"/>
                <w:b/>
                <w:sz w:val="24"/>
                <w:szCs w:val="24"/>
              </w:rPr>
            </w:pPr>
            <w:r w:rsidRPr="00BF0E28">
              <w:rPr>
                <w:rFonts w:ascii="Times New Roman" w:hAnsi="Times New Roman" w:cs="Times New Roman"/>
                <w:sz w:val="24"/>
                <w:szCs w:val="24"/>
              </w:rPr>
              <w:t>beneficiaries receive cropping land (10 to 65 ha</w:t>
            </w:r>
            <w:r>
              <w:rPr>
                <w:rFonts w:ascii="Times New Roman" w:hAnsi="Times New Roman" w:cs="Times New Roman"/>
                <w:sz w:val="24"/>
                <w:szCs w:val="24"/>
              </w:rPr>
              <w:t xml:space="preserve">) </w:t>
            </w:r>
          </w:p>
          <w:p w:rsidR="003A33F1" w:rsidRPr="00BF0E28" w:rsidRDefault="003A33F1" w:rsidP="003A33F1">
            <w:pPr>
              <w:pStyle w:val="ListParagraph"/>
              <w:numPr>
                <w:ilvl w:val="0"/>
                <w:numId w:val="30"/>
              </w:numPr>
              <w:autoSpaceDE w:val="0"/>
              <w:autoSpaceDN w:val="0"/>
              <w:adjustRightInd w:val="0"/>
              <w:spacing w:before="240" w:line="360" w:lineRule="auto"/>
              <w:ind w:left="360" w:hanging="540"/>
              <w:jc w:val="both"/>
              <w:rPr>
                <w:rFonts w:ascii="Times New Roman" w:hAnsi="Times New Roman" w:cs="Times New Roman"/>
                <w:b/>
                <w:sz w:val="24"/>
                <w:szCs w:val="24"/>
              </w:rPr>
            </w:pPr>
            <w:r w:rsidRPr="00BF0E28">
              <w:rPr>
                <w:rFonts w:ascii="Times New Roman" w:hAnsi="Times New Roman" w:cs="Times New Roman"/>
                <w:sz w:val="24"/>
                <w:szCs w:val="24"/>
              </w:rPr>
              <w:t xml:space="preserve"> Communal grazing land (55 hectares or the equivalent, depending on the agro ecological region). </w:t>
            </w:r>
          </w:p>
          <w:p w:rsidR="003A33F1" w:rsidRPr="00BF0E28" w:rsidRDefault="003A33F1" w:rsidP="003A33F1">
            <w:pPr>
              <w:pStyle w:val="ListParagraph"/>
              <w:numPr>
                <w:ilvl w:val="0"/>
                <w:numId w:val="30"/>
              </w:numPr>
              <w:autoSpaceDE w:val="0"/>
              <w:autoSpaceDN w:val="0"/>
              <w:adjustRightInd w:val="0"/>
              <w:spacing w:line="360" w:lineRule="auto"/>
              <w:ind w:left="360" w:hanging="540"/>
              <w:jc w:val="both"/>
              <w:rPr>
                <w:rFonts w:ascii="Times New Roman" w:hAnsi="Times New Roman" w:cs="Times New Roman"/>
                <w:b/>
                <w:sz w:val="24"/>
                <w:szCs w:val="24"/>
              </w:rPr>
            </w:pPr>
            <w:r w:rsidRPr="00BF0E28">
              <w:rPr>
                <w:rFonts w:ascii="Times New Roman" w:hAnsi="Times New Roman" w:cs="Times New Roman"/>
                <w:sz w:val="24"/>
                <w:szCs w:val="24"/>
              </w:rPr>
              <w:t xml:space="preserve">Land was acquired by the state (usually in the form of large commercial estates), and then divided into smaller plots that were then redistributed to beneficiaries. </w:t>
            </w:r>
          </w:p>
          <w:p w:rsidR="003A33F1" w:rsidRPr="00BF0E28" w:rsidRDefault="003A33F1" w:rsidP="003A33F1">
            <w:pPr>
              <w:pStyle w:val="ListParagraph"/>
              <w:numPr>
                <w:ilvl w:val="0"/>
                <w:numId w:val="30"/>
              </w:numPr>
              <w:autoSpaceDE w:val="0"/>
              <w:autoSpaceDN w:val="0"/>
              <w:adjustRightInd w:val="0"/>
              <w:spacing w:line="360" w:lineRule="auto"/>
              <w:ind w:left="360" w:hanging="540"/>
              <w:jc w:val="both"/>
              <w:rPr>
                <w:rFonts w:ascii="Times New Roman" w:hAnsi="Times New Roman" w:cs="Times New Roman"/>
                <w:b/>
                <w:sz w:val="24"/>
                <w:szCs w:val="24"/>
              </w:rPr>
            </w:pPr>
            <w:r>
              <w:rPr>
                <w:rFonts w:ascii="Times New Roman" w:hAnsi="Times New Roman" w:cs="Times New Roman"/>
                <w:sz w:val="24"/>
                <w:szCs w:val="24"/>
              </w:rPr>
              <w:t>Tenure</w:t>
            </w:r>
            <w:r w:rsidRPr="00BF0E28">
              <w:rPr>
                <w:rFonts w:ascii="Times New Roman" w:hAnsi="Times New Roman" w:cs="Times New Roman"/>
                <w:sz w:val="24"/>
                <w:szCs w:val="24"/>
              </w:rPr>
              <w:t xml:space="preserve"> was in the form of three annual permits—one for settlement, one for cultivation, and one for grazing. </w:t>
            </w:r>
          </w:p>
          <w:p w:rsidR="003A33F1" w:rsidRDefault="003A33F1" w:rsidP="003A33F1">
            <w:pPr>
              <w:spacing w:line="360" w:lineRule="auto"/>
              <w:ind w:left="360" w:hanging="540"/>
              <w:jc w:val="both"/>
            </w:pPr>
          </w:p>
        </w:tc>
      </w:tr>
      <w:tr w:rsidR="003A33F1" w:rsidTr="003A33F1">
        <w:tc>
          <w:tcPr>
            <w:tcW w:w="3150" w:type="dxa"/>
            <w:shd w:val="clear" w:color="auto" w:fill="F2DBDB" w:themeFill="accent2" w:themeFillTint="33"/>
          </w:tcPr>
          <w:p w:rsidR="003A33F1" w:rsidRPr="00BF0E28" w:rsidRDefault="003A33F1" w:rsidP="003A33F1">
            <w:pPr>
              <w:spacing w:line="360" w:lineRule="auto"/>
              <w:ind w:left="360" w:hanging="540"/>
              <w:jc w:val="both"/>
            </w:pPr>
            <w:r w:rsidRPr="00457DCC">
              <w:rPr>
                <w:b/>
              </w:rPr>
              <w:t>Model B</w:t>
            </w:r>
            <w:r>
              <w:t xml:space="preserve"> (</w:t>
            </w:r>
            <w:r w:rsidRPr="00B32716">
              <w:rPr>
                <w:rFonts w:ascii="Times New Roman" w:hAnsi="Times New Roman" w:cs="Times New Roman"/>
                <w:iCs/>
                <w:sz w:val="20"/>
                <w:szCs w:val="20"/>
              </w:rPr>
              <w:t>Village Settlement with Cooperative Farming</w:t>
            </w:r>
            <w:r>
              <w:rPr>
                <w:rFonts w:ascii="Times New Roman" w:hAnsi="Times New Roman" w:cs="Times New Roman"/>
                <w:iCs/>
                <w:sz w:val="20"/>
                <w:szCs w:val="20"/>
              </w:rPr>
              <w:t>)</w:t>
            </w:r>
          </w:p>
        </w:tc>
        <w:tc>
          <w:tcPr>
            <w:tcW w:w="6660" w:type="dxa"/>
            <w:shd w:val="clear" w:color="auto" w:fill="F2DBDB" w:themeFill="accent2" w:themeFillTint="33"/>
          </w:tcPr>
          <w:p w:rsidR="003A33F1" w:rsidRDefault="003A33F1" w:rsidP="003A33F1">
            <w:pPr>
              <w:pStyle w:val="ListParagraph"/>
              <w:numPr>
                <w:ilvl w:val="0"/>
                <w:numId w:val="31"/>
              </w:numPr>
              <w:autoSpaceDE w:val="0"/>
              <w:autoSpaceDN w:val="0"/>
              <w:adjustRightInd w:val="0"/>
              <w:spacing w:line="360" w:lineRule="auto"/>
              <w:ind w:left="360" w:hanging="540"/>
              <w:jc w:val="both"/>
              <w:rPr>
                <w:rFonts w:ascii="Times New Roman" w:hAnsi="Times New Roman" w:cs="Times New Roman"/>
                <w:sz w:val="24"/>
                <w:szCs w:val="24"/>
              </w:rPr>
            </w:pPr>
            <w:r w:rsidRPr="00BF0E28">
              <w:rPr>
                <w:rFonts w:ascii="Times New Roman" w:hAnsi="Times New Roman" w:cs="Times New Roman"/>
                <w:sz w:val="24"/>
                <w:szCs w:val="24"/>
              </w:rPr>
              <w:t xml:space="preserve">Cooperatives to manage purchased farms on a collective basis. </w:t>
            </w:r>
          </w:p>
          <w:p w:rsidR="003A33F1" w:rsidRPr="00BF0E28" w:rsidRDefault="003A33F1" w:rsidP="003A33F1">
            <w:pPr>
              <w:pStyle w:val="ListParagraph"/>
              <w:numPr>
                <w:ilvl w:val="0"/>
                <w:numId w:val="31"/>
              </w:numPr>
              <w:autoSpaceDE w:val="0"/>
              <w:autoSpaceDN w:val="0"/>
              <w:adjustRightInd w:val="0"/>
              <w:spacing w:line="360" w:lineRule="auto"/>
              <w:ind w:left="360" w:hanging="540"/>
              <w:jc w:val="both"/>
              <w:rPr>
                <w:rFonts w:ascii="Times New Roman" w:hAnsi="Times New Roman" w:cs="Times New Roman"/>
                <w:sz w:val="24"/>
                <w:szCs w:val="24"/>
              </w:rPr>
            </w:pPr>
            <w:r w:rsidRPr="00BF0E28">
              <w:rPr>
                <w:rFonts w:ascii="Times New Roman" w:hAnsi="Times New Roman" w:cs="Times New Roman"/>
                <w:sz w:val="24"/>
                <w:szCs w:val="24"/>
              </w:rPr>
              <w:t>This model was supposed to be selected for properties with developed infrastructure (e.g. irrigation or infrastructure for specialized agricultural enterprise)</w:t>
            </w:r>
          </w:p>
          <w:p w:rsidR="003A33F1" w:rsidRDefault="003A33F1" w:rsidP="003A33F1">
            <w:pPr>
              <w:spacing w:line="360" w:lineRule="auto"/>
              <w:ind w:left="360" w:hanging="540"/>
              <w:jc w:val="both"/>
            </w:pPr>
          </w:p>
        </w:tc>
      </w:tr>
      <w:tr w:rsidR="003A33F1" w:rsidTr="003A33F1">
        <w:tc>
          <w:tcPr>
            <w:tcW w:w="3150" w:type="dxa"/>
            <w:shd w:val="clear" w:color="auto" w:fill="FABF8F" w:themeFill="accent6" w:themeFillTint="99"/>
          </w:tcPr>
          <w:p w:rsidR="003A33F1" w:rsidRDefault="003A33F1" w:rsidP="003A33F1">
            <w:pPr>
              <w:spacing w:line="360" w:lineRule="auto"/>
              <w:ind w:left="360" w:hanging="540"/>
              <w:jc w:val="both"/>
            </w:pPr>
            <w:r w:rsidRPr="00457DCC">
              <w:rPr>
                <w:b/>
              </w:rPr>
              <w:t>Model C</w:t>
            </w:r>
            <w:r>
              <w:t xml:space="preserve"> (</w:t>
            </w:r>
            <w:r w:rsidRPr="00B32716">
              <w:rPr>
                <w:rFonts w:ascii="Times New Roman" w:hAnsi="Times New Roman" w:cs="Times New Roman"/>
                <w:iCs/>
                <w:sz w:val="20"/>
                <w:szCs w:val="20"/>
              </w:rPr>
              <w:t xml:space="preserve"> State Farms with Out</w:t>
            </w:r>
            <w:r>
              <w:rPr>
                <w:rFonts w:ascii="Times New Roman" w:hAnsi="Times New Roman" w:cs="Times New Roman"/>
                <w:iCs/>
                <w:sz w:val="20"/>
                <w:szCs w:val="20"/>
              </w:rPr>
              <w:t>-</w:t>
            </w:r>
            <w:r w:rsidRPr="00B32716">
              <w:rPr>
                <w:rFonts w:ascii="Times New Roman" w:hAnsi="Times New Roman" w:cs="Times New Roman"/>
                <w:iCs/>
                <w:sz w:val="20"/>
                <w:szCs w:val="20"/>
              </w:rPr>
              <w:t>Growers</w:t>
            </w:r>
            <w:r>
              <w:rPr>
                <w:rFonts w:ascii="Times New Roman" w:hAnsi="Times New Roman" w:cs="Times New Roman"/>
                <w:iCs/>
                <w:sz w:val="20"/>
                <w:szCs w:val="20"/>
              </w:rPr>
              <w:t>)</w:t>
            </w:r>
          </w:p>
        </w:tc>
        <w:tc>
          <w:tcPr>
            <w:tcW w:w="6660" w:type="dxa"/>
            <w:shd w:val="clear" w:color="auto" w:fill="FABF8F" w:themeFill="accent6" w:themeFillTint="99"/>
          </w:tcPr>
          <w:p w:rsidR="003A33F1" w:rsidRDefault="003A33F1" w:rsidP="003A33F1">
            <w:pPr>
              <w:pStyle w:val="ListParagraph"/>
              <w:numPr>
                <w:ilvl w:val="0"/>
                <w:numId w:val="32"/>
              </w:numPr>
              <w:autoSpaceDE w:val="0"/>
              <w:autoSpaceDN w:val="0"/>
              <w:adjustRightInd w:val="0"/>
              <w:spacing w:line="360" w:lineRule="auto"/>
              <w:ind w:left="360" w:hanging="540"/>
              <w:jc w:val="both"/>
              <w:rPr>
                <w:rFonts w:ascii="Times New Roman" w:hAnsi="Times New Roman" w:cs="Times New Roman"/>
                <w:sz w:val="24"/>
                <w:szCs w:val="24"/>
              </w:rPr>
            </w:pPr>
            <w:r w:rsidRPr="00BF0E28">
              <w:rPr>
                <w:rFonts w:ascii="Times New Roman" w:hAnsi="Times New Roman" w:cs="Times New Roman"/>
                <w:sz w:val="24"/>
                <w:szCs w:val="24"/>
              </w:rPr>
              <w:t xml:space="preserve">Nucleus estate concept with a core commercial estate and/or processing facility and settler </w:t>
            </w:r>
            <w:proofErr w:type="spellStart"/>
            <w:r w:rsidRPr="00BF0E28">
              <w:rPr>
                <w:rFonts w:ascii="Times New Roman" w:hAnsi="Times New Roman" w:cs="Times New Roman"/>
                <w:sz w:val="24"/>
                <w:szCs w:val="24"/>
              </w:rPr>
              <w:t>outgrowers</w:t>
            </w:r>
            <w:proofErr w:type="spellEnd"/>
            <w:r w:rsidRPr="00BF0E28">
              <w:rPr>
                <w:rFonts w:ascii="Times New Roman" w:hAnsi="Times New Roman" w:cs="Times New Roman"/>
                <w:sz w:val="24"/>
                <w:szCs w:val="24"/>
              </w:rPr>
              <w:t>.</w:t>
            </w:r>
          </w:p>
          <w:p w:rsidR="003A33F1" w:rsidRPr="00BF0E28" w:rsidRDefault="003A33F1" w:rsidP="003A33F1">
            <w:pPr>
              <w:pStyle w:val="ListParagraph"/>
              <w:autoSpaceDE w:val="0"/>
              <w:autoSpaceDN w:val="0"/>
              <w:adjustRightInd w:val="0"/>
              <w:spacing w:line="360" w:lineRule="auto"/>
              <w:ind w:left="360" w:hanging="540"/>
              <w:jc w:val="both"/>
              <w:rPr>
                <w:rFonts w:ascii="Times New Roman" w:hAnsi="Times New Roman" w:cs="Times New Roman"/>
                <w:sz w:val="24"/>
                <w:szCs w:val="24"/>
              </w:rPr>
            </w:pPr>
          </w:p>
        </w:tc>
      </w:tr>
      <w:tr w:rsidR="003A33F1" w:rsidTr="003A33F1">
        <w:trPr>
          <w:trHeight w:val="1538"/>
        </w:trPr>
        <w:tc>
          <w:tcPr>
            <w:tcW w:w="3150" w:type="dxa"/>
            <w:shd w:val="clear" w:color="auto" w:fill="E36C0A" w:themeFill="accent6" w:themeFillShade="BF"/>
          </w:tcPr>
          <w:p w:rsidR="003A33F1" w:rsidRDefault="003A33F1" w:rsidP="003A33F1">
            <w:pPr>
              <w:spacing w:line="360" w:lineRule="auto"/>
              <w:ind w:left="360" w:hanging="540"/>
              <w:jc w:val="both"/>
            </w:pPr>
            <w:r w:rsidRPr="00457DCC">
              <w:rPr>
                <w:b/>
              </w:rPr>
              <w:t>Model D</w:t>
            </w:r>
            <w:r>
              <w:rPr>
                <w:rFonts w:ascii="Times New Roman" w:hAnsi="Times New Roman" w:cs="Times New Roman"/>
                <w:iCs/>
                <w:sz w:val="24"/>
                <w:szCs w:val="24"/>
              </w:rPr>
              <w:t>(</w:t>
            </w:r>
            <w:r w:rsidRPr="00B32716">
              <w:rPr>
                <w:rFonts w:ascii="Times New Roman" w:hAnsi="Times New Roman" w:cs="Times New Roman"/>
                <w:iCs/>
                <w:sz w:val="24"/>
                <w:szCs w:val="24"/>
              </w:rPr>
              <w:t>Commercial Grazing for Communal Areas</w:t>
            </w:r>
            <w:r>
              <w:rPr>
                <w:rFonts w:ascii="Times New Roman" w:hAnsi="Times New Roman" w:cs="Times New Roman"/>
                <w:iCs/>
                <w:sz w:val="24"/>
                <w:szCs w:val="24"/>
              </w:rPr>
              <w:t>)</w:t>
            </w:r>
          </w:p>
        </w:tc>
        <w:tc>
          <w:tcPr>
            <w:tcW w:w="6660" w:type="dxa"/>
            <w:shd w:val="clear" w:color="auto" w:fill="E36C0A" w:themeFill="accent6" w:themeFillShade="BF"/>
          </w:tcPr>
          <w:p w:rsidR="003A33F1" w:rsidRPr="00457DCC" w:rsidRDefault="003A33F1" w:rsidP="003A33F1">
            <w:pPr>
              <w:pStyle w:val="ListParagraph"/>
              <w:numPr>
                <w:ilvl w:val="0"/>
                <w:numId w:val="32"/>
              </w:numPr>
              <w:autoSpaceDE w:val="0"/>
              <w:autoSpaceDN w:val="0"/>
              <w:adjustRightInd w:val="0"/>
              <w:spacing w:line="360" w:lineRule="auto"/>
              <w:ind w:left="360" w:hanging="540"/>
              <w:jc w:val="both"/>
              <w:rPr>
                <w:rFonts w:ascii="Times New Roman" w:hAnsi="Times New Roman" w:cs="Times New Roman"/>
                <w:sz w:val="24"/>
                <w:szCs w:val="24"/>
              </w:rPr>
            </w:pPr>
            <w:r w:rsidRPr="00457DCC">
              <w:rPr>
                <w:rFonts w:ascii="Times New Roman" w:hAnsi="Times New Roman" w:cs="Times New Roman"/>
                <w:sz w:val="24"/>
                <w:szCs w:val="24"/>
              </w:rPr>
              <w:t xml:space="preserve">intended for the low rainfall natural regions IV and V </w:t>
            </w:r>
          </w:p>
          <w:p w:rsidR="003A33F1" w:rsidRPr="00457DCC" w:rsidRDefault="003A33F1" w:rsidP="003A33F1">
            <w:pPr>
              <w:pStyle w:val="ListParagraph"/>
              <w:numPr>
                <w:ilvl w:val="0"/>
                <w:numId w:val="32"/>
              </w:numPr>
              <w:autoSpaceDE w:val="0"/>
              <w:autoSpaceDN w:val="0"/>
              <w:adjustRightInd w:val="0"/>
              <w:spacing w:line="360" w:lineRule="auto"/>
              <w:ind w:left="360" w:hanging="540"/>
              <w:jc w:val="both"/>
              <w:rPr>
                <w:rFonts w:ascii="Times New Roman" w:hAnsi="Times New Roman" w:cs="Times New Roman"/>
                <w:b/>
                <w:sz w:val="24"/>
                <w:szCs w:val="24"/>
              </w:rPr>
            </w:pPr>
            <w:r w:rsidRPr="00457DCC">
              <w:rPr>
                <w:rFonts w:ascii="Times New Roman" w:hAnsi="Times New Roman" w:cs="Times New Roman"/>
                <w:sz w:val="24"/>
                <w:szCs w:val="24"/>
              </w:rPr>
              <w:t>Use of ranches for grazing by communal communities, to reduce the pressure on communal grazing areas by increasing the amount of grazing land to communities. This model was not intensively implemented.</w:t>
            </w:r>
          </w:p>
          <w:p w:rsidR="003A33F1" w:rsidRDefault="003A33F1" w:rsidP="003A33F1">
            <w:pPr>
              <w:autoSpaceDE w:val="0"/>
              <w:autoSpaceDN w:val="0"/>
              <w:adjustRightInd w:val="0"/>
              <w:spacing w:line="360" w:lineRule="auto"/>
              <w:ind w:left="360" w:hanging="540"/>
              <w:jc w:val="both"/>
              <w:rPr>
                <w:rFonts w:ascii="Times New Roman" w:hAnsi="Times New Roman" w:cs="Times New Roman"/>
                <w:sz w:val="24"/>
                <w:szCs w:val="24"/>
              </w:rPr>
            </w:pPr>
          </w:p>
          <w:p w:rsidR="003A33F1" w:rsidRDefault="003A33F1" w:rsidP="003A33F1">
            <w:pPr>
              <w:spacing w:line="360" w:lineRule="auto"/>
              <w:ind w:left="360" w:hanging="540"/>
              <w:jc w:val="both"/>
            </w:pPr>
          </w:p>
        </w:tc>
      </w:tr>
    </w:tbl>
    <w:p w:rsidR="003A33F1" w:rsidRDefault="003A33F1" w:rsidP="003A33F1">
      <w:pPr>
        <w:spacing w:line="360" w:lineRule="auto"/>
        <w:ind w:left="360" w:hanging="540"/>
        <w:jc w:val="both"/>
        <w:rPr>
          <w:b/>
        </w:rPr>
      </w:pPr>
      <w:r w:rsidRPr="00F17EF3">
        <w:rPr>
          <w:b/>
        </w:rPr>
        <w:t xml:space="preserve"> (</w:t>
      </w:r>
      <w:proofErr w:type="gramStart"/>
      <w:r w:rsidRPr="00F17EF3">
        <w:rPr>
          <w:b/>
        </w:rPr>
        <w:t>summarized</w:t>
      </w:r>
      <w:proofErr w:type="gramEnd"/>
      <w:r w:rsidRPr="00F17EF3">
        <w:rPr>
          <w:b/>
        </w:rPr>
        <w:t xml:space="preserve"> from </w:t>
      </w:r>
      <w:hyperlink r:id="rId12" w:history="1">
        <w:r w:rsidRPr="002F6FAF">
          <w:rPr>
            <w:rStyle w:val="Hyperlink"/>
            <w:b/>
          </w:rPr>
          <w:t>www.foodfirst.org</w:t>
        </w:r>
      </w:hyperlink>
      <w:r w:rsidRPr="00F17EF3">
        <w:rPr>
          <w:b/>
        </w:rPr>
        <w:t>)</w:t>
      </w:r>
    </w:p>
    <w:p w:rsidR="003A33F1" w:rsidRPr="0062536B" w:rsidRDefault="003A33F1" w:rsidP="003A33F1">
      <w:pPr>
        <w:spacing w:line="360" w:lineRule="auto"/>
        <w:ind w:left="-180"/>
        <w:jc w:val="both"/>
        <w:rPr>
          <w:b/>
        </w:rPr>
      </w:pPr>
      <w:r>
        <w:rPr>
          <w:rFonts w:ascii="Times New Roman" w:hAnsi="Times New Roman" w:cs="Times New Roman"/>
          <w:sz w:val="24"/>
          <w:szCs w:val="24"/>
        </w:rPr>
        <w:lastRenderedPageBreak/>
        <w:t xml:space="preserve">According to </w:t>
      </w:r>
      <w:proofErr w:type="spellStart"/>
      <w:r>
        <w:rPr>
          <w:rFonts w:ascii="Times New Roman" w:hAnsi="Times New Roman" w:cs="Times New Roman"/>
          <w:sz w:val="24"/>
          <w:szCs w:val="24"/>
        </w:rPr>
        <w:t>Mabaye</w:t>
      </w:r>
      <w:proofErr w:type="spellEnd"/>
      <w:r>
        <w:rPr>
          <w:rFonts w:ascii="Times New Roman" w:hAnsi="Times New Roman" w:cs="Times New Roman"/>
          <w:sz w:val="24"/>
          <w:szCs w:val="24"/>
        </w:rPr>
        <w:t xml:space="preserve"> (2005), at independence, the government made a commitment to resettle 162 000 farmers by 1990 under the willing buyer willing seller agreement. However, in 1990 came the expiry of the willing buyer willing seller agreement, the government had not reached half of its target. This was because under the willing buyer willing seller agreement the seller did not want to sell and the buyer had no money. Although Britain had pledge a package of 630 million to support resettlement in Zimbabwe on the Lancaster house conference, by 1990 only 47 million had been donated.</w:t>
      </w:r>
    </w:p>
    <w:p w:rsidR="003A33F1" w:rsidRDefault="003A33F1" w:rsidP="003A33F1">
      <w:pPr>
        <w:tabs>
          <w:tab w:val="left" w:pos="180"/>
        </w:tabs>
        <w:spacing w:line="360" w:lineRule="auto"/>
        <w:ind w:left="360" w:hanging="540"/>
        <w:jc w:val="both"/>
        <w:rPr>
          <w:rFonts w:ascii="Times New Roman" w:hAnsi="Times New Roman" w:cs="Times New Roman"/>
          <w:sz w:val="24"/>
          <w:szCs w:val="24"/>
        </w:rPr>
      </w:pPr>
    </w:p>
    <w:p w:rsidR="003A33F1" w:rsidRDefault="003A33F1" w:rsidP="003A33F1">
      <w:pPr>
        <w:tabs>
          <w:tab w:val="left" w:pos="180"/>
        </w:tabs>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Upon the expiry of the willing buyer willing seller agreement in 1990 the government came up with a new land reform policy (the 1990 land reform policy). In 1992, the land Acquisition Act with compensation was enacted. According to </w:t>
      </w:r>
      <w:proofErr w:type="spellStart"/>
      <w:r>
        <w:rPr>
          <w:rFonts w:ascii="Times New Roman" w:hAnsi="Times New Roman" w:cs="Times New Roman"/>
          <w:sz w:val="24"/>
          <w:szCs w:val="24"/>
        </w:rPr>
        <w:t>Mabaye</w:t>
      </w:r>
      <w:proofErr w:type="spellEnd"/>
      <w:r>
        <w:rPr>
          <w:rFonts w:ascii="Times New Roman" w:hAnsi="Times New Roman" w:cs="Times New Roman"/>
          <w:sz w:val="24"/>
          <w:szCs w:val="24"/>
        </w:rPr>
        <w:t xml:space="preserve"> (2005), with the act the government compulsorily acquired land that it deemed under productive, land owned by an absentee or foreign landlords, land owned by farmers with more than one farm and land contiguous in communal areas. The idea behind this move was to in speed up resettlement process through designated and compulsory acquisition. However, the policy did not yield the much expected target of 162000 farmers, by 1997 only 71 000 families were resettled. Out of Zimbabwe’s 12 million populations in 1997, 1 million black families were still living in overcrowded communal land at an average of 3ha per family (</w:t>
      </w:r>
      <w:proofErr w:type="spellStart"/>
      <w:r>
        <w:rPr>
          <w:rFonts w:ascii="Times New Roman" w:hAnsi="Times New Roman" w:cs="Times New Roman"/>
          <w:sz w:val="24"/>
          <w:szCs w:val="24"/>
        </w:rPr>
        <w:t>Mabaye</w:t>
      </w:r>
      <w:proofErr w:type="spellEnd"/>
      <w:r>
        <w:rPr>
          <w:rFonts w:ascii="Times New Roman" w:hAnsi="Times New Roman" w:cs="Times New Roman"/>
          <w:sz w:val="24"/>
          <w:szCs w:val="24"/>
        </w:rPr>
        <w:t xml:space="preserve"> 2005). </w:t>
      </w:r>
      <w:proofErr w:type="spellStart"/>
      <w:r>
        <w:rPr>
          <w:rFonts w:ascii="Times New Roman" w:hAnsi="Times New Roman" w:cs="Times New Roman"/>
          <w:sz w:val="24"/>
          <w:szCs w:val="24"/>
        </w:rPr>
        <w:t>Ruchanyu</w:t>
      </w:r>
      <w:proofErr w:type="spellEnd"/>
      <w:r>
        <w:rPr>
          <w:rFonts w:ascii="Times New Roman" w:hAnsi="Times New Roman" w:cs="Times New Roman"/>
          <w:sz w:val="24"/>
          <w:szCs w:val="24"/>
        </w:rPr>
        <w:t xml:space="preserve"> A1 resettlement is one the earliest mode of resettlement established in 1992 where setters that have been for long placed on waiting list where given land in </w:t>
      </w:r>
      <w:proofErr w:type="spellStart"/>
      <w:r>
        <w:rPr>
          <w:rFonts w:ascii="Times New Roman" w:hAnsi="Times New Roman" w:cs="Times New Roman"/>
          <w:sz w:val="24"/>
          <w:szCs w:val="24"/>
        </w:rPr>
        <w:t>Pontevie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Otina</w:t>
      </w:r>
      <w:proofErr w:type="spellEnd"/>
      <w:r>
        <w:rPr>
          <w:rFonts w:ascii="Times New Roman" w:hAnsi="Times New Roman" w:cs="Times New Roman"/>
          <w:sz w:val="24"/>
          <w:szCs w:val="24"/>
        </w:rPr>
        <w:t xml:space="preserve"> after acquisition.</w:t>
      </w:r>
    </w:p>
    <w:p w:rsidR="003A33F1" w:rsidRDefault="003A33F1" w:rsidP="003A33F1">
      <w:pPr>
        <w:tabs>
          <w:tab w:val="left" w:pos="180"/>
        </w:tabs>
        <w:spacing w:line="360" w:lineRule="auto"/>
        <w:ind w:left="-180"/>
        <w:jc w:val="both"/>
        <w:rPr>
          <w:rFonts w:ascii="Times New Roman" w:hAnsi="Times New Roman" w:cs="Times New Roman"/>
          <w:sz w:val="24"/>
          <w:szCs w:val="24"/>
        </w:rPr>
      </w:pPr>
    </w:p>
    <w:p w:rsidR="003A33F1" w:rsidRDefault="003A33F1" w:rsidP="003A33F1">
      <w:pPr>
        <w:tabs>
          <w:tab w:val="left" w:pos="180"/>
        </w:tabs>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In 1998 the government published its framework for the land reform and resettlement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phase II at the land reform Donor conference in 1998. The framework allowed the government to publish its target in land reform processes and development of infrastructural services. The plan intended the government to purchase 1 million hectares of land every year for 5 years from the 11 million hectares owned by white farmers, </w:t>
      </w:r>
      <w:proofErr w:type="spellStart"/>
      <w:r>
        <w:rPr>
          <w:rFonts w:ascii="Times New Roman" w:hAnsi="Times New Roman" w:cs="Times New Roman"/>
          <w:sz w:val="24"/>
          <w:szCs w:val="24"/>
        </w:rPr>
        <w:t>parastals</w:t>
      </w:r>
      <w:proofErr w:type="spellEnd"/>
      <w:r>
        <w:rPr>
          <w:rFonts w:ascii="Times New Roman" w:hAnsi="Times New Roman" w:cs="Times New Roman"/>
          <w:sz w:val="24"/>
          <w:szCs w:val="24"/>
        </w:rPr>
        <w:t xml:space="preserve">, co operations and multinational companies. All the participants of the conference agreed and pledged US$100 million but the Britain government instated that the land acquisition should not be compulsory but on a willing buyer and willing seller basis. The situation prompted the government to pass the land acquisition act for </w:t>
      </w:r>
      <w:r>
        <w:rPr>
          <w:rFonts w:ascii="Times New Roman" w:hAnsi="Times New Roman" w:cs="Times New Roman"/>
          <w:sz w:val="24"/>
          <w:szCs w:val="24"/>
        </w:rPr>
        <w:lastRenderedPageBreak/>
        <w:t>compulsory acquisition without compensation for the land where land belongs to the state. Beginning in 2000, landless blacks led by war veterans began to invade farms and seize white owned land (</w:t>
      </w:r>
      <w:proofErr w:type="spellStart"/>
      <w:r>
        <w:rPr>
          <w:rFonts w:ascii="Times New Roman" w:hAnsi="Times New Roman" w:cs="Times New Roman"/>
          <w:sz w:val="24"/>
          <w:szCs w:val="24"/>
        </w:rPr>
        <w:t>Mabaye</w:t>
      </w:r>
      <w:proofErr w:type="spellEnd"/>
      <w:r>
        <w:rPr>
          <w:rFonts w:ascii="Times New Roman" w:hAnsi="Times New Roman" w:cs="Times New Roman"/>
          <w:sz w:val="24"/>
          <w:szCs w:val="24"/>
        </w:rPr>
        <w:t xml:space="preserve"> 2005)  </w:t>
      </w:r>
    </w:p>
    <w:p w:rsidR="003A33F1" w:rsidRDefault="003A33F1" w:rsidP="003A33F1">
      <w:pPr>
        <w:tabs>
          <w:tab w:val="left" w:pos="180"/>
        </w:tabs>
        <w:spacing w:line="360" w:lineRule="auto"/>
        <w:ind w:left="-180"/>
        <w:jc w:val="both"/>
        <w:rPr>
          <w:rFonts w:ascii="Times New Roman" w:hAnsi="Times New Roman" w:cs="Times New Roman"/>
          <w:b/>
          <w:sz w:val="24"/>
          <w:szCs w:val="24"/>
        </w:rPr>
      </w:pPr>
      <w:r w:rsidRPr="0062536B">
        <w:rPr>
          <w:rFonts w:ascii="Times New Roman" w:hAnsi="Times New Roman" w:cs="Times New Roman"/>
          <w:b/>
          <w:sz w:val="24"/>
          <w:szCs w:val="24"/>
        </w:rPr>
        <w:t>2.2 A1 resettlement scheme</w:t>
      </w:r>
    </w:p>
    <w:p w:rsidR="003A33F1" w:rsidRDefault="003A33F1" w:rsidP="003A33F1">
      <w:pPr>
        <w:tabs>
          <w:tab w:val="left" w:pos="180"/>
        </w:tabs>
        <w:spacing w:line="360" w:lineRule="auto"/>
        <w:ind w:left="-180"/>
        <w:jc w:val="both"/>
        <w:rPr>
          <w:rFonts w:ascii="Times New Roman" w:hAnsi="Times New Roman" w:cs="Times New Roman"/>
          <w:b/>
          <w:sz w:val="24"/>
          <w:szCs w:val="24"/>
        </w:rPr>
      </w:pPr>
      <w:r w:rsidRPr="005227FA">
        <w:rPr>
          <w:rFonts w:ascii="Times New Roman" w:hAnsi="Times New Roman" w:cs="Times New Roman"/>
          <w:sz w:val="24"/>
          <w:szCs w:val="24"/>
        </w:rPr>
        <w:t>Four different models of re</w:t>
      </w:r>
      <w:r>
        <w:rPr>
          <w:rFonts w:ascii="Times New Roman" w:hAnsi="Times New Roman" w:cs="Times New Roman"/>
          <w:sz w:val="24"/>
          <w:szCs w:val="24"/>
        </w:rPr>
        <w:t>settlement were initially pursu</w:t>
      </w:r>
      <w:r w:rsidRPr="005227FA">
        <w:rPr>
          <w:rFonts w:ascii="Times New Roman" w:hAnsi="Times New Roman" w:cs="Times New Roman"/>
          <w:sz w:val="24"/>
          <w:szCs w:val="24"/>
        </w:rPr>
        <w:t xml:space="preserve">ed in the various resettlements under the land reform and redistribution </w:t>
      </w:r>
      <w:proofErr w:type="spellStart"/>
      <w:r w:rsidRPr="005227FA">
        <w:rPr>
          <w:rFonts w:ascii="Times New Roman" w:hAnsi="Times New Roman" w:cs="Times New Roman"/>
          <w:sz w:val="24"/>
          <w:szCs w:val="24"/>
        </w:rPr>
        <w:t>programme</w:t>
      </w:r>
      <w:proofErr w:type="spellEnd"/>
      <w:r w:rsidRPr="005227FA">
        <w:rPr>
          <w:rFonts w:ascii="Times New Roman" w:hAnsi="Times New Roman" w:cs="Times New Roman"/>
          <w:sz w:val="24"/>
          <w:szCs w:val="24"/>
        </w:rPr>
        <w:t>. However</w:t>
      </w:r>
      <w:r>
        <w:rPr>
          <w:rFonts w:ascii="Times New Roman" w:hAnsi="Times New Roman" w:cs="Times New Roman"/>
          <w:sz w:val="24"/>
          <w:szCs w:val="24"/>
        </w:rPr>
        <w:t>,</w:t>
      </w:r>
      <w:r w:rsidRPr="005227FA">
        <w:rPr>
          <w:rFonts w:ascii="Times New Roman" w:hAnsi="Times New Roman" w:cs="Times New Roman"/>
          <w:sz w:val="24"/>
          <w:szCs w:val="24"/>
        </w:rPr>
        <w:t xml:space="preserve"> they were later supplemented by other variations</w:t>
      </w:r>
      <w:r>
        <w:rPr>
          <w:rFonts w:ascii="Times New Roman" w:hAnsi="Times New Roman" w:cs="Times New Roman"/>
          <w:sz w:val="24"/>
          <w:szCs w:val="24"/>
        </w:rPr>
        <w:t xml:space="preserve">. </w:t>
      </w:r>
      <w:proofErr w:type="spellStart"/>
      <w:r>
        <w:rPr>
          <w:rFonts w:ascii="Times New Roman" w:hAnsi="Times New Roman" w:cs="Times New Roman"/>
          <w:sz w:val="24"/>
          <w:szCs w:val="24"/>
        </w:rPr>
        <w:t>Katerere</w:t>
      </w:r>
      <w:proofErr w:type="spellEnd"/>
      <w:r>
        <w:rPr>
          <w:rFonts w:ascii="Times New Roman" w:hAnsi="Times New Roman" w:cs="Times New Roman"/>
          <w:sz w:val="24"/>
          <w:szCs w:val="24"/>
        </w:rPr>
        <w:t xml:space="preserve"> () eluded that</w:t>
      </w:r>
      <w:r w:rsidRPr="005227FA">
        <w:rPr>
          <w:rFonts w:ascii="Times New Roman" w:hAnsi="Times New Roman" w:cs="Times New Roman"/>
          <w:sz w:val="24"/>
          <w:szCs w:val="24"/>
        </w:rPr>
        <w:t xml:space="preserve"> model A was further elaborated into two categories model A1 for accelerated intensive resettlement and model A2 normal intensive resettlement. One of the government objectives by the A1 model was to decongest the communal areas by provision of farms that were relatively small but adequate to sustain a family and produce surplus (UNDP 2000)</w:t>
      </w:r>
    </w:p>
    <w:p w:rsidR="003A33F1" w:rsidRDefault="003A33F1" w:rsidP="003A33F1">
      <w:pPr>
        <w:tabs>
          <w:tab w:val="left" w:pos="180"/>
        </w:tabs>
        <w:spacing w:line="360" w:lineRule="auto"/>
        <w:ind w:left="-180"/>
        <w:jc w:val="both"/>
        <w:rPr>
          <w:rFonts w:ascii="Times New Roman" w:hAnsi="Times New Roman" w:cs="Times New Roman"/>
          <w:color w:val="231F20"/>
          <w:sz w:val="24"/>
          <w:szCs w:val="24"/>
        </w:rPr>
      </w:pPr>
      <w:r w:rsidRPr="00691310">
        <w:rPr>
          <w:rFonts w:ascii="Times New Roman" w:hAnsi="Times New Roman" w:cs="Times New Roman"/>
          <w:sz w:val="24"/>
          <w:szCs w:val="24"/>
        </w:rPr>
        <w:t xml:space="preserve">According to </w:t>
      </w:r>
      <w:proofErr w:type="spellStart"/>
      <w:r w:rsidRPr="00691310">
        <w:rPr>
          <w:rFonts w:ascii="Times New Roman" w:hAnsi="Times New Roman" w:cs="Times New Roman"/>
          <w:sz w:val="24"/>
          <w:szCs w:val="24"/>
        </w:rPr>
        <w:t>Moyo</w:t>
      </w:r>
      <w:proofErr w:type="spellEnd"/>
      <w:r w:rsidRPr="00691310">
        <w:rPr>
          <w:rFonts w:ascii="Times New Roman" w:hAnsi="Times New Roman" w:cs="Times New Roman"/>
          <w:sz w:val="24"/>
          <w:szCs w:val="24"/>
        </w:rPr>
        <w:t xml:space="preserve"> (1995) A1 model can be of two types; </w:t>
      </w:r>
      <w:proofErr w:type="spellStart"/>
      <w:r w:rsidRPr="00691310">
        <w:rPr>
          <w:rFonts w:ascii="Times New Roman" w:hAnsi="Times New Roman" w:cs="Times New Roman"/>
          <w:sz w:val="24"/>
          <w:szCs w:val="24"/>
        </w:rPr>
        <w:t>villagized</w:t>
      </w:r>
      <w:proofErr w:type="spellEnd"/>
      <w:r w:rsidRPr="00691310">
        <w:rPr>
          <w:rFonts w:ascii="Times New Roman" w:hAnsi="Times New Roman" w:cs="Times New Roman"/>
          <w:sz w:val="24"/>
          <w:szCs w:val="24"/>
        </w:rPr>
        <w:t xml:space="preserve"> or self-contained. For the former; settlers were provided with at least five hectares of arable land depending on agro ecological regions and communal grazing whilst the self-contained was one contiguous area that could be used for crops and livestock. As in the case of </w:t>
      </w:r>
      <w:proofErr w:type="spellStart"/>
      <w:r w:rsidRPr="00691310">
        <w:rPr>
          <w:rFonts w:ascii="Times New Roman" w:hAnsi="Times New Roman" w:cs="Times New Roman"/>
          <w:sz w:val="24"/>
          <w:szCs w:val="24"/>
        </w:rPr>
        <w:t>Ruchanyu</w:t>
      </w:r>
      <w:proofErr w:type="spellEnd"/>
      <w:r w:rsidRPr="00691310">
        <w:rPr>
          <w:rFonts w:ascii="Times New Roman" w:hAnsi="Times New Roman" w:cs="Times New Roman"/>
          <w:sz w:val="24"/>
          <w:szCs w:val="24"/>
        </w:rPr>
        <w:t xml:space="preserve"> which is a </w:t>
      </w:r>
      <w:proofErr w:type="spellStart"/>
      <w:r w:rsidRPr="00691310">
        <w:rPr>
          <w:rFonts w:ascii="Times New Roman" w:hAnsi="Times New Roman" w:cs="Times New Roman"/>
          <w:sz w:val="24"/>
          <w:szCs w:val="24"/>
        </w:rPr>
        <w:t>villagized</w:t>
      </w:r>
      <w:proofErr w:type="spellEnd"/>
      <w:r w:rsidRPr="00691310">
        <w:rPr>
          <w:rFonts w:ascii="Times New Roman" w:hAnsi="Times New Roman" w:cs="Times New Roman"/>
          <w:sz w:val="24"/>
          <w:szCs w:val="24"/>
        </w:rPr>
        <w:t xml:space="preserve"> A1 resettlement scheme settlers were provided with 5 hectares of arable land and communal grazing. A1 is the decongestion model for the generality of the landless people. It has a </w:t>
      </w:r>
      <w:proofErr w:type="spellStart"/>
      <w:r w:rsidRPr="00691310">
        <w:rPr>
          <w:rFonts w:ascii="Times New Roman" w:hAnsi="Times New Roman" w:cs="Times New Roman"/>
          <w:sz w:val="24"/>
          <w:szCs w:val="24"/>
        </w:rPr>
        <w:t>villagized</w:t>
      </w:r>
      <w:proofErr w:type="spellEnd"/>
      <w:r w:rsidRPr="00691310">
        <w:rPr>
          <w:rFonts w:ascii="Times New Roman" w:hAnsi="Times New Roman" w:cs="Times New Roman"/>
          <w:sz w:val="24"/>
          <w:szCs w:val="24"/>
        </w:rPr>
        <w:t xml:space="preserve"> and a self-contained variant. According to </w:t>
      </w:r>
      <w:proofErr w:type="spellStart"/>
      <w:r w:rsidRPr="00691310">
        <w:rPr>
          <w:rFonts w:ascii="Times New Roman" w:hAnsi="Times New Roman" w:cs="Times New Roman"/>
          <w:sz w:val="24"/>
          <w:szCs w:val="24"/>
        </w:rPr>
        <w:t>Matsa</w:t>
      </w:r>
      <w:proofErr w:type="spellEnd"/>
      <w:r w:rsidRPr="00691310">
        <w:rPr>
          <w:rFonts w:ascii="Times New Roman" w:hAnsi="Times New Roman" w:cs="Times New Roman"/>
          <w:sz w:val="24"/>
          <w:szCs w:val="24"/>
        </w:rPr>
        <w:t xml:space="preserve"> (2011), the </w:t>
      </w:r>
      <w:proofErr w:type="spellStart"/>
      <w:r w:rsidRPr="00691310">
        <w:rPr>
          <w:rFonts w:ascii="Times New Roman" w:hAnsi="Times New Roman" w:cs="Times New Roman"/>
          <w:sz w:val="24"/>
          <w:szCs w:val="24"/>
        </w:rPr>
        <w:t>villagized</w:t>
      </w:r>
      <w:proofErr w:type="spellEnd"/>
      <w:r w:rsidRPr="00691310">
        <w:rPr>
          <w:rFonts w:ascii="Times New Roman" w:hAnsi="Times New Roman" w:cs="Times New Roman"/>
          <w:sz w:val="24"/>
          <w:szCs w:val="24"/>
        </w:rPr>
        <w:t xml:space="preserve"> model A1 variant is a translocation type of resettlement with the village type of settlements. Settlers are allocated individual residential and arable plots but share common grazing, woodlot and water points. </w:t>
      </w:r>
      <w:r w:rsidRPr="009E6C79">
        <w:rPr>
          <w:rFonts w:ascii="Times New Roman" w:hAnsi="Times New Roman" w:cs="Times New Roman"/>
          <w:color w:val="000000" w:themeColor="text1"/>
          <w:sz w:val="24"/>
          <w:szCs w:val="24"/>
        </w:rPr>
        <w:t xml:space="preserve">According to Fox e </w:t>
      </w:r>
      <w:proofErr w:type="spellStart"/>
      <w:proofErr w:type="gramStart"/>
      <w:r w:rsidRPr="009E6C79">
        <w:rPr>
          <w:rFonts w:ascii="Times New Roman" w:hAnsi="Times New Roman" w:cs="Times New Roman"/>
          <w:color w:val="000000" w:themeColor="text1"/>
          <w:sz w:val="24"/>
          <w:szCs w:val="24"/>
        </w:rPr>
        <w:t>tal</w:t>
      </w:r>
      <w:proofErr w:type="spellEnd"/>
      <w:proofErr w:type="gramEnd"/>
      <w:r w:rsidRPr="009E6C79">
        <w:rPr>
          <w:rFonts w:ascii="Times New Roman" w:hAnsi="Times New Roman" w:cs="Times New Roman"/>
          <w:color w:val="000000" w:themeColor="text1"/>
          <w:sz w:val="24"/>
          <w:szCs w:val="24"/>
        </w:rPr>
        <w:t xml:space="preserve"> (2007) the A1 model was designed to aid decongestion of the communal areas and find livelihoods for landless people; two sub-variants were proposed. There was a </w:t>
      </w:r>
      <w:proofErr w:type="spellStart"/>
      <w:r w:rsidRPr="009E6C79">
        <w:rPr>
          <w:rFonts w:ascii="Times New Roman" w:hAnsi="Times New Roman" w:cs="Times New Roman"/>
          <w:color w:val="000000" w:themeColor="text1"/>
          <w:sz w:val="24"/>
          <w:szCs w:val="24"/>
        </w:rPr>
        <w:t>villagised</w:t>
      </w:r>
      <w:proofErr w:type="spellEnd"/>
      <w:r w:rsidRPr="009E6C79">
        <w:rPr>
          <w:rFonts w:ascii="Times New Roman" w:hAnsi="Times New Roman" w:cs="Times New Roman"/>
          <w:color w:val="000000" w:themeColor="text1"/>
          <w:sz w:val="24"/>
          <w:szCs w:val="24"/>
        </w:rPr>
        <w:t xml:space="preserve"> variant (similar to the Model </w:t>
      </w:r>
      <w:proofErr w:type="gramStart"/>
      <w:r w:rsidRPr="009E6C79">
        <w:rPr>
          <w:rFonts w:ascii="Times New Roman" w:hAnsi="Times New Roman" w:cs="Times New Roman"/>
          <w:color w:val="000000" w:themeColor="text1"/>
          <w:sz w:val="24"/>
          <w:szCs w:val="24"/>
        </w:rPr>
        <w:t>A</w:t>
      </w:r>
      <w:proofErr w:type="gramEnd"/>
      <w:r w:rsidRPr="009E6C79">
        <w:rPr>
          <w:rFonts w:ascii="Times New Roman" w:hAnsi="Times New Roman" w:cs="Times New Roman"/>
          <w:color w:val="000000" w:themeColor="text1"/>
          <w:sz w:val="24"/>
          <w:szCs w:val="24"/>
        </w:rPr>
        <w:t xml:space="preserve"> of LRRP I) and a self-contained, small farm units variant</w:t>
      </w:r>
    </w:p>
    <w:p w:rsidR="003A33F1" w:rsidRDefault="003A33F1" w:rsidP="003A33F1">
      <w:pPr>
        <w:tabs>
          <w:tab w:val="left" w:pos="180"/>
        </w:tabs>
        <w:spacing w:line="360" w:lineRule="auto"/>
        <w:ind w:left="-180"/>
        <w:jc w:val="both"/>
        <w:rPr>
          <w:rFonts w:ascii="Times New Roman" w:hAnsi="Times New Roman" w:cs="Times New Roman"/>
          <w:sz w:val="24"/>
          <w:szCs w:val="24"/>
        </w:rPr>
      </w:pPr>
    </w:p>
    <w:p w:rsidR="003A33F1" w:rsidRPr="0062536B" w:rsidRDefault="003A33F1" w:rsidP="003A33F1">
      <w:pPr>
        <w:tabs>
          <w:tab w:val="left" w:pos="180"/>
        </w:tabs>
        <w:spacing w:line="360" w:lineRule="auto"/>
        <w:ind w:left="-180"/>
        <w:jc w:val="both"/>
        <w:rPr>
          <w:rFonts w:ascii="Times New Roman" w:hAnsi="Times New Roman" w:cs="Times New Roman"/>
          <w:b/>
          <w:sz w:val="24"/>
          <w:szCs w:val="24"/>
        </w:rPr>
      </w:pPr>
      <w:r w:rsidRPr="0062536B">
        <w:rPr>
          <w:rFonts w:ascii="Times New Roman" w:hAnsi="Times New Roman" w:cs="Times New Roman"/>
          <w:b/>
          <w:sz w:val="24"/>
          <w:szCs w:val="24"/>
        </w:rPr>
        <w:t>2.3 Natural resources</w:t>
      </w:r>
    </w:p>
    <w:p w:rsidR="003A33F1" w:rsidRDefault="003A33F1" w:rsidP="003A33F1">
      <w:pPr>
        <w:tabs>
          <w:tab w:val="left" w:pos="180"/>
        </w:tabs>
        <w:spacing w:line="360" w:lineRule="auto"/>
        <w:ind w:left="-180"/>
        <w:jc w:val="both"/>
        <w:rPr>
          <w:rFonts w:ascii="Times New Roman" w:hAnsi="Times New Roman" w:cs="Times New Roman"/>
          <w:b/>
          <w:sz w:val="24"/>
          <w:szCs w:val="24"/>
        </w:rPr>
      </w:pPr>
      <w:r w:rsidRPr="005227FA">
        <w:rPr>
          <w:rFonts w:ascii="Times New Roman" w:hAnsi="Times New Roman" w:cs="Times New Roman"/>
          <w:sz w:val="24"/>
          <w:szCs w:val="24"/>
        </w:rPr>
        <w:t>Life on this earth depends upon a lar</w:t>
      </w:r>
      <w:r>
        <w:rPr>
          <w:rFonts w:ascii="Times New Roman" w:hAnsi="Times New Roman" w:cs="Times New Roman"/>
          <w:sz w:val="24"/>
          <w:szCs w:val="24"/>
        </w:rPr>
        <w:t>ge number of things and processes</w:t>
      </w:r>
      <w:r w:rsidRPr="005227FA">
        <w:rPr>
          <w:rFonts w:ascii="Times New Roman" w:hAnsi="Times New Roman" w:cs="Times New Roman"/>
          <w:sz w:val="24"/>
          <w:szCs w:val="24"/>
        </w:rPr>
        <w:t xml:space="preserve"> provided by the nature which are known as natural resources </w:t>
      </w:r>
      <w:r>
        <w:rPr>
          <w:rFonts w:ascii="Times New Roman" w:hAnsi="Times New Roman" w:cs="Times New Roman"/>
          <w:sz w:val="24"/>
          <w:szCs w:val="24"/>
        </w:rPr>
        <w:t>(</w:t>
      </w:r>
      <w:proofErr w:type="spellStart"/>
      <w:r w:rsidRPr="005227FA">
        <w:rPr>
          <w:rFonts w:ascii="Times New Roman" w:hAnsi="Times New Roman" w:cs="Times New Roman"/>
          <w:sz w:val="24"/>
          <w:szCs w:val="24"/>
        </w:rPr>
        <w:t>Kushik</w:t>
      </w:r>
      <w:proofErr w:type="spellEnd"/>
      <w:r w:rsidRPr="005227FA">
        <w:rPr>
          <w:rFonts w:ascii="Times New Roman" w:hAnsi="Times New Roman" w:cs="Times New Roman"/>
          <w:sz w:val="24"/>
          <w:szCs w:val="24"/>
        </w:rPr>
        <w:t xml:space="preserve"> 2006</w:t>
      </w:r>
      <w:r>
        <w:rPr>
          <w:rFonts w:ascii="Times New Roman" w:hAnsi="Times New Roman" w:cs="Times New Roman"/>
          <w:sz w:val="24"/>
          <w:szCs w:val="24"/>
        </w:rPr>
        <w:t>)</w:t>
      </w:r>
      <w:r w:rsidRPr="005227FA">
        <w:rPr>
          <w:rFonts w:ascii="Times New Roman" w:hAnsi="Times New Roman" w:cs="Times New Roman"/>
          <w:sz w:val="24"/>
          <w:szCs w:val="24"/>
        </w:rPr>
        <w:t xml:space="preserve">. Water, air, soils, mineral, forest and wildlife </w:t>
      </w:r>
      <w:r w:rsidRPr="005227FA">
        <w:rPr>
          <w:rFonts w:ascii="Times New Roman" w:hAnsi="Times New Roman" w:cs="Times New Roman"/>
          <w:sz w:val="24"/>
          <w:szCs w:val="24"/>
        </w:rPr>
        <w:lastRenderedPageBreak/>
        <w:t xml:space="preserve">are all example of natural resources. As in the case of </w:t>
      </w:r>
      <w:proofErr w:type="spellStart"/>
      <w:r w:rsidRPr="005227FA">
        <w:rPr>
          <w:rFonts w:ascii="Times New Roman" w:hAnsi="Times New Roman" w:cs="Times New Roman"/>
          <w:sz w:val="24"/>
          <w:szCs w:val="24"/>
        </w:rPr>
        <w:t>Ruchanyu</w:t>
      </w:r>
      <w:proofErr w:type="spellEnd"/>
      <w:r w:rsidRPr="005227FA">
        <w:rPr>
          <w:rFonts w:ascii="Times New Roman" w:hAnsi="Times New Roman" w:cs="Times New Roman"/>
          <w:sz w:val="24"/>
          <w:szCs w:val="24"/>
        </w:rPr>
        <w:t>, water, forest, mineral (gold), soil and wild life are the most common and used natural resources.</w:t>
      </w:r>
    </w:p>
    <w:p w:rsidR="003A33F1" w:rsidRDefault="003A33F1" w:rsidP="003A33F1">
      <w:pPr>
        <w:tabs>
          <w:tab w:val="left" w:pos="180"/>
        </w:tabs>
        <w:spacing w:line="360" w:lineRule="auto"/>
        <w:ind w:left="-180"/>
        <w:jc w:val="both"/>
        <w:rPr>
          <w:rFonts w:ascii="Times New Roman" w:hAnsi="Times New Roman" w:cs="Times New Roman"/>
          <w:sz w:val="24"/>
          <w:szCs w:val="24"/>
        </w:rPr>
      </w:pPr>
    </w:p>
    <w:p w:rsidR="003A33F1" w:rsidRDefault="003A33F1" w:rsidP="003A33F1">
      <w:pPr>
        <w:tabs>
          <w:tab w:val="left" w:pos="180"/>
        </w:tabs>
        <w:spacing w:line="360" w:lineRule="auto"/>
        <w:ind w:left="-180"/>
        <w:jc w:val="both"/>
        <w:rPr>
          <w:rFonts w:ascii="Times New Roman" w:hAnsi="Times New Roman" w:cs="Times New Roman"/>
          <w:b/>
          <w:sz w:val="24"/>
          <w:szCs w:val="24"/>
        </w:rPr>
      </w:pPr>
      <w:r w:rsidRPr="005227FA">
        <w:rPr>
          <w:rFonts w:ascii="Times New Roman" w:hAnsi="Times New Roman" w:cs="Times New Roman"/>
          <w:sz w:val="24"/>
          <w:szCs w:val="24"/>
        </w:rPr>
        <w:t>Natural resources are of two types, renewable resources which are in exhaustive and can be regenerated within a given space of time for example forest and wildlife, nonrenewable resources which cannot be regenerated for example minerals, once we exhaust these resources the same cannot be replenished. Even renewable resources can become nonrenewable if exploited to the extent that their rate of consumption exceeds their rate of regeneration (</w:t>
      </w:r>
      <w:proofErr w:type="spellStart"/>
      <w:r w:rsidRPr="005227FA">
        <w:rPr>
          <w:rFonts w:ascii="Times New Roman" w:hAnsi="Times New Roman" w:cs="Times New Roman"/>
          <w:sz w:val="24"/>
          <w:szCs w:val="24"/>
        </w:rPr>
        <w:t>Kaushik</w:t>
      </w:r>
      <w:proofErr w:type="spellEnd"/>
      <w:r w:rsidRPr="005227FA">
        <w:rPr>
          <w:rFonts w:ascii="Times New Roman" w:hAnsi="Times New Roman" w:cs="Times New Roman"/>
          <w:sz w:val="24"/>
          <w:szCs w:val="24"/>
        </w:rPr>
        <w:t xml:space="preserve"> 2006). If a specie is exploited so much that its population size declines below the thresh hold level then it is not able to sustain its self and gradually the specie become endangered or extinct. Therefore natural resources should be used in a way that they will be able to sustain the present and future generations.</w:t>
      </w:r>
    </w:p>
    <w:p w:rsidR="003A33F1" w:rsidRDefault="003A33F1" w:rsidP="003A33F1">
      <w:pPr>
        <w:tabs>
          <w:tab w:val="left" w:pos="180"/>
        </w:tabs>
        <w:spacing w:line="360" w:lineRule="auto"/>
        <w:ind w:left="-180"/>
        <w:jc w:val="both"/>
        <w:rPr>
          <w:rFonts w:ascii="Times New Roman" w:hAnsi="Times New Roman" w:cs="Times New Roman"/>
          <w:b/>
          <w:sz w:val="24"/>
          <w:szCs w:val="24"/>
        </w:rPr>
      </w:pPr>
    </w:p>
    <w:p w:rsidR="003A33F1" w:rsidRDefault="003A33F1" w:rsidP="003A33F1">
      <w:pPr>
        <w:tabs>
          <w:tab w:val="left" w:pos="180"/>
        </w:tabs>
        <w:spacing w:line="360" w:lineRule="auto"/>
        <w:ind w:left="-180"/>
        <w:jc w:val="both"/>
        <w:rPr>
          <w:rFonts w:ascii="Times New Roman" w:hAnsi="Times New Roman" w:cs="Times New Roman"/>
          <w:b/>
          <w:sz w:val="24"/>
          <w:szCs w:val="24"/>
        </w:rPr>
      </w:pPr>
      <w:r w:rsidRPr="005227FA">
        <w:rPr>
          <w:rFonts w:ascii="Times New Roman" w:hAnsi="Times New Roman" w:cs="Times New Roman"/>
          <w:sz w:val="24"/>
          <w:szCs w:val="24"/>
        </w:rPr>
        <w:t>Forests are one of the most im</w:t>
      </w:r>
      <w:r>
        <w:rPr>
          <w:rFonts w:ascii="Times New Roman" w:hAnsi="Times New Roman" w:cs="Times New Roman"/>
          <w:sz w:val="24"/>
          <w:szCs w:val="24"/>
        </w:rPr>
        <w:t xml:space="preserve">portant natural resource on </w:t>
      </w:r>
      <w:r w:rsidRPr="005227FA">
        <w:rPr>
          <w:rFonts w:ascii="Times New Roman" w:hAnsi="Times New Roman" w:cs="Times New Roman"/>
          <w:sz w:val="24"/>
          <w:szCs w:val="24"/>
        </w:rPr>
        <w:t>planet earth. Forest provides</w:t>
      </w:r>
      <w:r>
        <w:rPr>
          <w:rFonts w:ascii="Times New Roman" w:hAnsi="Times New Roman" w:cs="Times New Roman"/>
          <w:sz w:val="24"/>
          <w:szCs w:val="24"/>
        </w:rPr>
        <w:t xml:space="preserve"> several </w:t>
      </w:r>
      <w:r w:rsidRPr="005227FA">
        <w:rPr>
          <w:rFonts w:ascii="Times New Roman" w:hAnsi="Times New Roman" w:cs="Times New Roman"/>
          <w:sz w:val="24"/>
          <w:szCs w:val="24"/>
        </w:rPr>
        <w:t>environmental services and produc</w:t>
      </w:r>
      <w:r>
        <w:rPr>
          <w:rFonts w:ascii="Times New Roman" w:hAnsi="Times New Roman" w:cs="Times New Roman"/>
          <w:sz w:val="24"/>
          <w:szCs w:val="24"/>
        </w:rPr>
        <w:t xml:space="preserve">ts which are essential for life. </w:t>
      </w:r>
      <w:r w:rsidRPr="005227FA">
        <w:rPr>
          <w:rFonts w:ascii="Times New Roman" w:hAnsi="Times New Roman" w:cs="Times New Roman"/>
          <w:sz w:val="24"/>
          <w:szCs w:val="24"/>
        </w:rPr>
        <w:t>However, it is a matter of concern that almost everywhere the cover of natural forest has declined over the years (</w:t>
      </w:r>
      <w:proofErr w:type="spellStart"/>
      <w:r w:rsidRPr="005227FA">
        <w:rPr>
          <w:rFonts w:ascii="Times New Roman" w:hAnsi="Times New Roman" w:cs="Times New Roman"/>
          <w:sz w:val="24"/>
          <w:szCs w:val="24"/>
        </w:rPr>
        <w:t>Kaushik</w:t>
      </w:r>
      <w:proofErr w:type="spellEnd"/>
      <w:r w:rsidRPr="005227FA">
        <w:rPr>
          <w:rFonts w:ascii="Times New Roman" w:hAnsi="Times New Roman" w:cs="Times New Roman"/>
          <w:sz w:val="24"/>
          <w:szCs w:val="24"/>
        </w:rPr>
        <w:t xml:space="preserve"> 2006). Since time immemorial, humans have depended heavily on forest for food, medicine, wood, timber and fuel. Excessive use of fuel wood and expansion of settlement, agriculture and over grazing have together led to over exploitation of forest leading to rapid degradation.</w:t>
      </w:r>
      <w:r>
        <w:rPr>
          <w:rFonts w:ascii="Times New Roman" w:hAnsi="Times New Roman" w:cs="Times New Roman"/>
          <w:sz w:val="24"/>
          <w:szCs w:val="24"/>
        </w:rPr>
        <w:t xml:space="preserve"> Unsustainable use of forest resources compromise the life supporting processes like the generation of rainfall through transpiration. The trend of unsustainable utilization is one that goes on beyond the existing generations to future generations where some forest species become extinct. For example the trend that the once savanna vegetation is gradually turning to a thorn and bush forest impedes the future generations their fullest benefits to the forest.   </w:t>
      </w:r>
    </w:p>
    <w:p w:rsidR="003A33F1" w:rsidRDefault="003A33F1" w:rsidP="003A33F1">
      <w:pPr>
        <w:tabs>
          <w:tab w:val="left" w:pos="180"/>
        </w:tabs>
        <w:spacing w:line="360" w:lineRule="auto"/>
        <w:ind w:left="-180"/>
        <w:jc w:val="both"/>
        <w:rPr>
          <w:rFonts w:ascii="Times New Roman" w:hAnsi="Times New Roman" w:cs="Times New Roman"/>
          <w:b/>
          <w:sz w:val="24"/>
          <w:szCs w:val="24"/>
        </w:rPr>
      </w:pPr>
    </w:p>
    <w:p w:rsidR="003A33F1" w:rsidRDefault="003A33F1" w:rsidP="003A33F1">
      <w:pPr>
        <w:tabs>
          <w:tab w:val="left" w:pos="180"/>
        </w:tabs>
        <w:spacing w:line="360" w:lineRule="auto"/>
        <w:ind w:left="-180"/>
        <w:jc w:val="both"/>
        <w:rPr>
          <w:rFonts w:ascii="Times New Roman" w:hAnsi="Times New Roman" w:cs="Times New Roman"/>
          <w:b/>
          <w:sz w:val="24"/>
          <w:szCs w:val="24"/>
        </w:rPr>
      </w:pPr>
      <w:r>
        <w:rPr>
          <w:rFonts w:ascii="Times New Roman" w:hAnsi="Times New Roman" w:cs="Times New Roman"/>
          <w:sz w:val="24"/>
          <w:szCs w:val="24"/>
        </w:rPr>
        <w:t xml:space="preserve">Furthermore, </w:t>
      </w:r>
      <w:r w:rsidRPr="005227FA">
        <w:rPr>
          <w:rFonts w:ascii="Times New Roman" w:hAnsi="Times New Roman" w:cs="Times New Roman"/>
          <w:sz w:val="24"/>
          <w:szCs w:val="24"/>
        </w:rPr>
        <w:t>water is an indispensable natural resource o</w:t>
      </w:r>
      <w:r>
        <w:rPr>
          <w:rFonts w:ascii="Times New Roman" w:hAnsi="Times New Roman" w:cs="Times New Roman"/>
          <w:sz w:val="24"/>
          <w:szCs w:val="24"/>
        </w:rPr>
        <w:t xml:space="preserve">n this earth on which all life depends. Water </w:t>
      </w:r>
      <w:r w:rsidRPr="005227FA">
        <w:rPr>
          <w:rFonts w:ascii="Times New Roman" w:hAnsi="Times New Roman" w:cs="Times New Roman"/>
          <w:sz w:val="24"/>
          <w:szCs w:val="24"/>
        </w:rPr>
        <w:t xml:space="preserve">is the most precious natural resource on earth because it has got a life supporting effect. According </w:t>
      </w:r>
      <w:proofErr w:type="spellStart"/>
      <w:r w:rsidRPr="005227FA">
        <w:rPr>
          <w:rFonts w:ascii="Times New Roman" w:hAnsi="Times New Roman" w:cs="Times New Roman"/>
          <w:sz w:val="24"/>
          <w:szCs w:val="24"/>
        </w:rPr>
        <w:t>Kaushik</w:t>
      </w:r>
      <w:proofErr w:type="spellEnd"/>
      <w:r w:rsidRPr="005227FA">
        <w:rPr>
          <w:rFonts w:ascii="Times New Roman" w:hAnsi="Times New Roman" w:cs="Times New Roman"/>
          <w:sz w:val="24"/>
          <w:szCs w:val="24"/>
        </w:rPr>
        <w:t xml:space="preserve"> (2006) human beings depend on </w:t>
      </w:r>
      <w:r>
        <w:rPr>
          <w:rFonts w:ascii="Times New Roman" w:hAnsi="Times New Roman" w:cs="Times New Roman"/>
          <w:sz w:val="24"/>
          <w:szCs w:val="24"/>
        </w:rPr>
        <w:t xml:space="preserve">water for almost every activity. </w:t>
      </w:r>
      <w:r w:rsidRPr="005227FA">
        <w:rPr>
          <w:rFonts w:ascii="Times New Roman" w:hAnsi="Times New Roman" w:cs="Times New Roman"/>
          <w:sz w:val="24"/>
          <w:szCs w:val="24"/>
        </w:rPr>
        <w:t xml:space="preserve">Domestically </w:t>
      </w:r>
      <w:r w:rsidRPr="005227FA">
        <w:rPr>
          <w:rFonts w:ascii="Times New Roman" w:hAnsi="Times New Roman" w:cs="Times New Roman"/>
          <w:sz w:val="24"/>
          <w:szCs w:val="24"/>
        </w:rPr>
        <w:lastRenderedPageBreak/>
        <w:t>water is used for drinking, washing; commercially water is used for disposal for industrial waste and naturally water shapes the earth surfaces and regulates our climate. Human’s use of water is of two types, that is water withdrawal and water consumption. The earlier refers to the taking of water from underground and surface water, the later refers to the water that is taken up but not returned for reuse (</w:t>
      </w:r>
      <w:proofErr w:type="spellStart"/>
      <w:r w:rsidRPr="005227FA">
        <w:rPr>
          <w:rFonts w:ascii="Times New Roman" w:hAnsi="Times New Roman" w:cs="Times New Roman"/>
          <w:sz w:val="24"/>
          <w:szCs w:val="24"/>
        </w:rPr>
        <w:t>Kaushik</w:t>
      </w:r>
      <w:proofErr w:type="spellEnd"/>
      <w:r w:rsidRPr="005227FA">
        <w:rPr>
          <w:rFonts w:ascii="Times New Roman" w:hAnsi="Times New Roman" w:cs="Times New Roman"/>
          <w:sz w:val="24"/>
          <w:szCs w:val="24"/>
        </w:rPr>
        <w:t xml:space="preserve"> 2006).</w:t>
      </w:r>
    </w:p>
    <w:p w:rsidR="003A33F1" w:rsidRDefault="003A33F1" w:rsidP="003A33F1">
      <w:pPr>
        <w:tabs>
          <w:tab w:val="left" w:pos="180"/>
        </w:tabs>
        <w:spacing w:line="360" w:lineRule="auto"/>
        <w:ind w:left="-180"/>
        <w:jc w:val="both"/>
        <w:rPr>
          <w:rFonts w:ascii="Times New Roman" w:hAnsi="Times New Roman" w:cs="Times New Roman"/>
          <w:sz w:val="24"/>
          <w:szCs w:val="24"/>
        </w:rPr>
      </w:pPr>
    </w:p>
    <w:p w:rsidR="003A33F1" w:rsidRDefault="003A33F1" w:rsidP="003A33F1">
      <w:pPr>
        <w:tabs>
          <w:tab w:val="left" w:pos="180"/>
        </w:tabs>
        <w:spacing w:line="360" w:lineRule="auto"/>
        <w:ind w:left="-180"/>
        <w:jc w:val="both"/>
        <w:rPr>
          <w:rFonts w:ascii="Times New Roman" w:hAnsi="Times New Roman" w:cs="Times New Roman"/>
          <w:b/>
          <w:sz w:val="24"/>
          <w:szCs w:val="24"/>
        </w:rPr>
      </w:pPr>
      <w:r w:rsidRPr="005227FA">
        <w:rPr>
          <w:rFonts w:ascii="Times New Roman" w:hAnsi="Times New Roman" w:cs="Times New Roman"/>
          <w:sz w:val="24"/>
          <w:szCs w:val="24"/>
        </w:rPr>
        <w:t xml:space="preserve">Human activities have the potential to pollute water and disturb life processes that depend on water for survival. </w:t>
      </w:r>
      <w:proofErr w:type="spellStart"/>
      <w:r w:rsidRPr="005227FA">
        <w:rPr>
          <w:rFonts w:ascii="Times New Roman" w:hAnsi="Times New Roman" w:cs="Times New Roman"/>
          <w:sz w:val="24"/>
          <w:szCs w:val="24"/>
        </w:rPr>
        <w:t>Kaushik</w:t>
      </w:r>
      <w:proofErr w:type="spellEnd"/>
      <w:r w:rsidRPr="005227FA">
        <w:rPr>
          <w:rFonts w:ascii="Times New Roman" w:hAnsi="Times New Roman" w:cs="Times New Roman"/>
          <w:sz w:val="24"/>
          <w:szCs w:val="24"/>
        </w:rPr>
        <w:t xml:space="preserve"> </w:t>
      </w:r>
      <w:r>
        <w:rPr>
          <w:rFonts w:ascii="Times New Roman" w:hAnsi="Times New Roman" w:cs="Times New Roman"/>
          <w:sz w:val="24"/>
          <w:szCs w:val="24"/>
        </w:rPr>
        <w:t xml:space="preserve">(2006) states that with </w:t>
      </w:r>
      <w:r w:rsidRPr="005227FA">
        <w:rPr>
          <w:rFonts w:ascii="Times New Roman" w:hAnsi="Times New Roman" w:cs="Times New Roman"/>
          <w:sz w:val="24"/>
          <w:szCs w:val="24"/>
        </w:rPr>
        <w:t>increasing human population and rapi</w:t>
      </w:r>
      <w:r>
        <w:rPr>
          <w:rFonts w:ascii="Times New Roman" w:hAnsi="Times New Roman" w:cs="Times New Roman"/>
          <w:sz w:val="24"/>
          <w:szCs w:val="24"/>
        </w:rPr>
        <w:t xml:space="preserve">d development, the world water </w:t>
      </w:r>
      <w:r w:rsidRPr="005227FA">
        <w:rPr>
          <w:rFonts w:ascii="Times New Roman" w:hAnsi="Times New Roman" w:cs="Times New Roman"/>
          <w:sz w:val="24"/>
          <w:szCs w:val="24"/>
        </w:rPr>
        <w:t>withdrawal demands has increased many folds and a large proportion of water withdrawal is polluted due to anthropogenic</w:t>
      </w:r>
      <w:r>
        <w:rPr>
          <w:rFonts w:ascii="Times New Roman" w:hAnsi="Times New Roman" w:cs="Times New Roman"/>
          <w:sz w:val="24"/>
          <w:szCs w:val="24"/>
        </w:rPr>
        <w:t xml:space="preserve"> activities. Gold panning emerged</w:t>
      </w:r>
      <w:r w:rsidRPr="005227FA">
        <w:rPr>
          <w:rFonts w:ascii="Times New Roman" w:hAnsi="Times New Roman" w:cs="Times New Roman"/>
          <w:sz w:val="24"/>
          <w:szCs w:val="24"/>
        </w:rPr>
        <w:t xml:space="preserve"> as one of the serious and major pollutant activity in resettlement areas of Zimbabwe. For example gold panning is don</w:t>
      </w:r>
      <w:r>
        <w:rPr>
          <w:rFonts w:ascii="Times New Roman" w:hAnsi="Times New Roman" w:cs="Times New Roman"/>
          <w:sz w:val="24"/>
          <w:szCs w:val="24"/>
        </w:rPr>
        <w:t>e on mountain slopes destabilizi</w:t>
      </w:r>
      <w:r w:rsidRPr="005227FA">
        <w:rPr>
          <w:rFonts w:ascii="Times New Roman" w:hAnsi="Times New Roman" w:cs="Times New Roman"/>
          <w:sz w:val="24"/>
          <w:szCs w:val="24"/>
        </w:rPr>
        <w:t>ng slopes and chemical</w:t>
      </w:r>
      <w:r>
        <w:rPr>
          <w:rFonts w:ascii="Times New Roman" w:hAnsi="Times New Roman" w:cs="Times New Roman"/>
          <w:sz w:val="24"/>
          <w:szCs w:val="24"/>
        </w:rPr>
        <w:t>s</w:t>
      </w:r>
      <w:r w:rsidRPr="005227FA">
        <w:rPr>
          <w:rFonts w:ascii="Times New Roman" w:hAnsi="Times New Roman" w:cs="Times New Roman"/>
          <w:sz w:val="24"/>
          <w:szCs w:val="24"/>
        </w:rPr>
        <w:t xml:space="preserve"> like mercury are used during extraction. Such activities le</w:t>
      </w:r>
      <w:r>
        <w:rPr>
          <w:rFonts w:ascii="Times New Roman" w:hAnsi="Times New Roman" w:cs="Times New Roman"/>
          <w:sz w:val="24"/>
          <w:szCs w:val="24"/>
        </w:rPr>
        <w:t>a</w:t>
      </w:r>
      <w:r w:rsidRPr="005227FA">
        <w:rPr>
          <w:rFonts w:ascii="Times New Roman" w:hAnsi="Times New Roman" w:cs="Times New Roman"/>
          <w:sz w:val="24"/>
          <w:szCs w:val="24"/>
        </w:rPr>
        <w:t>d to siltation of water reservoir</w:t>
      </w:r>
      <w:r>
        <w:rPr>
          <w:rFonts w:ascii="Times New Roman" w:hAnsi="Times New Roman" w:cs="Times New Roman"/>
          <w:sz w:val="24"/>
          <w:szCs w:val="24"/>
        </w:rPr>
        <w:t>s</w:t>
      </w:r>
      <w:r w:rsidRPr="005227FA">
        <w:rPr>
          <w:rFonts w:ascii="Times New Roman" w:hAnsi="Times New Roman" w:cs="Times New Roman"/>
          <w:sz w:val="24"/>
          <w:szCs w:val="24"/>
        </w:rPr>
        <w:t xml:space="preserve"> and death of aquatic flora and fauna. </w:t>
      </w:r>
      <w:proofErr w:type="spellStart"/>
      <w:r w:rsidRPr="005227FA">
        <w:rPr>
          <w:rFonts w:ascii="Times New Roman" w:hAnsi="Times New Roman" w:cs="Times New Roman"/>
          <w:sz w:val="24"/>
          <w:szCs w:val="24"/>
        </w:rPr>
        <w:t>Zwane</w:t>
      </w:r>
      <w:proofErr w:type="spellEnd"/>
      <w:r w:rsidRPr="005227FA">
        <w:rPr>
          <w:rFonts w:ascii="Times New Roman" w:hAnsi="Times New Roman" w:cs="Times New Roman"/>
          <w:sz w:val="24"/>
          <w:szCs w:val="24"/>
        </w:rPr>
        <w:t xml:space="preserve"> </w:t>
      </w:r>
      <w:proofErr w:type="spellStart"/>
      <w:r w:rsidRPr="005227FA">
        <w:rPr>
          <w:rFonts w:ascii="Times New Roman" w:hAnsi="Times New Roman" w:cs="Times New Roman"/>
          <w:sz w:val="24"/>
          <w:szCs w:val="24"/>
        </w:rPr>
        <w:t>etal</w:t>
      </w:r>
      <w:proofErr w:type="spellEnd"/>
      <w:r w:rsidRPr="005227FA">
        <w:rPr>
          <w:rFonts w:ascii="Times New Roman" w:hAnsi="Times New Roman" w:cs="Times New Roman"/>
          <w:sz w:val="24"/>
          <w:szCs w:val="24"/>
        </w:rPr>
        <w:t xml:space="preserve"> (2006) postulates that</w:t>
      </w:r>
      <w:r>
        <w:rPr>
          <w:rFonts w:ascii="Times New Roman" w:hAnsi="Times New Roman" w:cs="Times New Roman"/>
          <w:sz w:val="24"/>
          <w:szCs w:val="24"/>
        </w:rPr>
        <w:t>,</w:t>
      </w:r>
      <w:r w:rsidRPr="005227FA">
        <w:rPr>
          <w:rFonts w:ascii="Times New Roman" w:hAnsi="Times New Roman" w:cs="Times New Roman"/>
          <w:sz w:val="24"/>
          <w:szCs w:val="24"/>
        </w:rPr>
        <w:t xml:space="preserve"> river bed alluvial gold panning activities are a cause for degradation of river channels and bank</w:t>
      </w:r>
      <w:r>
        <w:rPr>
          <w:rFonts w:ascii="Times New Roman" w:hAnsi="Times New Roman" w:cs="Times New Roman"/>
          <w:sz w:val="24"/>
          <w:szCs w:val="24"/>
        </w:rPr>
        <w:t>s</w:t>
      </w:r>
      <w:r w:rsidRPr="005227FA">
        <w:rPr>
          <w:rFonts w:ascii="Times New Roman" w:hAnsi="Times New Roman" w:cs="Times New Roman"/>
          <w:sz w:val="24"/>
          <w:szCs w:val="24"/>
        </w:rPr>
        <w:t xml:space="preserve"> as well as water resources particularly accelerated erosion and siltation in many areas of Zimbabwe. In a study by </w:t>
      </w:r>
      <w:proofErr w:type="spellStart"/>
      <w:r w:rsidRPr="005227FA">
        <w:rPr>
          <w:rFonts w:ascii="Times New Roman" w:hAnsi="Times New Roman" w:cs="Times New Roman"/>
          <w:sz w:val="24"/>
          <w:szCs w:val="24"/>
        </w:rPr>
        <w:t>Zwane</w:t>
      </w:r>
      <w:proofErr w:type="spellEnd"/>
      <w:r w:rsidRPr="005227FA">
        <w:rPr>
          <w:rFonts w:ascii="Times New Roman" w:hAnsi="Times New Roman" w:cs="Times New Roman"/>
          <w:sz w:val="24"/>
          <w:szCs w:val="24"/>
        </w:rPr>
        <w:t xml:space="preserve"> </w:t>
      </w:r>
      <w:proofErr w:type="spellStart"/>
      <w:r w:rsidRPr="005227FA">
        <w:rPr>
          <w:rFonts w:ascii="Times New Roman" w:hAnsi="Times New Roman" w:cs="Times New Roman"/>
          <w:sz w:val="24"/>
          <w:szCs w:val="24"/>
        </w:rPr>
        <w:t>etal</w:t>
      </w:r>
      <w:proofErr w:type="spellEnd"/>
      <w:r w:rsidRPr="005227FA">
        <w:rPr>
          <w:rFonts w:ascii="Times New Roman" w:hAnsi="Times New Roman" w:cs="Times New Roman"/>
          <w:sz w:val="24"/>
          <w:szCs w:val="24"/>
        </w:rPr>
        <w:t xml:space="preserve"> (2006) on the impact of alluvial  gold panning in Zambezi basin, individual water users considers siltation to be the major problem resulting from gold panning, muddiness of water and the  creation of pools along river </w:t>
      </w:r>
      <w:r>
        <w:rPr>
          <w:rFonts w:ascii="Times New Roman" w:hAnsi="Times New Roman" w:cs="Times New Roman"/>
          <w:sz w:val="24"/>
          <w:szCs w:val="24"/>
        </w:rPr>
        <w:t>beds. The above mentioned activities</w:t>
      </w:r>
      <w:r w:rsidRPr="005227FA">
        <w:rPr>
          <w:rFonts w:ascii="Times New Roman" w:hAnsi="Times New Roman" w:cs="Times New Roman"/>
          <w:sz w:val="24"/>
          <w:szCs w:val="24"/>
        </w:rPr>
        <w:t xml:space="preserve"> in Zambezi basin </w:t>
      </w:r>
      <w:r>
        <w:rPr>
          <w:rFonts w:ascii="Times New Roman" w:hAnsi="Times New Roman" w:cs="Times New Roman"/>
          <w:sz w:val="24"/>
          <w:szCs w:val="24"/>
        </w:rPr>
        <w:t xml:space="preserve">has </w:t>
      </w:r>
      <w:r w:rsidRPr="005227FA">
        <w:rPr>
          <w:rFonts w:ascii="Times New Roman" w:hAnsi="Times New Roman" w:cs="Times New Roman"/>
          <w:sz w:val="24"/>
          <w:szCs w:val="24"/>
        </w:rPr>
        <w:t>resulted in the reduction of l</w:t>
      </w:r>
      <w:r>
        <w:rPr>
          <w:rFonts w:ascii="Times New Roman" w:hAnsi="Times New Roman" w:cs="Times New Roman"/>
          <w:sz w:val="24"/>
          <w:szCs w:val="24"/>
        </w:rPr>
        <w:t>and for gardening and caused problems in</w:t>
      </w:r>
      <w:r w:rsidRPr="005227FA">
        <w:rPr>
          <w:rFonts w:ascii="Times New Roman" w:hAnsi="Times New Roman" w:cs="Times New Roman"/>
          <w:sz w:val="24"/>
          <w:szCs w:val="24"/>
        </w:rPr>
        <w:t xml:space="preserve"> fishing, bathing and washing, the wading of streams and provision of water for domestic purposes.</w:t>
      </w:r>
    </w:p>
    <w:p w:rsidR="003A33F1" w:rsidRDefault="003A33F1" w:rsidP="003A33F1">
      <w:pPr>
        <w:tabs>
          <w:tab w:val="left" w:pos="180"/>
        </w:tabs>
        <w:spacing w:line="360" w:lineRule="auto"/>
        <w:ind w:left="-180"/>
        <w:jc w:val="both"/>
        <w:rPr>
          <w:rFonts w:ascii="Times New Roman" w:hAnsi="Times New Roman" w:cs="Times New Roman"/>
          <w:b/>
          <w:sz w:val="24"/>
          <w:szCs w:val="24"/>
        </w:rPr>
      </w:pPr>
    </w:p>
    <w:p w:rsidR="003A33F1" w:rsidRDefault="003A33F1" w:rsidP="003A33F1">
      <w:pPr>
        <w:tabs>
          <w:tab w:val="left" w:pos="180"/>
        </w:tabs>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Mineral depletion and exhortation is one of the likely problems to affect regions with minerals in Zimbabwe due to increase in activities of gold </w:t>
      </w:r>
      <w:proofErr w:type="spellStart"/>
      <w:r>
        <w:rPr>
          <w:rFonts w:ascii="Times New Roman" w:hAnsi="Times New Roman" w:cs="Times New Roman"/>
          <w:sz w:val="24"/>
          <w:szCs w:val="24"/>
        </w:rPr>
        <w:t>panning.</w:t>
      </w:r>
      <w:r w:rsidRPr="005227FA">
        <w:rPr>
          <w:rFonts w:ascii="Times New Roman" w:hAnsi="Times New Roman" w:cs="Times New Roman"/>
          <w:sz w:val="24"/>
          <w:szCs w:val="24"/>
        </w:rPr>
        <w:t>Minerals</w:t>
      </w:r>
      <w:proofErr w:type="spellEnd"/>
      <w:r w:rsidRPr="005227FA">
        <w:rPr>
          <w:rFonts w:ascii="Times New Roman" w:hAnsi="Times New Roman" w:cs="Times New Roman"/>
          <w:sz w:val="24"/>
          <w:szCs w:val="24"/>
        </w:rPr>
        <w:t xml:space="preserve"> are naturally occurring resources. According to recent baseline survey of the great dyke conducted by the Environment Law Association of Zimbabwe (ZELA) the midlands province is endowed with approximately eight minerals (Sunday news 2012). The endowment of the province with various precious stones has seen a proliferation of mining activities and a subsequent relentless assault to the environment </w:t>
      </w:r>
      <w:r w:rsidRPr="005227FA">
        <w:rPr>
          <w:rFonts w:ascii="Times New Roman" w:hAnsi="Times New Roman" w:cs="Times New Roman"/>
          <w:sz w:val="24"/>
          <w:szCs w:val="24"/>
        </w:rPr>
        <w:lastRenderedPageBreak/>
        <w:t>within the provin</w:t>
      </w:r>
      <w:r>
        <w:rPr>
          <w:rFonts w:ascii="Times New Roman" w:hAnsi="Times New Roman" w:cs="Times New Roman"/>
          <w:sz w:val="24"/>
          <w:szCs w:val="24"/>
        </w:rPr>
        <w:t>ce. According to Sunday news the</w:t>
      </w:r>
      <w:r w:rsidRPr="005227FA">
        <w:rPr>
          <w:rFonts w:ascii="Times New Roman" w:hAnsi="Times New Roman" w:cs="Times New Roman"/>
          <w:sz w:val="24"/>
          <w:szCs w:val="24"/>
        </w:rPr>
        <w:t xml:space="preserve"> unregulated mining activities, comm</w:t>
      </w:r>
      <w:r>
        <w:rPr>
          <w:rFonts w:ascii="Times New Roman" w:hAnsi="Times New Roman" w:cs="Times New Roman"/>
          <w:sz w:val="24"/>
          <w:szCs w:val="24"/>
        </w:rPr>
        <w:t xml:space="preserve">only referred to as panning </w:t>
      </w:r>
      <w:r w:rsidRPr="005227FA">
        <w:rPr>
          <w:rFonts w:ascii="Times New Roman" w:hAnsi="Times New Roman" w:cs="Times New Roman"/>
          <w:sz w:val="24"/>
          <w:szCs w:val="24"/>
        </w:rPr>
        <w:t>has put midlands under siege</w:t>
      </w:r>
      <w:bookmarkStart w:id="25" w:name="_Toc390064309"/>
    </w:p>
    <w:p w:rsidR="003A33F1" w:rsidRPr="000052E3" w:rsidRDefault="003A33F1" w:rsidP="003A33F1">
      <w:pPr>
        <w:tabs>
          <w:tab w:val="left" w:pos="180"/>
        </w:tabs>
        <w:spacing w:line="360" w:lineRule="auto"/>
        <w:ind w:left="-180"/>
        <w:jc w:val="both"/>
        <w:rPr>
          <w:rFonts w:ascii="Times New Roman" w:hAnsi="Times New Roman" w:cs="Times New Roman"/>
          <w:b/>
          <w:sz w:val="24"/>
          <w:szCs w:val="24"/>
        </w:rPr>
      </w:pPr>
      <w:r w:rsidRPr="000052E3">
        <w:rPr>
          <w:rFonts w:ascii="Times New Roman" w:hAnsi="Times New Roman" w:cs="Times New Roman"/>
          <w:b/>
          <w:sz w:val="24"/>
          <w:szCs w:val="24"/>
        </w:rPr>
        <w:t>2.4 The problems of resettlement on natural resources</w:t>
      </w:r>
      <w:bookmarkEnd w:id="25"/>
    </w:p>
    <w:p w:rsidR="003A33F1" w:rsidRDefault="003A33F1" w:rsidP="003A33F1">
      <w:pPr>
        <w:tabs>
          <w:tab w:val="left" w:pos="180"/>
        </w:tabs>
        <w:spacing w:line="360" w:lineRule="auto"/>
        <w:ind w:left="-180"/>
        <w:jc w:val="both"/>
        <w:rPr>
          <w:rFonts w:ascii="Times New Roman" w:hAnsi="Times New Roman" w:cs="Times New Roman"/>
          <w:b/>
          <w:sz w:val="24"/>
          <w:szCs w:val="24"/>
        </w:rPr>
      </w:pPr>
      <w:r w:rsidRPr="005227FA">
        <w:rPr>
          <w:rFonts w:ascii="Times New Roman" w:hAnsi="Times New Roman" w:cs="Times New Roman"/>
          <w:sz w:val="24"/>
          <w:szCs w:val="24"/>
        </w:rPr>
        <w:t>The rapid depletion of natural resources beyond the rate of regeneration (renewal) is likely to bring out untold misery for the present and for future generations. They are needs for sustainable utilization and management of natural resources because the resources of nature are finite. The rate and manner in which a natural resource is used can drive specie to extinction or causes major changes to natural ecosystem. For example the uncontrolled use of forest, waste and wetlands can cause the extinction of species that relies upon these habitants.</w:t>
      </w:r>
    </w:p>
    <w:p w:rsidR="003A33F1" w:rsidRDefault="003A33F1" w:rsidP="003A33F1">
      <w:pPr>
        <w:tabs>
          <w:tab w:val="left" w:pos="180"/>
        </w:tabs>
        <w:spacing w:line="360" w:lineRule="auto"/>
        <w:ind w:left="-180"/>
        <w:jc w:val="both"/>
        <w:rPr>
          <w:rFonts w:ascii="Times New Roman" w:hAnsi="Times New Roman" w:cs="Times New Roman"/>
          <w:b/>
          <w:sz w:val="24"/>
          <w:szCs w:val="24"/>
        </w:rPr>
      </w:pPr>
    </w:p>
    <w:p w:rsidR="003A33F1" w:rsidRDefault="003A33F1" w:rsidP="003A33F1">
      <w:pPr>
        <w:tabs>
          <w:tab w:val="left" w:pos="180"/>
        </w:tabs>
        <w:spacing w:line="360" w:lineRule="auto"/>
        <w:ind w:left="-180"/>
        <w:jc w:val="both"/>
        <w:rPr>
          <w:rFonts w:ascii="Times New Roman" w:hAnsi="Times New Roman" w:cs="Times New Roman"/>
          <w:b/>
          <w:sz w:val="24"/>
          <w:szCs w:val="24"/>
        </w:rPr>
      </w:pPr>
      <w:r w:rsidRPr="005227FA">
        <w:rPr>
          <w:rFonts w:ascii="Times New Roman" w:hAnsi="Times New Roman" w:cs="Times New Roman"/>
          <w:sz w:val="24"/>
          <w:szCs w:val="24"/>
        </w:rPr>
        <w:t xml:space="preserve">The government produced a policy reform for sustainable use of natural resources but fell short to the context of exploitation in resettlement areas. </w:t>
      </w: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Moyo</w:t>
      </w:r>
      <w:proofErr w:type="spellEnd"/>
      <w:r>
        <w:rPr>
          <w:rFonts w:ascii="Times New Roman" w:hAnsi="Times New Roman" w:cs="Times New Roman"/>
          <w:sz w:val="24"/>
          <w:szCs w:val="24"/>
        </w:rPr>
        <w:t xml:space="preserve"> (2004), </w:t>
      </w:r>
      <w:r w:rsidRPr="005227FA">
        <w:rPr>
          <w:rFonts w:ascii="Times New Roman" w:hAnsi="Times New Roman" w:cs="Times New Roman"/>
          <w:sz w:val="24"/>
          <w:szCs w:val="24"/>
        </w:rPr>
        <w:t>although the government produced a policy document on land reform and wildlife management which was designed by Department of Natural Resources (DNP) midway through the land reform and redistr</w:t>
      </w:r>
      <w:r>
        <w:rPr>
          <w:rFonts w:ascii="Times New Roman" w:hAnsi="Times New Roman" w:cs="Times New Roman"/>
          <w:sz w:val="24"/>
          <w:szCs w:val="24"/>
        </w:rPr>
        <w:t xml:space="preserve">ibution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the policy was</w:t>
      </w:r>
      <w:r w:rsidRPr="005227FA">
        <w:rPr>
          <w:rFonts w:ascii="Times New Roman" w:hAnsi="Times New Roman" w:cs="Times New Roman"/>
          <w:sz w:val="24"/>
          <w:szCs w:val="24"/>
        </w:rPr>
        <w:t xml:space="preserve"> not to guide sustainable natural resources utilization in rese</w:t>
      </w:r>
      <w:r>
        <w:rPr>
          <w:rFonts w:ascii="Times New Roman" w:hAnsi="Times New Roman" w:cs="Times New Roman"/>
          <w:sz w:val="24"/>
          <w:szCs w:val="24"/>
        </w:rPr>
        <w:t>ttlement areas. The policy failed</w:t>
      </w:r>
      <w:r w:rsidRPr="005227FA">
        <w:rPr>
          <w:rFonts w:ascii="Times New Roman" w:hAnsi="Times New Roman" w:cs="Times New Roman"/>
          <w:sz w:val="24"/>
          <w:szCs w:val="24"/>
        </w:rPr>
        <w:t xml:space="preserve"> because it does not define the land use to be devoted to natural resources utilization and agriculture.</w:t>
      </w:r>
    </w:p>
    <w:p w:rsidR="003A33F1" w:rsidRDefault="003A33F1" w:rsidP="003A33F1">
      <w:pPr>
        <w:tabs>
          <w:tab w:val="left" w:pos="180"/>
        </w:tabs>
        <w:spacing w:line="360" w:lineRule="auto"/>
        <w:ind w:left="-180"/>
        <w:jc w:val="both"/>
        <w:rPr>
          <w:rFonts w:ascii="Times New Roman" w:hAnsi="Times New Roman" w:cs="Times New Roman"/>
          <w:b/>
          <w:sz w:val="24"/>
          <w:szCs w:val="24"/>
        </w:rPr>
      </w:pPr>
    </w:p>
    <w:p w:rsidR="003A33F1" w:rsidRPr="000052E3" w:rsidRDefault="003A33F1" w:rsidP="003A33F1">
      <w:pPr>
        <w:tabs>
          <w:tab w:val="left" w:pos="180"/>
        </w:tabs>
        <w:spacing w:line="360" w:lineRule="auto"/>
        <w:ind w:left="-180"/>
        <w:jc w:val="both"/>
        <w:rPr>
          <w:rFonts w:ascii="Times New Roman" w:hAnsi="Times New Roman" w:cs="Times New Roman"/>
          <w:b/>
          <w:sz w:val="24"/>
          <w:szCs w:val="24"/>
        </w:rPr>
      </w:pPr>
      <w:r w:rsidRPr="005227FA">
        <w:rPr>
          <w:rFonts w:ascii="Times New Roman" w:hAnsi="Times New Roman" w:cs="Times New Roman"/>
          <w:sz w:val="24"/>
          <w:szCs w:val="24"/>
        </w:rPr>
        <w:t xml:space="preserve">Natural resources utilization in resettlement area remains a subject to discussions because </w:t>
      </w:r>
      <w:r>
        <w:rPr>
          <w:rFonts w:ascii="Times New Roman" w:hAnsi="Times New Roman" w:cs="Times New Roman"/>
          <w:sz w:val="24"/>
          <w:szCs w:val="24"/>
        </w:rPr>
        <w:t xml:space="preserve">of </w:t>
      </w:r>
      <w:r w:rsidRPr="005227FA">
        <w:rPr>
          <w:rFonts w:ascii="Times New Roman" w:hAnsi="Times New Roman" w:cs="Times New Roman"/>
          <w:sz w:val="24"/>
          <w:szCs w:val="24"/>
        </w:rPr>
        <w:t xml:space="preserve">the policy designed for sustainable utilization in A1 and A2 farmers. </w:t>
      </w:r>
      <w:proofErr w:type="spellStart"/>
      <w:r w:rsidRPr="005227FA">
        <w:rPr>
          <w:rFonts w:ascii="Times New Roman" w:hAnsi="Times New Roman" w:cs="Times New Roman"/>
          <w:sz w:val="24"/>
          <w:szCs w:val="24"/>
        </w:rPr>
        <w:t>Moyo</w:t>
      </w:r>
      <w:proofErr w:type="spellEnd"/>
      <w:r w:rsidRPr="005227FA">
        <w:rPr>
          <w:rFonts w:ascii="Times New Roman" w:hAnsi="Times New Roman" w:cs="Times New Roman"/>
          <w:sz w:val="24"/>
          <w:szCs w:val="24"/>
        </w:rPr>
        <w:t xml:space="preserve"> </w:t>
      </w:r>
      <w:r>
        <w:rPr>
          <w:rFonts w:ascii="Times New Roman" w:hAnsi="Times New Roman" w:cs="Times New Roman"/>
          <w:sz w:val="24"/>
          <w:szCs w:val="24"/>
        </w:rPr>
        <w:t>(</w:t>
      </w:r>
      <w:r w:rsidRPr="005227FA">
        <w:rPr>
          <w:rFonts w:ascii="Times New Roman" w:hAnsi="Times New Roman" w:cs="Times New Roman"/>
          <w:sz w:val="24"/>
          <w:szCs w:val="24"/>
        </w:rPr>
        <w:t>2</w:t>
      </w:r>
      <w:r>
        <w:rPr>
          <w:rFonts w:ascii="Times New Roman" w:hAnsi="Times New Roman" w:cs="Times New Roman"/>
          <w:sz w:val="24"/>
          <w:szCs w:val="24"/>
        </w:rPr>
        <w:t>00</w:t>
      </w:r>
      <w:r w:rsidRPr="005227FA">
        <w:rPr>
          <w:rFonts w:ascii="Times New Roman" w:hAnsi="Times New Roman" w:cs="Times New Roman"/>
          <w:sz w:val="24"/>
          <w:szCs w:val="24"/>
        </w:rPr>
        <w:t>4</w:t>
      </w:r>
      <w:r>
        <w:rPr>
          <w:rFonts w:ascii="Times New Roman" w:hAnsi="Times New Roman" w:cs="Times New Roman"/>
          <w:sz w:val="24"/>
          <w:szCs w:val="24"/>
        </w:rPr>
        <w:t>) argue that there was</w:t>
      </w:r>
      <w:r w:rsidRPr="005227FA">
        <w:rPr>
          <w:rFonts w:ascii="Times New Roman" w:hAnsi="Times New Roman" w:cs="Times New Roman"/>
          <w:sz w:val="24"/>
          <w:szCs w:val="24"/>
        </w:rPr>
        <w:t xml:space="preserve"> no differentiation of natural resources utilization policy to target A1 and A2 farmer’s needs. For example A1 farmers required broad based benefits from natural resources at the local level for the poor whilst A2 farmers required very little if not nothing form resources like forestry, but the policy does not provide for such varied needs.</w:t>
      </w:r>
    </w:p>
    <w:p w:rsidR="003A33F1" w:rsidRPr="005227FA" w:rsidRDefault="003A33F1" w:rsidP="003A33F1">
      <w:pPr>
        <w:spacing w:line="360" w:lineRule="auto"/>
        <w:jc w:val="both"/>
        <w:rPr>
          <w:rFonts w:ascii="Times New Roman" w:hAnsi="Times New Roman" w:cs="Times New Roman"/>
          <w:sz w:val="24"/>
          <w:szCs w:val="24"/>
        </w:rPr>
      </w:pPr>
      <w:r w:rsidRPr="005227FA">
        <w:rPr>
          <w:rFonts w:ascii="Times New Roman" w:hAnsi="Times New Roman" w:cs="Times New Roman"/>
          <w:sz w:val="24"/>
          <w:szCs w:val="24"/>
        </w:rPr>
        <w:t>Resettlement resulted in changes in production and processing ways. These shifts emerge</w:t>
      </w:r>
      <w:r>
        <w:rPr>
          <w:rFonts w:ascii="Times New Roman" w:hAnsi="Times New Roman" w:cs="Times New Roman"/>
          <w:sz w:val="24"/>
          <w:szCs w:val="24"/>
        </w:rPr>
        <w:t>d</w:t>
      </w:r>
      <w:r w:rsidRPr="005227FA">
        <w:rPr>
          <w:rFonts w:ascii="Times New Roman" w:hAnsi="Times New Roman" w:cs="Times New Roman"/>
          <w:sz w:val="24"/>
          <w:szCs w:val="24"/>
        </w:rPr>
        <w:t xml:space="preserve"> as new threats to sustainable natural resources utilization. For example, the shift in tobacco curing from using coal by large scale colonial farmers to wood by A1 resettled small holder farmers mea</w:t>
      </w:r>
      <w:r>
        <w:rPr>
          <w:rFonts w:ascii="Times New Roman" w:hAnsi="Times New Roman" w:cs="Times New Roman"/>
          <w:sz w:val="24"/>
          <w:szCs w:val="24"/>
        </w:rPr>
        <w:t>ns that large tracks of wood were</w:t>
      </w:r>
      <w:r w:rsidRPr="005227FA">
        <w:rPr>
          <w:rFonts w:ascii="Times New Roman" w:hAnsi="Times New Roman" w:cs="Times New Roman"/>
          <w:sz w:val="24"/>
          <w:szCs w:val="24"/>
        </w:rPr>
        <w:t xml:space="preserve"> cleared to supplement production by small holder farmers </w:t>
      </w:r>
      <w:r w:rsidRPr="005227FA">
        <w:rPr>
          <w:rFonts w:ascii="Times New Roman" w:hAnsi="Times New Roman" w:cs="Times New Roman"/>
          <w:sz w:val="24"/>
          <w:szCs w:val="24"/>
        </w:rPr>
        <w:lastRenderedPageBreak/>
        <w:t xml:space="preserve">that does not afford to use coal. </w:t>
      </w:r>
      <w:proofErr w:type="spellStart"/>
      <w:r w:rsidRPr="005227FA">
        <w:rPr>
          <w:rFonts w:ascii="Times New Roman" w:hAnsi="Times New Roman" w:cs="Times New Roman"/>
          <w:sz w:val="24"/>
          <w:szCs w:val="24"/>
        </w:rPr>
        <w:t>Moyo</w:t>
      </w:r>
      <w:proofErr w:type="spellEnd"/>
      <w:r w:rsidRPr="005227FA">
        <w:rPr>
          <w:rFonts w:ascii="Times New Roman" w:hAnsi="Times New Roman" w:cs="Times New Roman"/>
          <w:sz w:val="24"/>
          <w:szCs w:val="24"/>
        </w:rPr>
        <w:t xml:space="preserve"> </w:t>
      </w:r>
      <w:r>
        <w:rPr>
          <w:rFonts w:ascii="Times New Roman" w:hAnsi="Times New Roman" w:cs="Times New Roman"/>
          <w:sz w:val="24"/>
          <w:szCs w:val="24"/>
        </w:rPr>
        <w:t>(</w:t>
      </w:r>
      <w:r w:rsidRPr="005227FA">
        <w:rPr>
          <w:rFonts w:ascii="Times New Roman" w:hAnsi="Times New Roman" w:cs="Times New Roman"/>
          <w:sz w:val="24"/>
          <w:szCs w:val="24"/>
        </w:rPr>
        <w:t>2004</w:t>
      </w:r>
      <w:proofErr w:type="gramStart"/>
      <w:r>
        <w:rPr>
          <w:rFonts w:ascii="Times New Roman" w:hAnsi="Times New Roman" w:cs="Times New Roman"/>
          <w:sz w:val="24"/>
          <w:szCs w:val="24"/>
        </w:rPr>
        <w:t>)postulated</w:t>
      </w:r>
      <w:proofErr w:type="gramEnd"/>
      <w:r w:rsidRPr="005227FA">
        <w:rPr>
          <w:rFonts w:ascii="Times New Roman" w:hAnsi="Times New Roman" w:cs="Times New Roman"/>
          <w:sz w:val="24"/>
          <w:szCs w:val="24"/>
        </w:rPr>
        <w:t xml:space="preserve"> that changes in the grower base have resulted in major shift in the source of energy for tobacco</w:t>
      </w:r>
      <w:r>
        <w:rPr>
          <w:rFonts w:ascii="Times New Roman" w:hAnsi="Times New Roman" w:cs="Times New Roman"/>
          <w:sz w:val="24"/>
          <w:szCs w:val="24"/>
        </w:rPr>
        <w:t xml:space="preserve"> curing from coal to </w:t>
      </w:r>
      <w:proofErr w:type="spellStart"/>
      <w:r>
        <w:rPr>
          <w:rFonts w:ascii="Times New Roman" w:hAnsi="Times New Roman" w:cs="Times New Roman"/>
          <w:sz w:val="24"/>
          <w:szCs w:val="24"/>
        </w:rPr>
        <w:t>wood.</w:t>
      </w:r>
      <w:r w:rsidRPr="005227FA">
        <w:rPr>
          <w:rFonts w:ascii="Times New Roman" w:hAnsi="Times New Roman" w:cs="Times New Roman"/>
          <w:sz w:val="24"/>
          <w:szCs w:val="24"/>
        </w:rPr>
        <w:t>The</w:t>
      </w:r>
      <w:proofErr w:type="spellEnd"/>
      <w:r w:rsidRPr="005227FA">
        <w:rPr>
          <w:rFonts w:ascii="Times New Roman" w:hAnsi="Times New Roman" w:cs="Times New Roman"/>
          <w:sz w:val="24"/>
          <w:szCs w:val="24"/>
        </w:rPr>
        <w:t xml:space="preserve"> expansion of tobacco growers under the land reform </w:t>
      </w:r>
      <w:proofErr w:type="spellStart"/>
      <w:r w:rsidRPr="005227FA">
        <w:rPr>
          <w:rFonts w:ascii="Times New Roman" w:hAnsi="Times New Roman" w:cs="Times New Roman"/>
          <w:sz w:val="24"/>
          <w:szCs w:val="24"/>
        </w:rPr>
        <w:t>programme</w:t>
      </w:r>
      <w:proofErr w:type="spellEnd"/>
      <w:r w:rsidRPr="005227FA">
        <w:rPr>
          <w:rFonts w:ascii="Times New Roman" w:hAnsi="Times New Roman" w:cs="Times New Roman"/>
          <w:sz w:val="24"/>
          <w:szCs w:val="24"/>
        </w:rPr>
        <w:t xml:space="preserve"> have threatened indigenous forests resulting in environmental degradation as the majority of the new resettled farmers especially those under A1 model rely on wood energy for tobacco curing. Resettled A1 farmers experienced problems from accessing coal and as</w:t>
      </w:r>
      <w:r>
        <w:rPr>
          <w:rFonts w:ascii="Times New Roman" w:hAnsi="Times New Roman" w:cs="Times New Roman"/>
          <w:sz w:val="24"/>
          <w:szCs w:val="24"/>
        </w:rPr>
        <w:t xml:space="preserve"> a result they resorted to</w:t>
      </w:r>
      <w:r w:rsidRPr="005227FA">
        <w:rPr>
          <w:rFonts w:ascii="Times New Roman" w:hAnsi="Times New Roman" w:cs="Times New Roman"/>
          <w:sz w:val="24"/>
          <w:szCs w:val="24"/>
        </w:rPr>
        <w:t xml:space="preserve"> wood to cure the tobacco. Therefore</w:t>
      </w:r>
      <w:r>
        <w:rPr>
          <w:rFonts w:ascii="Times New Roman" w:hAnsi="Times New Roman" w:cs="Times New Roman"/>
          <w:sz w:val="24"/>
          <w:szCs w:val="24"/>
        </w:rPr>
        <w:t>, on the</w:t>
      </w:r>
      <w:r w:rsidRPr="005227FA">
        <w:rPr>
          <w:rFonts w:ascii="Times New Roman" w:hAnsi="Times New Roman" w:cs="Times New Roman"/>
          <w:sz w:val="24"/>
          <w:szCs w:val="24"/>
        </w:rPr>
        <w:t xml:space="preserve"> same note it is justified to say, changes in production process brought about resettlement poses a serious threat to the natural resources and the environment at large.</w:t>
      </w:r>
    </w:p>
    <w:p w:rsidR="003A33F1" w:rsidRPr="00F63660" w:rsidRDefault="003A33F1" w:rsidP="003A33F1">
      <w:pPr>
        <w:autoSpaceDE w:val="0"/>
        <w:autoSpaceDN w:val="0"/>
        <w:adjustRightInd w:val="0"/>
        <w:spacing w:after="0" w:line="360" w:lineRule="auto"/>
        <w:jc w:val="both"/>
        <w:rPr>
          <w:rFonts w:ascii="Times New Roman" w:hAnsi="Times New Roman" w:cs="Times New Roman"/>
          <w:sz w:val="24"/>
          <w:szCs w:val="24"/>
        </w:rPr>
      </w:pPr>
      <w:r w:rsidRPr="00F63660">
        <w:rPr>
          <w:rFonts w:ascii="Times New Roman" w:hAnsi="Times New Roman" w:cs="Times New Roman"/>
          <w:sz w:val="24"/>
          <w:szCs w:val="24"/>
        </w:rPr>
        <w:t xml:space="preserve">Resettlement have caused an increased the activities of illegal mining particularly gold panning. This is so because resettlement has made it possible to discover mineral deposits in places that were not under cultivation. For example the discovery of gold deposits in </w:t>
      </w:r>
      <w:proofErr w:type="spellStart"/>
      <w:r w:rsidRPr="00F63660">
        <w:rPr>
          <w:rFonts w:ascii="Times New Roman" w:hAnsi="Times New Roman" w:cs="Times New Roman"/>
          <w:sz w:val="24"/>
          <w:szCs w:val="24"/>
        </w:rPr>
        <w:t>Chironde</w:t>
      </w:r>
      <w:proofErr w:type="spellEnd"/>
      <w:r w:rsidRPr="00F63660">
        <w:rPr>
          <w:rFonts w:ascii="Times New Roman" w:hAnsi="Times New Roman" w:cs="Times New Roman"/>
          <w:sz w:val="24"/>
          <w:szCs w:val="24"/>
        </w:rPr>
        <w:t xml:space="preserve"> range of </w:t>
      </w:r>
      <w:proofErr w:type="spellStart"/>
      <w:r w:rsidRPr="00F63660">
        <w:rPr>
          <w:rFonts w:ascii="Times New Roman" w:hAnsi="Times New Roman" w:cs="Times New Roman"/>
          <w:sz w:val="24"/>
          <w:szCs w:val="24"/>
        </w:rPr>
        <w:t>Ruchanyu</w:t>
      </w:r>
      <w:proofErr w:type="spellEnd"/>
      <w:r w:rsidRPr="00F63660">
        <w:rPr>
          <w:rFonts w:ascii="Times New Roman" w:hAnsi="Times New Roman" w:cs="Times New Roman"/>
          <w:sz w:val="24"/>
          <w:szCs w:val="24"/>
        </w:rPr>
        <w:t xml:space="preserve"> in 2005 was after settlement of </w:t>
      </w:r>
      <w:proofErr w:type="spellStart"/>
      <w:r w:rsidRPr="00F63660">
        <w:rPr>
          <w:rFonts w:ascii="Times New Roman" w:hAnsi="Times New Roman" w:cs="Times New Roman"/>
          <w:sz w:val="24"/>
          <w:szCs w:val="24"/>
        </w:rPr>
        <w:t>Pontevie</w:t>
      </w:r>
      <w:proofErr w:type="spellEnd"/>
      <w:r w:rsidRPr="00F63660">
        <w:rPr>
          <w:rFonts w:ascii="Times New Roman" w:hAnsi="Times New Roman" w:cs="Times New Roman"/>
          <w:sz w:val="24"/>
          <w:szCs w:val="24"/>
        </w:rPr>
        <w:t xml:space="preserve"> and </w:t>
      </w:r>
      <w:proofErr w:type="spellStart"/>
      <w:r w:rsidRPr="00F63660">
        <w:rPr>
          <w:rFonts w:ascii="Times New Roman" w:hAnsi="Times New Roman" w:cs="Times New Roman"/>
          <w:sz w:val="24"/>
          <w:szCs w:val="24"/>
        </w:rPr>
        <w:t>Otina</w:t>
      </w:r>
      <w:proofErr w:type="spellEnd"/>
      <w:r w:rsidRPr="00F63660">
        <w:rPr>
          <w:rFonts w:ascii="Times New Roman" w:hAnsi="Times New Roman" w:cs="Times New Roman"/>
          <w:sz w:val="24"/>
          <w:szCs w:val="24"/>
        </w:rPr>
        <w:t xml:space="preserve"> Farm. According to </w:t>
      </w:r>
      <w:proofErr w:type="spellStart"/>
      <w:r w:rsidRPr="00F63660">
        <w:rPr>
          <w:rFonts w:ascii="Times New Roman" w:hAnsi="Times New Roman" w:cs="Times New Roman"/>
          <w:sz w:val="24"/>
          <w:szCs w:val="24"/>
        </w:rPr>
        <w:t>Moyo</w:t>
      </w:r>
      <w:proofErr w:type="spellEnd"/>
      <w:r w:rsidRPr="00F63660">
        <w:rPr>
          <w:rFonts w:ascii="Times New Roman" w:hAnsi="Times New Roman" w:cs="Times New Roman"/>
          <w:sz w:val="24"/>
          <w:szCs w:val="24"/>
        </w:rPr>
        <w:t xml:space="preserve"> (2004) gold panning is seen to be more lucrative than farming mainly because of the instant </w:t>
      </w:r>
      <w:proofErr w:type="spellStart"/>
      <w:r w:rsidRPr="00F63660">
        <w:rPr>
          <w:rFonts w:ascii="Times New Roman" w:hAnsi="Times New Roman" w:cs="Times New Roman"/>
          <w:sz w:val="24"/>
          <w:szCs w:val="24"/>
        </w:rPr>
        <w:t>incomereturns</w:t>
      </w:r>
      <w:proofErr w:type="spellEnd"/>
      <w:r w:rsidRPr="00F63660">
        <w:rPr>
          <w:rFonts w:ascii="Times New Roman" w:hAnsi="Times New Roman" w:cs="Times New Roman"/>
          <w:sz w:val="24"/>
          <w:szCs w:val="24"/>
        </w:rPr>
        <w:t xml:space="preserve"> compared to </w:t>
      </w:r>
      <w:proofErr w:type="spellStart"/>
      <w:r w:rsidRPr="00F63660">
        <w:rPr>
          <w:rFonts w:ascii="Times New Roman" w:hAnsi="Times New Roman" w:cs="Times New Roman"/>
          <w:sz w:val="24"/>
          <w:szCs w:val="24"/>
        </w:rPr>
        <w:t>agriculture.As</w:t>
      </w:r>
      <w:proofErr w:type="spellEnd"/>
      <w:r w:rsidRPr="00F63660">
        <w:rPr>
          <w:rFonts w:ascii="Times New Roman" w:hAnsi="Times New Roman" w:cs="Times New Roman"/>
          <w:sz w:val="24"/>
          <w:szCs w:val="24"/>
        </w:rPr>
        <w:t xml:space="preserve"> in </w:t>
      </w:r>
      <w:proofErr w:type="spellStart"/>
      <w:r w:rsidRPr="00F63660">
        <w:rPr>
          <w:rFonts w:ascii="Times New Roman" w:hAnsi="Times New Roman" w:cs="Times New Roman"/>
          <w:sz w:val="24"/>
          <w:szCs w:val="24"/>
        </w:rPr>
        <w:t>Ruchanyu</w:t>
      </w:r>
      <w:proofErr w:type="spellEnd"/>
      <w:r w:rsidRPr="00F63660">
        <w:rPr>
          <w:rFonts w:ascii="Times New Roman" w:hAnsi="Times New Roman" w:cs="Times New Roman"/>
          <w:sz w:val="24"/>
          <w:szCs w:val="24"/>
        </w:rPr>
        <w:t>, gold panning emerged to be the main stay of livelihoods for most of the resettled farmers.</w:t>
      </w:r>
    </w:p>
    <w:p w:rsidR="003A33F1" w:rsidRPr="004A5DC9" w:rsidRDefault="003A33F1" w:rsidP="003A33F1">
      <w:pPr>
        <w:autoSpaceDE w:val="0"/>
        <w:autoSpaceDN w:val="0"/>
        <w:adjustRightInd w:val="0"/>
        <w:spacing w:after="0" w:line="360" w:lineRule="auto"/>
        <w:ind w:left="360"/>
        <w:jc w:val="both"/>
        <w:rPr>
          <w:rFonts w:ascii="Garamond" w:hAnsi="Garamond" w:cs="Garamond"/>
          <w:sz w:val="24"/>
          <w:szCs w:val="24"/>
        </w:rPr>
      </w:pPr>
    </w:p>
    <w:p w:rsidR="003A33F1" w:rsidRPr="005227FA" w:rsidRDefault="003A33F1" w:rsidP="003A33F1">
      <w:pPr>
        <w:spacing w:line="360" w:lineRule="auto"/>
        <w:jc w:val="both"/>
        <w:rPr>
          <w:rFonts w:ascii="Times New Roman" w:hAnsi="Times New Roman" w:cs="Times New Roman"/>
          <w:sz w:val="24"/>
          <w:szCs w:val="24"/>
        </w:rPr>
      </w:pPr>
      <w:r w:rsidRPr="005227FA">
        <w:rPr>
          <w:rFonts w:ascii="Times New Roman" w:hAnsi="Times New Roman" w:cs="Times New Roman"/>
          <w:sz w:val="24"/>
          <w:szCs w:val="24"/>
        </w:rPr>
        <w:t xml:space="preserve">In a study by </w:t>
      </w:r>
      <w:proofErr w:type="spellStart"/>
      <w:r w:rsidRPr="005227FA">
        <w:rPr>
          <w:rFonts w:ascii="Times New Roman" w:hAnsi="Times New Roman" w:cs="Times New Roman"/>
          <w:sz w:val="24"/>
          <w:szCs w:val="24"/>
        </w:rPr>
        <w:t>Regassa</w:t>
      </w:r>
      <w:proofErr w:type="spellEnd"/>
      <w:r w:rsidRPr="005227FA">
        <w:rPr>
          <w:rFonts w:ascii="Times New Roman" w:hAnsi="Times New Roman" w:cs="Times New Roman"/>
          <w:sz w:val="24"/>
          <w:szCs w:val="24"/>
        </w:rPr>
        <w:t xml:space="preserve"> </w:t>
      </w:r>
      <w:proofErr w:type="spellStart"/>
      <w:r w:rsidRPr="005227FA">
        <w:rPr>
          <w:rFonts w:ascii="Times New Roman" w:hAnsi="Times New Roman" w:cs="Times New Roman"/>
          <w:sz w:val="24"/>
          <w:szCs w:val="24"/>
        </w:rPr>
        <w:t>etal</w:t>
      </w:r>
      <w:proofErr w:type="spellEnd"/>
      <w:r w:rsidRPr="005227FA">
        <w:rPr>
          <w:rFonts w:ascii="Times New Roman" w:hAnsi="Times New Roman" w:cs="Times New Roman"/>
          <w:sz w:val="24"/>
          <w:szCs w:val="24"/>
        </w:rPr>
        <w:t xml:space="preserve"> (2011) in Ethiopia assessing the impact of resettlement on natural resources utilization, it was discovered that there has been clear natural resources degradation particularly loss of forest, fertile soils and wildlife resources from resettlement sites. Forest and wood in the resettlement Areas have been cleared to create farmland, for house construction, for firewood and for settlement of young off spring farmers.</w:t>
      </w:r>
    </w:p>
    <w:p w:rsidR="003A33F1" w:rsidRPr="005227FA" w:rsidRDefault="003A33F1" w:rsidP="003A33F1">
      <w:pPr>
        <w:spacing w:line="360" w:lineRule="auto"/>
        <w:jc w:val="both"/>
        <w:rPr>
          <w:rFonts w:ascii="Times New Roman" w:hAnsi="Times New Roman" w:cs="Times New Roman"/>
          <w:sz w:val="24"/>
          <w:szCs w:val="24"/>
        </w:rPr>
      </w:pPr>
      <w:r w:rsidRPr="005227FA">
        <w:rPr>
          <w:rFonts w:ascii="Times New Roman" w:hAnsi="Times New Roman" w:cs="Times New Roman"/>
          <w:sz w:val="24"/>
          <w:szCs w:val="24"/>
        </w:rPr>
        <w:t>Furthermore, the study in Ethiopia</w:t>
      </w:r>
      <w:r>
        <w:rPr>
          <w:rFonts w:ascii="Times New Roman" w:hAnsi="Times New Roman" w:cs="Times New Roman"/>
          <w:sz w:val="24"/>
          <w:szCs w:val="24"/>
        </w:rPr>
        <w:t xml:space="preserve"> also reviewed</w:t>
      </w:r>
      <w:r w:rsidRPr="005227FA">
        <w:rPr>
          <w:rFonts w:ascii="Times New Roman" w:hAnsi="Times New Roman" w:cs="Times New Roman"/>
          <w:sz w:val="24"/>
          <w:szCs w:val="24"/>
        </w:rPr>
        <w:t xml:space="preserve"> that cultural differenc</w:t>
      </w:r>
      <w:r>
        <w:rPr>
          <w:rFonts w:ascii="Times New Roman" w:hAnsi="Times New Roman" w:cs="Times New Roman"/>
          <w:sz w:val="24"/>
          <w:szCs w:val="24"/>
        </w:rPr>
        <w:t>es brought about resettlement were</w:t>
      </w:r>
      <w:r w:rsidRPr="005227FA">
        <w:rPr>
          <w:rFonts w:ascii="Times New Roman" w:hAnsi="Times New Roman" w:cs="Times New Roman"/>
          <w:sz w:val="24"/>
          <w:szCs w:val="24"/>
        </w:rPr>
        <w:t xml:space="preserve"> a major obstacle towards sustainable natural resources utilization and management. According to </w:t>
      </w:r>
      <w:proofErr w:type="spellStart"/>
      <w:r w:rsidRPr="005227FA">
        <w:rPr>
          <w:rFonts w:ascii="Times New Roman" w:hAnsi="Times New Roman" w:cs="Times New Roman"/>
          <w:sz w:val="24"/>
          <w:szCs w:val="24"/>
        </w:rPr>
        <w:t>Regassa</w:t>
      </w:r>
      <w:proofErr w:type="spellEnd"/>
      <w:r w:rsidRPr="005227FA">
        <w:rPr>
          <w:rFonts w:ascii="Times New Roman" w:hAnsi="Times New Roman" w:cs="Times New Roman"/>
          <w:sz w:val="24"/>
          <w:szCs w:val="24"/>
        </w:rPr>
        <w:t xml:space="preserve"> </w:t>
      </w:r>
      <w:proofErr w:type="spellStart"/>
      <w:r w:rsidRPr="005227FA">
        <w:rPr>
          <w:rFonts w:ascii="Times New Roman" w:hAnsi="Times New Roman" w:cs="Times New Roman"/>
          <w:sz w:val="24"/>
          <w:szCs w:val="24"/>
        </w:rPr>
        <w:t>etal</w:t>
      </w:r>
      <w:proofErr w:type="spellEnd"/>
      <w:r w:rsidRPr="005227FA">
        <w:rPr>
          <w:rFonts w:ascii="Times New Roman" w:hAnsi="Times New Roman" w:cs="Times New Roman"/>
          <w:sz w:val="24"/>
          <w:szCs w:val="24"/>
        </w:rPr>
        <w:t xml:space="preserve"> (2011), there were significance cultural differences among settler</w:t>
      </w:r>
      <w:r>
        <w:rPr>
          <w:rFonts w:ascii="Times New Roman" w:hAnsi="Times New Roman" w:cs="Times New Roman"/>
          <w:sz w:val="24"/>
          <w:szCs w:val="24"/>
        </w:rPr>
        <w:t>s</w:t>
      </w:r>
      <w:r w:rsidRPr="005227FA">
        <w:rPr>
          <w:rFonts w:ascii="Times New Roman" w:hAnsi="Times New Roman" w:cs="Times New Roman"/>
          <w:sz w:val="24"/>
          <w:szCs w:val="24"/>
        </w:rPr>
        <w:t xml:space="preserve"> in respect to natural resources particularly management of farm trees. </w:t>
      </w:r>
      <w:proofErr w:type="spellStart"/>
      <w:r w:rsidRPr="005227FA">
        <w:rPr>
          <w:rFonts w:ascii="Times New Roman" w:hAnsi="Times New Roman" w:cs="Times New Roman"/>
          <w:sz w:val="24"/>
          <w:szCs w:val="24"/>
        </w:rPr>
        <w:t>Resettlers</w:t>
      </w:r>
      <w:proofErr w:type="spellEnd"/>
      <w:r w:rsidRPr="005227FA">
        <w:rPr>
          <w:rFonts w:ascii="Times New Roman" w:hAnsi="Times New Roman" w:cs="Times New Roman"/>
          <w:sz w:val="24"/>
          <w:szCs w:val="24"/>
        </w:rPr>
        <w:t xml:space="preserve"> from </w:t>
      </w:r>
      <w:proofErr w:type="spellStart"/>
      <w:r w:rsidRPr="005227FA">
        <w:rPr>
          <w:rFonts w:ascii="Times New Roman" w:hAnsi="Times New Roman" w:cs="Times New Roman"/>
          <w:sz w:val="24"/>
          <w:szCs w:val="24"/>
        </w:rPr>
        <w:t>Sidama</w:t>
      </w:r>
      <w:proofErr w:type="spellEnd"/>
      <w:r w:rsidRPr="005227FA">
        <w:rPr>
          <w:rFonts w:ascii="Times New Roman" w:hAnsi="Times New Roman" w:cs="Times New Roman"/>
          <w:sz w:val="24"/>
          <w:szCs w:val="24"/>
        </w:rPr>
        <w:t xml:space="preserve"> Zone have a tradition of keeping important tree species in their farm lands while </w:t>
      </w:r>
      <w:proofErr w:type="spellStart"/>
      <w:r w:rsidRPr="005227FA">
        <w:rPr>
          <w:rFonts w:ascii="Times New Roman" w:hAnsi="Times New Roman" w:cs="Times New Roman"/>
          <w:sz w:val="24"/>
          <w:szCs w:val="24"/>
        </w:rPr>
        <w:t>resettlers</w:t>
      </w:r>
      <w:proofErr w:type="spellEnd"/>
      <w:r w:rsidRPr="005227FA">
        <w:rPr>
          <w:rFonts w:ascii="Times New Roman" w:hAnsi="Times New Roman" w:cs="Times New Roman"/>
          <w:sz w:val="24"/>
          <w:szCs w:val="24"/>
        </w:rPr>
        <w:t xml:space="preserve"> from </w:t>
      </w:r>
      <w:proofErr w:type="spellStart"/>
      <w:r w:rsidRPr="005227FA">
        <w:rPr>
          <w:rFonts w:ascii="Times New Roman" w:hAnsi="Times New Roman" w:cs="Times New Roman"/>
          <w:sz w:val="24"/>
          <w:szCs w:val="24"/>
        </w:rPr>
        <w:t>Gurafarda</w:t>
      </w:r>
      <w:proofErr w:type="spellEnd"/>
      <w:r w:rsidRPr="005227FA">
        <w:rPr>
          <w:rFonts w:ascii="Times New Roman" w:hAnsi="Times New Roman" w:cs="Times New Roman"/>
          <w:sz w:val="24"/>
          <w:szCs w:val="24"/>
        </w:rPr>
        <w:t xml:space="preserve"> were known for cutting all trees down. The </w:t>
      </w:r>
      <w:proofErr w:type="spellStart"/>
      <w:r w:rsidRPr="005227FA">
        <w:rPr>
          <w:rFonts w:ascii="Times New Roman" w:hAnsi="Times New Roman" w:cs="Times New Roman"/>
          <w:sz w:val="24"/>
          <w:szCs w:val="24"/>
        </w:rPr>
        <w:t>resettlers</w:t>
      </w:r>
      <w:proofErr w:type="spellEnd"/>
      <w:r w:rsidRPr="005227FA">
        <w:rPr>
          <w:rFonts w:ascii="Times New Roman" w:hAnsi="Times New Roman" w:cs="Times New Roman"/>
          <w:sz w:val="24"/>
          <w:szCs w:val="24"/>
        </w:rPr>
        <w:t xml:space="preserve"> from </w:t>
      </w:r>
      <w:proofErr w:type="spellStart"/>
      <w:r w:rsidRPr="005227FA">
        <w:rPr>
          <w:rFonts w:ascii="Times New Roman" w:hAnsi="Times New Roman" w:cs="Times New Roman"/>
          <w:sz w:val="24"/>
          <w:szCs w:val="24"/>
        </w:rPr>
        <w:t>Sidama</w:t>
      </w:r>
      <w:proofErr w:type="spellEnd"/>
      <w:r w:rsidRPr="005227FA">
        <w:rPr>
          <w:rFonts w:ascii="Times New Roman" w:hAnsi="Times New Roman" w:cs="Times New Roman"/>
          <w:sz w:val="24"/>
          <w:szCs w:val="24"/>
        </w:rPr>
        <w:t xml:space="preserve"> cut only branches rather than uprooting the tree for whatever purpose they want. This was so because settlers were drawn from different cultural zones like in the case of resettlement in Zimbabwe </w:t>
      </w:r>
      <w:r>
        <w:rPr>
          <w:rFonts w:ascii="Times New Roman" w:hAnsi="Times New Roman" w:cs="Times New Roman"/>
          <w:sz w:val="24"/>
          <w:szCs w:val="24"/>
        </w:rPr>
        <w:t>where selection of settlers was</w:t>
      </w:r>
      <w:r w:rsidRPr="005227FA">
        <w:rPr>
          <w:rFonts w:ascii="Times New Roman" w:hAnsi="Times New Roman" w:cs="Times New Roman"/>
          <w:sz w:val="24"/>
          <w:szCs w:val="24"/>
        </w:rPr>
        <w:t xml:space="preserve"> done without taking into consideration the background </w:t>
      </w:r>
      <w:r w:rsidRPr="005227FA">
        <w:rPr>
          <w:rFonts w:ascii="Times New Roman" w:hAnsi="Times New Roman" w:cs="Times New Roman"/>
          <w:sz w:val="24"/>
          <w:szCs w:val="24"/>
        </w:rPr>
        <w:lastRenderedPageBreak/>
        <w:t xml:space="preserve">and traditions. Settlers in A1 resettlement were not only drawn from communal as one of the primary objective of resettlement in </w:t>
      </w:r>
      <w:proofErr w:type="spellStart"/>
      <w:r w:rsidRPr="005227FA">
        <w:rPr>
          <w:rFonts w:ascii="Times New Roman" w:hAnsi="Times New Roman" w:cs="Times New Roman"/>
          <w:sz w:val="24"/>
          <w:szCs w:val="24"/>
        </w:rPr>
        <w:t>zimbabwe</w:t>
      </w:r>
      <w:proofErr w:type="spellEnd"/>
      <w:r w:rsidRPr="005227FA">
        <w:rPr>
          <w:rFonts w:ascii="Times New Roman" w:hAnsi="Times New Roman" w:cs="Times New Roman"/>
          <w:sz w:val="24"/>
          <w:szCs w:val="24"/>
        </w:rPr>
        <w:t xml:space="preserve"> rather they selected farmers from communal zones, urban zones, mining zones and even growth points to settle as one unit. Therefore one is justified to say such scenarios in selection of settlers are detrimental to natural resources utilization and manage</w:t>
      </w:r>
      <w:r>
        <w:rPr>
          <w:rFonts w:ascii="Times New Roman" w:hAnsi="Times New Roman" w:cs="Times New Roman"/>
          <w:sz w:val="24"/>
          <w:szCs w:val="24"/>
        </w:rPr>
        <w:t>ment as was the case in</w:t>
      </w:r>
      <w:r w:rsidRPr="005227FA">
        <w:rPr>
          <w:rFonts w:ascii="Times New Roman" w:hAnsi="Times New Roman" w:cs="Times New Roman"/>
          <w:sz w:val="24"/>
          <w:szCs w:val="24"/>
        </w:rPr>
        <w:t xml:space="preserve"> Ethiopia.</w:t>
      </w:r>
    </w:p>
    <w:p w:rsidR="003A33F1" w:rsidRPr="005227FA" w:rsidRDefault="003A33F1" w:rsidP="003A33F1">
      <w:pPr>
        <w:spacing w:line="360" w:lineRule="auto"/>
        <w:jc w:val="both"/>
        <w:rPr>
          <w:rFonts w:ascii="Times New Roman" w:hAnsi="Times New Roman" w:cs="Times New Roman"/>
          <w:sz w:val="24"/>
          <w:szCs w:val="24"/>
        </w:rPr>
      </w:pPr>
      <w:r w:rsidRPr="005227FA">
        <w:rPr>
          <w:rFonts w:ascii="Times New Roman" w:hAnsi="Times New Roman" w:cs="Times New Roman"/>
          <w:sz w:val="24"/>
          <w:szCs w:val="24"/>
        </w:rPr>
        <w:t xml:space="preserve">In general as human population increases in each resettlement site, there is a gradual encroachment into forestlands leading to further clearing of forests for expansions of farmland. As in the case of </w:t>
      </w:r>
      <w:proofErr w:type="spellStart"/>
      <w:r w:rsidRPr="005227FA">
        <w:rPr>
          <w:rFonts w:ascii="Times New Roman" w:hAnsi="Times New Roman" w:cs="Times New Roman"/>
          <w:sz w:val="24"/>
          <w:szCs w:val="24"/>
        </w:rPr>
        <w:t>Ruchanyu</w:t>
      </w:r>
      <w:proofErr w:type="spellEnd"/>
      <w:r w:rsidRPr="005227FA">
        <w:rPr>
          <w:rFonts w:ascii="Times New Roman" w:hAnsi="Times New Roman" w:cs="Times New Roman"/>
          <w:sz w:val="24"/>
          <w:szCs w:val="24"/>
        </w:rPr>
        <w:t xml:space="preserve"> A1 resettlement scheme human population increase almost doubles the initial population, according to a report from </w:t>
      </w:r>
      <w:proofErr w:type="spellStart"/>
      <w:r w:rsidRPr="005227FA">
        <w:rPr>
          <w:rFonts w:ascii="Times New Roman" w:hAnsi="Times New Roman" w:cs="Times New Roman"/>
          <w:sz w:val="24"/>
          <w:szCs w:val="24"/>
        </w:rPr>
        <w:t>Tongogar</w:t>
      </w:r>
      <w:r>
        <w:rPr>
          <w:rFonts w:ascii="Times New Roman" w:hAnsi="Times New Roman" w:cs="Times New Roman"/>
          <w:sz w:val="24"/>
          <w:szCs w:val="24"/>
        </w:rPr>
        <w:t>a</w:t>
      </w:r>
      <w:proofErr w:type="spellEnd"/>
      <w:r>
        <w:rPr>
          <w:rFonts w:ascii="Times New Roman" w:hAnsi="Times New Roman" w:cs="Times New Roman"/>
          <w:sz w:val="24"/>
          <w:szCs w:val="24"/>
        </w:rPr>
        <w:t xml:space="preserve"> rural district council at incep</w:t>
      </w:r>
      <w:r w:rsidRPr="005227FA">
        <w:rPr>
          <w:rFonts w:ascii="Times New Roman" w:hAnsi="Times New Roman" w:cs="Times New Roman"/>
          <w:sz w:val="24"/>
          <w:szCs w:val="24"/>
        </w:rPr>
        <w:t xml:space="preserve">tion the resettlement was established to sustain 80 families however due to increase in population the site holds 154 families. According to </w:t>
      </w:r>
      <w:proofErr w:type="spellStart"/>
      <w:r w:rsidRPr="005227FA">
        <w:rPr>
          <w:rFonts w:ascii="Times New Roman" w:hAnsi="Times New Roman" w:cs="Times New Roman"/>
          <w:sz w:val="24"/>
          <w:szCs w:val="24"/>
        </w:rPr>
        <w:t>Ragessa</w:t>
      </w:r>
      <w:proofErr w:type="spellEnd"/>
      <w:r w:rsidRPr="005227FA">
        <w:rPr>
          <w:rFonts w:ascii="Times New Roman" w:hAnsi="Times New Roman" w:cs="Times New Roman"/>
          <w:sz w:val="24"/>
          <w:szCs w:val="24"/>
        </w:rPr>
        <w:t xml:space="preserve"> (2011), increase in population of illegal settlers around </w:t>
      </w:r>
      <w:proofErr w:type="spellStart"/>
      <w:r w:rsidRPr="005227FA">
        <w:rPr>
          <w:rFonts w:ascii="Times New Roman" w:hAnsi="Times New Roman" w:cs="Times New Roman"/>
          <w:sz w:val="24"/>
          <w:szCs w:val="24"/>
        </w:rPr>
        <w:t>Sidama</w:t>
      </w:r>
      <w:proofErr w:type="spellEnd"/>
      <w:r w:rsidRPr="005227FA">
        <w:rPr>
          <w:rFonts w:ascii="Times New Roman" w:hAnsi="Times New Roman" w:cs="Times New Roman"/>
          <w:sz w:val="24"/>
          <w:szCs w:val="24"/>
        </w:rPr>
        <w:t xml:space="preserve"> and </w:t>
      </w:r>
      <w:proofErr w:type="spellStart"/>
      <w:r w:rsidRPr="005227FA">
        <w:rPr>
          <w:rFonts w:ascii="Times New Roman" w:hAnsi="Times New Roman" w:cs="Times New Roman"/>
          <w:sz w:val="24"/>
          <w:szCs w:val="24"/>
        </w:rPr>
        <w:t>Gurafarda</w:t>
      </w:r>
      <w:proofErr w:type="spellEnd"/>
      <w:r w:rsidRPr="005227FA">
        <w:rPr>
          <w:rFonts w:ascii="Times New Roman" w:hAnsi="Times New Roman" w:cs="Times New Roman"/>
          <w:sz w:val="24"/>
          <w:szCs w:val="24"/>
        </w:rPr>
        <w:t xml:space="preserve"> resettlement zones in Ethiopia noted a trend in tree density as one goes further out of the resettlement site and settlers have to travel quite a distance (7-10km) searching </w:t>
      </w:r>
      <w:r>
        <w:rPr>
          <w:rFonts w:ascii="Times New Roman" w:hAnsi="Times New Roman" w:cs="Times New Roman"/>
          <w:sz w:val="24"/>
          <w:szCs w:val="24"/>
        </w:rPr>
        <w:t>for firewood since the forest is turning into a mere</w:t>
      </w:r>
      <w:r w:rsidRPr="005227FA">
        <w:rPr>
          <w:rFonts w:ascii="Times New Roman" w:hAnsi="Times New Roman" w:cs="Times New Roman"/>
          <w:sz w:val="24"/>
          <w:szCs w:val="24"/>
        </w:rPr>
        <w:t xml:space="preserve"> thorn and bush forest.   </w:t>
      </w:r>
    </w:p>
    <w:p w:rsidR="003A33F1" w:rsidRDefault="003A33F1" w:rsidP="003A33F1">
      <w:pPr>
        <w:pStyle w:val="Heading1"/>
        <w:rPr>
          <w:rFonts w:ascii="Times New Roman" w:hAnsi="Times New Roman" w:cs="Times New Roman"/>
          <w:color w:val="auto"/>
          <w:sz w:val="24"/>
          <w:szCs w:val="24"/>
        </w:rPr>
      </w:pPr>
      <w:bookmarkStart w:id="26" w:name="_Toc390064310"/>
      <w:r w:rsidRPr="00586B73">
        <w:rPr>
          <w:rFonts w:ascii="Times New Roman" w:hAnsi="Times New Roman" w:cs="Times New Roman"/>
          <w:color w:val="auto"/>
          <w:sz w:val="24"/>
          <w:szCs w:val="24"/>
        </w:rPr>
        <w:t>2.5 Challenges faced by resettled A1 farmers and their impacts to natural resources.</w:t>
      </w:r>
      <w:bookmarkEnd w:id="26"/>
    </w:p>
    <w:p w:rsidR="003A33F1" w:rsidRPr="00AA1F91" w:rsidRDefault="003A33F1" w:rsidP="003A33F1"/>
    <w:p w:rsidR="003A33F1" w:rsidRPr="00FE5FEE"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Much of the discussion paid attention to the challenges faced by A1 resettled farmers and their impact on natural resources utilization and management. The review of literature on this subject showed that resettlement was a case to sustainable utilization and management of resources of nature. Although the planers and policy makers were preoccupied with addressing the colonial imbalances in land ownership as a panacea to poverty reduction in communal lands and peasants in general, they have grossly failed to predict environmental damage that was likely to be brought by resettlement. There was a need for planners and policy makers to carry out an Environmental Impact Assessment of the policy before its implementation in 1980 up to the present day. The trend in natural resources depletion and degradation in resettlement areas is one that goes back to 1980 where the principle of willing buyer willing seller was adopted up to the present fast track land reform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w:t>
      </w:r>
    </w:p>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Firstly, the land tenure arrangement in resettlement areas was one that facilitated and permitted natural resources depletion and degradation. </w:t>
      </w:r>
      <w:r w:rsidRPr="005227FA">
        <w:rPr>
          <w:rFonts w:ascii="Times New Roman" w:hAnsi="Times New Roman" w:cs="Times New Roman"/>
          <w:sz w:val="24"/>
          <w:szCs w:val="24"/>
        </w:rPr>
        <w:t xml:space="preserve">Land tenure systems influence the </w:t>
      </w:r>
      <w:r>
        <w:rPr>
          <w:rFonts w:ascii="Times New Roman" w:hAnsi="Times New Roman" w:cs="Times New Roman"/>
          <w:sz w:val="24"/>
          <w:szCs w:val="24"/>
        </w:rPr>
        <w:t>manner in</w:t>
      </w:r>
      <w:r w:rsidRPr="005227FA">
        <w:rPr>
          <w:rFonts w:ascii="Times New Roman" w:hAnsi="Times New Roman" w:cs="Times New Roman"/>
          <w:sz w:val="24"/>
          <w:szCs w:val="24"/>
        </w:rPr>
        <w:t xml:space="preserve"> to </w:t>
      </w:r>
      <w:r w:rsidRPr="005227FA">
        <w:rPr>
          <w:rFonts w:ascii="Times New Roman" w:hAnsi="Times New Roman" w:cs="Times New Roman"/>
          <w:sz w:val="24"/>
          <w:szCs w:val="24"/>
        </w:rPr>
        <w:lastRenderedPageBreak/>
        <w:t xml:space="preserve">which land is put for agricultural development. According to </w:t>
      </w:r>
      <w:proofErr w:type="spellStart"/>
      <w:r w:rsidRPr="005227FA">
        <w:rPr>
          <w:rFonts w:ascii="Times New Roman" w:hAnsi="Times New Roman" w:cs="Times New Roman"/>
          <w:sz w:val="24"/>
          <w:szCs w:val="24"/>
        </w:rPr>
        <w:t>Bassey</w:t>
      </w:r>
      <w:proofErr w:type="spellEnd"/>
      <w:r w:rsidRPr="005227FA">
        <w:rPr>
          <w:rFonts w:ascii="Times New Roman" w:hAnsi="Times New Roman" w:cs="Times New Roman"/>
          <w:sz w:val="24"/>
          <w:szCs w:val="24"/>
        </w:rPr>
        <w:t xml:space="preserve"> (2004), land tenure is a tool for conservation and it involves set of rules and regulations used to control and manage natural resources, unfortunately the impact of tenure on natural resources allocation and exploitation is often ignored in public land policy. </w:t>
      </w:r>
    </w:p>
    <w:p w:rsidR="003A33F1" w:rsidRPr="009E6C79" w:rsidRDefault="003A33F1" w:rsidP="003A33F1">
      <w:pPr>
        <w:spacing w:line="360" w:lineRule="auto"/>
        <w:jc w:val="both"/>
        <w:rPr>
          <w:rFonts w:ascii="Times New Roman" w:hAnsi="Times New Roman" w:cs="Times New Roman"/>
          <w:sz w:val="24"/>
          <w:szCs w:val="24"/>
        </w:rPr>
      </w:pPr>
      <w:r w:rsidRPr="005227FA">
        <w:rPr>
          <w:rFonts w:ascii="Times New Roman" w:hAnsi="Times New Roman" w:cs="Times New Roman"/>
          <w:sz w:val="24"/>
          <w:szCs w:val="24"/>
        </w:rPr>
        <w:t xml:space="preserve">The system of land tenure in resettlement areas during the phase I (1980-1998) of land reform and resettlement was based on the government providing settlers with written permits to reside and use the land (UNDP 2002). According to </w:t>
      </w:r>
      <w:proofErr w:type="spellStart"/>
      <w:r w:rsidRPr="005227FA">
        <w:rPr>
          <w:rFonts w:ascii="Times New Roman" w:hAnsi="Times New Roman" w:cs="Times New Roman"/>
          <w:sz w:val="24"/>
          <w:szCs w:val="24"/>
        </w:rPr>
        <w:t>Moyo</w:t>
      </w:r>
      <w:proofErr w:type="spellEnd"/>
      <w:r>
        <w:rPr>
          <w:rFonts w:ascii="Times New Roman" w:hAnsi="Times New Roman" w:cs="Times New Roman"/>
          <w:sz w:val="24"/>
          <w:szCs w:val="24"/>
        </w:rPr>
        <w:t xml:space="preserve"> (2005)</w:t>
      </w:r>
      <w:r w:rsidRPr="005227FA">
        <w:rPr>
          <w:rFonts w:ascii="Times New Roman" w:hAnsi="Times New Roman" w:cs="Times New Roman"/>
          <w:sz w:val="24"/>
          <w:szCs w:val="24"/>
        </w:rPr>
        <w:t>, most settler</w:t>
      </w:r>
      <w:r>
        <w:rPr>
          <w:rFonts w:ascii="Times New Roman" w:hAnsi="Times New Roman" w:cs="Times New Roman"/>
          <w:sz w:val="24"/>
          <w:szCs w:val="24"/>
        </w:rPr>
        <w:t>s feel that the permit system was</w:t>
      </w:r>
      <w:r w:rsidRPr="005227FA">
        <w:rPr>
          <w:rFonts w:ascii="Times New Roman" w:hAnsi="Times New Roman" w:cs="Times New Roman"/>
          <w:sz w:val="24"/>
          <w:szCs w:val="24"/>
        </w:rPr>
        <w:t xml:space="preserve"> insecure because in theory the permit could be withdrawn without compensation. With this in mind settlers tend to exploit the environment by engaging in non agricultural activities like timber harvesting, gold panning and poaching. According to UNDP </w:t>
      </w:r>
      <w:r>
        <w:rPr>
          <w:rFonts w:ascii="Times New Roman" w:hAnsi="Times New Roman" w:cs="Times New Roman"/>
          <w:sz w:val="24"/>
          <w:szCs w:val="24"/>
        </w:rPr>
        <w:t>(</w:t>
      </w:r>
      <w:r w:rsidRPr="005227FA">
        <w:rPr>
          <w:rFonts w:ascii="Times New Roman" w:hAnsi="Times New Roman" w:cs="Times New Roman"/>
          <w:sz w:val="24"/>
          <w:szCs w:val="24"/>
        </w:rPr>
        <w:t>2002</w:t>
      </w:r>
      <w:r>
        <w:rPr>
          <w:rFonts w:ascii="Times New Roman" w:hAnsi="Times New Roman" w:cs="Times New Roman"/>
          <w:sz w:val="24"/>
          <w:szCs w:val="24"/>
        </w:rPr>
        <w:t>)</w:t>
      </w:r>
      <w:r w:rsidRPr="005227FA">
        <w:rPr>
          <w:rFonts w:ascii="Times New Roman" w:hAnsi="Times New Roman" w:cs="Times New Roman"/>
          <w:sz w:val="24"/>
          <w:szCs w:val="24"/>
        </w:rPr>
        <w:t xml:space="preserve"> in its survey conducted in 1997 they were very little production developments made by resettled farmers because they feel that permit</w:t>
      </w:r>
      <w:r>
        <w:rPr>
          <w:rFonts w:ascii="Times New Roman" w:hAnsi="Times New Roman" w:cs="Times New Roman"/>
          <w:sz w:val="24"/>
          <w:szCs w:val="24"/>
        </w:rPr>
        <w:t>s</w:t>
      </w:r>
      <w:r w:rsidRPr="005227FA">
        <w:rPr>
          <w:rFonts w:ascii="Times New Roman" w:hAnsi="Times New Roman" w:cs="Times New Roman"/>
          <w:sz w:val="24"/>
          <w:szCs w:val="24"/>
        </w:rPr>
        <w:t xml:space="preserve"> can be withdrawn anytime. </w:t>
      </w:r>
      <w:proofErr w:type="spellStart"/>
      <w:proofErr w:type="gramStart"/>
      <w:r w:rsidRPr="005227FA">
        <w:rPr>
          <w:rFonts w:ascii="Times New Roman" w:hAnsi="Times New Roman" w:cs="Times New Roman"/>
          <w:sz w:val="24"/>
          <w:szCs w:val="24"/>
        </w:rPr>
        <w:t>Matondi</w:t>
      </w:r>
      <w:proofErr w:type="spellEnd"/>
      <w:r>
        <w:rPr>
          <w:rFonts w:ascii="Times New Roman" w:hAnsi="Times New Roman" w:cs="Times New Roman"/>
          <w:sz w:val="24"/>
          <w:szCs w:val="24"/>
        </w:rPr>
        <w:t>(</w:t>
      </w:r>
      <w:proofErr w:type="gramEnd"/>
      <w:r w:rsidRPr="005227FA">
        <w:rPr>
          <w:rFonts w:ascii="Times New Roman" w:hAnsi="Times New Roman" w:cs="Times New Roman"/>
          <w:sz w:val="24"/>
          <w:szCs w:val="24"/>
        </w:rPr>
        <w:t>2011</w:t>
      </w:r>
      <w:r>
        <w:rPr>
          <w:rFonts w:ascii="Times New Roman" w:hAnsi="Times New Roman" w:cs="Times New Roman"/>
          <w:sz w:val="24"/>
          <w:szCs w:val="24"/>
        </w:rPr>
        <w:t>)</w:t>
      </w:r>
      <w:r w:rsidRPr="005227FA">
        <w:rPr>
          <w:rFonts w:ascii="Times New Roman" w:hAnsi="Times New Roman" w:cs="Times New Roman"/>
          <w:sz w:val="24"/>
          <w:szCs w:val="24"/>
        </w:rPr>
        <w:t xml:space="preserve"> states that, land tenure is critical in Zimbabwe simply because resettled households have endured years of tenure uncertainty much to the hesitancy drawn from land politics.</w:t>
      </w:r>
      <w:r>
        <w:rPr>
          <w:rFonts w:ascii="Times New Roman" w:hAnsi="Times New Roman" w:cs="Times New Roman"/>
          <w:sz w:val="24"/>
          <w:szCs w:val="24"/>
        </w:rPr>
        <w:t xml:space="preserve"> According to Fox e </w:t>
      </w:r>
      <w:proofErr w:type="spellStart"/>
      <w:proofErr w:type="gramStart"/>
      <w:r>
        <w:rPr>
          <w:rFonts w:ascii="Times New Roman" w:hAnsi="Times New Roman" w:cs="Times New Roman"/>
          <w:sz w:val="24"/>
          <w:szCs w:val="24"/>
        </w:rPr>
        <w:t>tal</w:t>
      </w:r>
      <w:proofErr w:type="spellEnd"/>
      <w:proofErr w:type="gramEnd"/>
      <w:r>
        <w:rPr>
          <w:rFonts w:ascii="Times New Roman" w:hAnsi="Times New Roman" w:cs="Times New Roman"/>
          <w:sz w:val="24"/>
          <w:szCs w:val="24"/>
        </w:rPr>
        <w:t xml:space="preserve"> (2007) </w:t>
      </w:r>
      <w:r w:rsidRPr="009E6C79">
        <w:rPr>
          <w:rFonts w:ascii="Times New Roman" w:hAnsi="Times New Roman" w:cs="Times New Roman"/>
          <w:color w:val="000000" w:themeColor="text1"/>
          <w:sz w:val="24"/>
          <w:szCs w:val="24"/>
        </w:rPr>
        <w:t xml:space="preserve">One key issue regarding the success of any resettlement </w:t>
      </w:r>
      <w:proofErr w:type="spellStart"/>
      <w:r w:rsidRPr="009E6C79">
        <w:rPr>
          <w:rFonts w:ascii="Times New Roman" w:hAnsi="Times New Roman" w:cs="Times New Roman"/>
          <w:color w:val="000000" w:themeColor="text1"/>
          <w:sz w:val="24"/>
          <w:szCs w:val="24"/>
        </w:rPr>
        <w:t>programme</w:t>
      </w:r>
      <w:proofErr w:type="spellEnd"/>
      <w:r w:rsidRPr="009E6C79">
        <w:rPr>
          <w:rFonts w:ascii="Times New Roman" w:hAnsi="Times New Roman" w:cs="Times New Roman"/>
          <w:color w:val="000000" w:themeColor="text1"/>
          <w:sz w:val="24"/>
          <w:szCs w:val="24"/>
        </w:rPr>
        <w:t xml:space="preserve"> is clarity concerning the tenure system underpinning it. The LRRP Phase I was based on a government permit system and the insecurity which this presented was one reason why the Government was proposing a leasehold system under LRRP Phase II</w:t>
      </w:r>
    </w:p>
    <w:p w:rsidR="003A33F1" w:rsidRDefault="003A33F1" w:rsidP="003A33F1">
      <w:pPr>
        <w:spacing w:line="360" w:lineRule="auto"/>
        <w:jc w:val="both"/>
        <w:rPr>
          <w:rFonts w:ascii="Times New Roman" w:hAnsi="Times New Roman" w:cs="Times New Roman"/>
          <w:b/>
          <w:color w:val="000000" w:themeColor="text1"/>
          <w:sz w:val="24"/>
          <w:szCs w:val="24"/>
        </w:rPr>
      </w:pPr>
    </w:p>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Furthermore, resettlement has brought together between with different and conflicting beliefs and values towards natural resources utilization and management. </w:t>
      </w:r>
      <w:r w:rsidRPr="005227FA">
        <w:rPr>
          <w:rFonts w:ascii="Times New Roman" w:hAnsi="Times New Roman" w:cs="Times New Roman"/>
          <w:sz w:val="24"/>
          <w:szCs w:val="24"/>
        </w:rPr>
        <w:t xml:space="preserve">A1 settlers were drawn mostly from various communal areas, urban areas, growth points and mining areas creating a cosmopolitan mixture of settlers (Mugabe </w:t>
      </w:r>
      <w:proofErr w:type="spellStart"/>
      <w:r w:rsidRPr="005227FA">
        <w:rPr>
          <w:rFonts w:ascii="Times New Roman" w:hAnsi="Times New Roman" w:cs="Times New Roman"/>
          <w:sz w:val="24"/>
          <w:szCs w:val="24"/>
        </w:rPr>
        <w:t>e</w:t>
      </w:r>
      <w:r>
        <w:rPr>
          <w:rFonts w:ascii="Times New Roman" w:hAnsi="Times New Roman" w:cs="Times New Roman"/>
          <w:sz w:val="24"/>
          <w:szCs w:val="24"/>
        </w:rPr>
        <w:t>tal</w:t>
      </w:r>
      <w:proofErr w:type="spellEnd"/>
      <w:r>
        <w:rPr>
          <w:rFonts w:ascii="Times New Roman" w:hAnsi="Times New Roman" w:cs="Times New Roman"/>
          <w:sz w:val="24"/>
          <w:szCs w:val="24"/>
        </w:rPr>
        <w:t xml:space="preserve"> 2011). This scenario resulted</w:t>
      </w:r>
      <w:r w:rsidRPr="005227FA">
        <w:rPr>
          <w:rFonts w:ascii="Times New Roman" w:hAnsi="Times New Roman" w:cs="Times New Roman"/>
          <w:sz w:val="24"/>
          <w:szCs w:val="24"/>
        </w:rPr>
        <w:t xml:space="preserve"> in disintegration of natural resources management indigenous knowledge and institutions whose effect on natural resources utilization and management is detrimental. According to </w:t>
      </w:r>
      <w:proofErr w:type="spellStart"/>
      <w:r w:rsidRPr="005227FA">
        <w:rPr>
          <w:rFonts w:ascii="Times New Roman" w:hAnsi="Times New Roman" w:cs="Times New Roman"/>
          <w:sz w:val="24"/>
          <w:szCs w:val="24"/>
        </w:rPr>
        <w:t>Bassey</w:t>
      </w:r>
      <w:proofErr w:type="spellEnd"/>
      <w:r>
        <w:rPr>
          <w:rFonts w:ascii="Times New Roman" w:hAnsi="Times New Roman" w:cs="Times New Roman"/>
          <w:sz w:val="24"/>
          <w:szCs w:val="24"/>
        </w:rPr>
        <w:t xml:space="preserve"> (1995)</w:t>
      </w:r>
      <w:r w:rsidRPr="005227FA">
        <w:rPr>
          <w:rFonts w:ascii="Times New Roman" w:hAnsi="Times New Roman" w:cs="Times New Roman"/>
          <w:sz w:val="24"/>
          <w:szCs w:val="24"/>
        </w:rPr>
        <w:t>, resettlement has eroded sustainable conservation of natural resources through traditional rules, regulations and taboos. Mixing of traditional beliefs towards taboos and the inability to enforce clan traditional beliefs in resettlement areas have lead to unsustainable utilization and management of natural resources.</w:t>
      </w:r>
    </w:p>
    <w:p w:rsidR="003A33F1" w:rsidRPr="00CD0975" w:rsidRDefault="003A33F1" w:rsidP="003A33F1">
      <w:pPr>
        <w:autoSpaceDE w:val="0"/>
        <w:autoSpaceDN w:val="0"/>
        <w:adjustRightInd w:val="0"/>
        <w:spacing w:before="240" w:after="0" w:line="360" w:lineRule="auto"/>
        <w:jc w:val="both"/>
        <w:rPr>
          <w:rFonts w:ascii="Times New Roman" w:hAnsi="Times New Roman" w:cs="Times New Roman"/>
          <w:sz w:val="24"/>
          <w:szCs w:val="24"/>
        </w:rPr>
      </w:pPr>
      <w:r w:rsidRPr="00CD0975">
        <w:rPr>
          <w:rFonts w:ascii="Times New Roman" w:hAnsi="Times New Roman" w:cs="Times New Roman"/>
          <w:sz w:val="24"/>
          <w:szCs w:val="24"/>
        </w:rPr>
        <w:lastRenderedPageBreak/>
        <w:t xml:space="preserve">Extension is important in increasing productivity as far as it transfers technology to farmers. According to UNDP report 2000, the resources allocated to extension workers for field travel, training and planning support in the resettlement areas have been dwindling. The capacity of the extension staff to provide new settlers with the intensive advice required for sustainable natural resources utilization and management is limited. </w:t>
      </w: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Moyo</w:t>
      </w:r>
      <w:proofErr w:type="spellEnd"/>
      <w:r>
        <w:rPr>
          <w:rFonts w:ascii="Times New Roman" w:hAnsi="Times New Roman" w:cs="Times New Roman"/>
          <w:sz w:val="24"/>
          <w:szCs w:val="24"/>
        </w:rPr>
        <w:t xml:space="preserve"> (2004),</w:t>
      </w:r>
      <w:r w:rsidRPr="00CD0975">
        <w:rPr>
          <w:rFonts w:ascii="Times New Roman" w:hAnsi="Times New Roman" w:cs="Times New Roman"/>
          <w:sz w:val="24"/>
          <w:szCs w:val="24"/>
        </w:rPr>
        <w:t xml:space="preserve"> the extension services appear not to have a well-coordinated strategy for promoting sustainable natural resources utilization. </w:t>
      </w: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Maposa</w:t>
      </w:r>
      <w:proofErr w:type="spellEnd"/>
      <w:r>
        <w:rPr>
          <w:rFonts w:ascii="Times New Roman" w:hAnsi="Times New Roman" w:cs="Times New Roman"/>
          <w:sz w:val="24"/>
          <w:szCs w:val="24"/>
        </w:rPr>
        <w:t xml:space="preserve"> e </w:t>
      </w:r>
      <w:proofErr w:type="spellStart"/>
      <w:proofErr w:type="gramStart"/>
      <w:r>
        <w:rPr>
          <w:rFonts w:ascii="Times New Roman" w:hAnsi="Times New Roman" w:cs="Times New Roman"/>
          <w:sz w:val="24"/>
          <w:szCs w:val="24"/>
        </w:rPr>
        <w:t>tal</w:t>
      </w:r>
      <w:proofErr w:type="spellEnd"/>
      <w:proofErr w:type="gramEnd"/>
      <w:r>
        <w:rPr>
          <w:rFonts w:ascii="Times New Roman" w:hAnsi="Times New Roman" w:cs="Times New Roman"/>
          <w:sz w:val="24"/>
          <w:szCs w:val="24"/>
        </w:rPr>
        <w:t xml:space="preserve"> (2013), </w:t>
      </w:r>
      <w:r w:rsidRPr="003D349F">
        <w:rPr>
          <w:rFonts w:ascii="Times New Roman" w:hAnsi="Times New Roman" w:cs="Times New Roman"/>
          <w:sz w:val="24"/>
          <w:szCs w:val="24"/>
        </w:rPr>
        <w:t xml:space="preserve">there is woeful shortage of </w:t>
      </w:r>
      <w:proofErr w:type="spellStart"/>
      <w:r w:rsidRPr="003D349F">
        <w:rPr>
          <w:rFonts w:ascii="Times New Roman" w:hAnsi="Times New Roman" w:cs="Times New Roman"/>
          <w:sz w:val="24"/>
          <w:szCs w:val="24"/>
        </w:rPr>
        <w:t>extensionofficers</w:t>
      </w:r>
      <w:proofErr w:type="spellEnd"/>
      <w:r w:rsidRPr="003D349F">
        <w:rPr>
          <w:rFonts w:ascii="Times New Roman" w:hAnsi="Times New Roman" w:cs="Times New Roman"/>
          <w:sz w:val="24"/>
          <w:szCs w:val="24"/>
        </w:rPr>
        <w:t xml:space="preserve"> in resettlement schemes across the country. For example, the current </w:t>
      </w:r>
      <w:proofErr w:type="spellStart"/>
      <w:r w:rsidRPr="003D349F">
        <w:rPr>
          <w:rFonts w:ascii="Times New Roman" w:hAnsi="Times New Roman" w:cs="Times New Roman"/>
          <w:sz w:val="24"/>
          <w:szCs w:val="24"/>
        </w:rPr>
        <w:t>ratioof</w:t>
      </w:r>
      <w:proofErr w:type="spellEnd"/>
      <w:r w:rsidRPr="003D349F">
        <w:rPr>
          <w:rFonts w:ascii="Times New Roman" w:hAnsi="Times New Roman" w:cs="Times New Roman"/>
          <w:sz w:val="24"/>
          <w:szCs w:val="24"/>
        </w:rPr>
        <w:t xml:space="preserve"> extension officers to farmers is about 1:300 in the resettlement </w:t>
      </w:r>
      <w:proofErr w:type="spellStart"/>
      <w:r w:rsidRPr="003D349F">
        <w:rPr>
          <w:rFonts w:ascii="Times New Roman" w:hAnsi="Times New Roman" w:cs="Times New Roman"/>
          <w:sz w:val="24"/>
          <w:szCs w:val="24"/>
        </w:rPr>
        <w:t>schemes.</w:t>
      </w:r>
      <w:r w:rsidRPr="00CD0975">
        <w:rPr>
          <w:rFonts w:ascii="Times New Roman" w:hAnsi="Times New Roman" w:cs="Times New Roman"/>
          <w:sz w:val="24"/>
          <w:szCs w:val="24"/>
        </w:rPr>
        <w:t>Natural</w:t>
      </w:r>
      <w:proofErr w:type="spellEnd"/>
      <w:r w:rsidRPr="00CD0975">
        <w:rPr>
          <w:rFonts w:ascii="Times New Roman" w:hAnsi="Times New Roman" w:cs="Times New Roman"/>
          <w:sz w:val="24"/>
          <w:szCs w:val="24"/>
        </w:rPr>
        <w:t xml:space="preserve"> resources degradation in new resettlement areas is not being adequately countered by extension services.</w:t>
      </w:r>
    </w:p>
    <w:p w:rsidR="003A33F1" w:rsidRPr="002F3B9A" w:rsidRDefault="003A33F1" w:rsidP="003A33F1">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Communal grazing is one of challenges faced by resettled farmers in Zimbabwe. </w:t>
      </w:r>
      <w:r w:rsidRPr="005227FA">
        <w:rPr>
          <w:rFonts w:ascii="Times New Roman" w:hAnsi="Times New Roman" w:cs="Times New Roman"/>
          <w:sz w:val="24"/>
          <w:szCs w:val="24"/>
        </w:rPr>
        <w:t>Common property is where the rights to exploit resources are held by per</w:t>
      </w:r>
      <w:r>
        <w:rPr>
          <w:rFonts w:ascii="Times New Roman" w:hAnsi="Times New Roman" w:cs="Times New Roman"/>
          <w:sz w:val="24"/>
          <w:szCs w:val="24"/>
        </w:rPr>
        <w:t>sons in common with others (</w:t>
      </w:r>
      <w:proofErr w:type="spellStart"/>
      <w:r>
        <w:rPr>
          <w:rFonts w:ascii="Times New Roman" w:hAnsi="Times New Roman" w:cs="Times New Roman"/>
          <w:sz w:val="24"/>
          <w:szCs w:val="24"/>
        </w:rPr>
        <w:t>Agrawal</w:t>
      </w:r>
      <w:proofErr w:type="spellEnd"/>
      <w:r>
        <w:rPr>
          <w:rFonts w:ascii="Times New Roman" w:hAnsi="Times New Roman" w:cs="Times New Roman"/>
          <w:sz w:val="24"/>
          <w:szCs w:val="24"/>
        </w:rPr>
        <w:t xml:space="preserve"> 2001</w:t>
      </w:r>
      <w:r w:rsidRPr="005227FA">
        <w:rPr>
          <w:rFonts w:ascii="Times New Roman" w:hAnsi="Times New Roman" w:cs="Times New Roman"/>
          <w:sz w:val="24"/>
          <w:szCs w:val="24"/>
        </w:rPr>
        <w:t>). Wade</w:t>
      </w:r>
      <w:r>
        <w:rPr>
          <w:rFonts w:ascii="Times New Roman" w:hAnsi="Times New Roman" w:cs="Times New Roman"/>
          <w:sz w:val="24"/>
          <w:szCs w:val="24"/>
        </w:rPr>
        <w:t xml:space="preserve"> in </w:t>
      </w:r>
      <w:proofErr w:type="spellStart"/>
      <w:r>
        <w:rPr>
          <w:rFonts w:ascii="Times New Roman" w:hAnsi="Times New Roman" w:cs="Times New Roman"/>
          <w:sz w:val="24"/>
          <w:szCs w:val="24"/>
        </w:rPr>
        <w:t>Agrawal</w:t>
      </w:r>
      <w:proofErr w:type="spellEnd"/>
      <w:r>
        <w:rPr>
          <w:rFonts w:ascii="Times New Roman" w:hAnsi="Times New Roman" w:cs="Times New Roman"/>
          <w:sz w:val="24"/>
          <w:szCs w:val="24"/>
        </w:rPr>
        <w:t xml:space="preserve"> (2001)</w:t>
      </w:r>
      <w:r w:rsidRPr="005227FA">
        <w:rPr>
          <w:rFonts w:ascii="Times New Roman" w:hAnsi="Times New Roman" w:cs="Times New Roman"/>
          <w:sz w:val="24"/>
          <w:szCs w:val="24"/>
        </w:rPr>
        <w:t xml:space="preserve"> argues that long line of theorists on property rights has argued that common property resources are bound to be over exploited as demand rises. In smith’s words, it is by treating a resource as a common property that becomes locked in its inexorable destruction. Common pool resources are to be understood as a sub-set of public goods. All public goods have the property that many can use them at the same time bec</w:t>
      </w:r>
      <w:r>
        <w:rPr>
          <w:rFonts w:ascii="Times New Roman" w:hAnsi="Times New Roman" w:cs="Times New Roman"/>
          <w:sz w:val="24"/>
          <w:szCs w:val="24"/>
        </w:rPr>
        <w:t xml:space="preserve">ause exclusion is difficult. </w:t>
      </w:r>
      <w:r w:rsidRPr="005227FA">
        <w:rPr>
          <w:rFonts w:ascii="Times New Roman" w:hAnsi="Times New Roman" w:cs="Times New Roman"/>
          <w:sz w:val="24"/>
          <w:szCs w:val="24"/>
        </w:rPr>
        <w:t xml:space="preserve">Common </w:t>
      </w:r>
      <w:r>
        <w:rPr>
          <w:rFonts w:ascii="Times New Roman" w:hAnsi="Times New Roman" w:cs="Times New Roman"/>
          <w:sz w:val="24"/>
          <w:szCs w:val="24"/>
        </w:rPr>
        <w:t>pool resources are</w:t>
      </w:r>
      <w:r w:rsidRPr="005227FA">
        <w:rPr>
          <w:rFonts w:ascii="Times New Roman" w:hAnsi="Times New Roman" w:cs="Times New Roman"/>
          <w:sz w:val="24"/>
          <w:szCs w:val="24"/>
        </w:rPr>
        <w:t xml:space="preserve"> public goods with finite or </w:t>
      </w:r>
      <w:proofErr w:type="spellStart"/>
      <w:r w:rsidRPr="005227FA">
        <w:rPr>
          <w:rFonts w:ascii="Times New Roman" w:hAnsi="Times New Roman" w:cs="Times New Roman"/>
          <w:sz w:val="24"/>
          <w:szCs w:val="24"/>
        </w:rPr>
        <w:t>substrative</w:t>
      </w:r>
      <w:proofErr w:type="spellEnd"/>
      <w:r w:rsidRPr="005227FA">
        <w:rPr>
          <w:rFonts w:ascii="Times New Roman" w:hAnsi="Times New Roman" w:cs="Times New Roman"/>
          <w:sz w:val="24"/>
          <w:szCs w:val="24"/>
        </w:rPr>
        <w:t xml:space="preserve"> benefits, i.e. if </w:t>
      </w:r>
      <w:proofErr w:type="gramStart"/>
      <w:r w:rsidRPr="005227FA">
        <w:rPr>
          <w:rFonts w:ascii="Times New Roman" w:hAnsi="Times New Roman" w:cs="Times New Roman"/>
          <w:sz w:val="24"/>
          <w:szCs w:val="24"/>
        </w:rPr>
        <w:t>A</w:t>
      </w:r>
      <w:proofErr w:type="gramEnd"/>
      <w:r w:rsidRPr="005227FA">
        <w:rPr>
          <w:rFonts w:ascii="Times New Roman" w:hAnsi="Times New Roman" w:cs="Times New Roman"/>
          <w:sz w:val="24"/>
          <w:szCs w:val="24"/>
        </w:rPr>
        <w:t xml:space="preserve"> use more, less remains for others. Common pool resources are therefore potentially subject to congestion, depletion</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degradation</w:t>
      </w:r>
      <w:r w:rsidRPr="005227FA">
        <w:rPr>
          <w:rFonts w:ascii="Times New Roman" w:hAnsi="Times New Roman" w:cs="Times New Roman"/>
          <w:sz w:val="24"/>
          <w:szCs w:val="24"/>
        </w:rPr>
        <w:t>.Each</w:t>
      </w:r>
      <w:proofErr w:type="spellEnd"/>
      <w:r w:rsidRPr="005227FA">
        <w:rPr>
          <w:rFonts w:ascii="Times New Roman" w:hAnsi="Times New Roman" w:cs="Times New Roman"/>
          <w:sz w:val="24"/>
          <w:szCs w:val="24"/>
        </w:rPr>
        <w:t xml:space="preserve"> individual has an incentive to ignore the social and environmental effects of his resource use for fear that others will capture the benefits of the resource before he can. The lack of exclusion for the resource creates an incentive for a rate of aggregate use which exceeds the physical and biologi</w:t>
      </w:r>
      <w:r>
        <w:rPr>
          <w:rFonts w:ascii="Times New Roman" w:hAnsi="Times New Roman" w:cs="Times New Roman"/>
          <w:sz w:val="24"/>
          <w:szCs w:val="24"/>
        </w:rPr>
        <w:t>cal renewal of the resource (</w:t>
      </w:r>
      <w:proofErr w:type="spellStart"/>
      <w:r>
        <w:rPr>
          <w:rFonts w:ascii="Times New Roman" w:hAnsi="Times New Roman" w:cs="Times New Roman"/>
          <w:sz w:val="24"/>
          <w:szCs w:val="24"/>
        </w:rPr>
        <w:t>Agrawal</w:t>
      </w:r>
      <w:proofErr w:type="spellEnd"/>
      <w:r>
        <w:rPr>
          <w:rFonts w:ascii="Times New Roman" w:hAnsi="Times New Roman" w:cs="Times New Roman"/>
          <w:sz w:val="24"/>
          <w:szCs w:val="24"/>
        </w:rPr>
        <w:t xml:space="preserve"> 2001).</w:t>
      </w:r>
      <w:r w:rsidRPr="005227FA">
        <w:rPr>
          <w:rFonts w:ascii="Times New Roman" w:hAnsi="Times New Roman" w:cs="Times New Roman"/>
          <w:sz w:val="24"/>
          <w:szCs w:val="24"/>
        </w:rPr>
        <w:t xml:space="preserve">In A1 </w:t>
      </w:r>
      <w:proofErr w:type="spellStart"/>
      <w:r w:rsidRPr="005227FA">
        <w:rPr>
          <w:rFonts w:ascii="Times New Roman" w:hAnsi="Times New Roman" w:cs="Times New Roman"/>
          <w:sz w:val="24"/>
          <w:szCs w:val="24"/>
        </w:rPr>
        <w:t>villagized</w:t>
      </w:r>
      <w:proofErr w:type="spellEnd"/>
      <w:r w:rsidRPr="005227FA">
        <w:rPr>
          <w:rFonts w:ascii="Times New Roman" w:hAnsi="Times New Roman" w:cs="Times New Roman"/>
          <w:sz w:val="24"/>
          <w:szCs w:val="24"/>
        </w:rPr>
        <w:t xml:space="preserve"> model of resettlement grazing land was made a common pool resour</w:t>
      </w:r>
      <w:r>
        <w:rPr>
          <w:rFonts w:ascii="Times New Roman" w:hAnsi="Times New Roman" w:cs="Times New Roman"/>
          <w:sz w:val="24"/>
          <w:szCs w:val="24"/>
        </w:rPr>
        <w:t xml:space="preserve">ce. </w:t>
      </w:r>
      <w:r w:rsidRPr="005227FA">
        <w:rPr>
          <w:rFonts w:ascii="Times New Roman" w:hAnsi="Times New Roman" w:cs="Times New Roman"/>
          <w:sz w:val="24"/>
          <w:szCs w:val="24"/>
        </w:rPr>
        <w:t xml:space="preserve">Natural resource utilization and management in </w:t>
      </w:r>
      <w:proofErr w:type="spellStart"/>
      <w:r w:rsidRPr="005227FA">
        <w:rPr>
          <w:rFonts w:ascii="Times New Roman" w:hAnsi="Times New Roman" w:cs="Times New Roman"/>
          <w:sz w:val="24"/>
          <w:szCs w:val="24"/>
        </w:rPr>
        <w:t>villagized</w:t>
      </w:r>
      <w:proofErr w:type="spellEnd"/>
      <w:r w:rsidRPr="005227FA">
        <w:rPr>
          <w:rFonts w:ascii="Times New Roman" w:hAnsi="Times New Roman" w:cs="Times New Roman"/>
          <w:sz w:val="24"/>
          <w:szCs w:val="24"/>
        </w:rPr>
        <w:t xml:space="preserve"> A1 models is not sustainable since grazing was made a common property. This left grazing land as a no man’s property. Competition for use and control of grazing land is stiff unlike in self contained model were grazing land was made specifically for one farm unit. In resettlement areas natural resources are held as common pool resources. According to </w:t>
      </w:r>
      <w:proofErr w:type="spellStart"/>
      <w:r w:rsidRPr="005227FA">
        <w:rPr>
          <w:rFonts w:ascii="Times New Roman" w:hAnsi="Times New Roman" w:cs="Times New Roman"/>
          <w:sz w:val="24"/>
          <w:szCs w:val="24"/>
        </w:rPr>
        <w:t>Bassey</w:t>
      </w:r>
      <w:proofErr w:type="spellEnd"/>
      <w:r>
        <w:rPr>
          <w:rFonts w:ascii="Times New Roman" w:hAnsi="Times New Roman" w:cs="Times New Roman"/>
          <w:sz w:val="24"/>
          <w:szCs w:val="24"/>
        </w:rPr>
        <w:t xml:space="preserve"> (1995)</w:t>
      </w:r>
      <w:r w:rsidRPr="005227FA">
        <w:rPr>
          <w:rFonts w:ascii="Times New Roman" w:hAnsi="Times New Roman" w:cs="Times New Roman"/>
          <w:sz w:val="24"/>
          <w:szCs w:val="24"/>
        </w:rPr>
        <w:t xml:space="preserve"> this implies common exploitation and management of resources with respect to hunting, collection of firewood and grazing of livestock. Presidential land review comm</w:t>
      </w:r>
      <w:r>
        <w:rPr>
          <w:rFonts w:ascii="Times New Roman" w:hAnsi="Times New Roman" w:cs="Times New Roman"/>
          <w:sz w:val="24"/>
          <w:szCs w:val="24"/>
        </w:rPr>
        <w:t>ittee (2003) report also alluded</w:t>
      </w:r>
      <w:r w:rsidRPr="005227FA">
        <w:rPr>
          <w:rFonts w:ascii="Times New Roman" w:hAnsi="Times New Roman" w:cs="Times New Roman"/>
          <w:sz w:val="24"/>
          <w:szCs w:val="24"/>
        </w:rPr>
        <w:t xml:space="preserve"> that requisite </w:t>
      </w:r>
      <w:r w:rsidRPr="005227FA">
        <w:rPr>
          <w:rFonts w:ascii="Times New Roman" w:hAnsi="Times New Roman" w:cs="Times New Roman"/>
          <w:sz w:val="24"/>
          <w:szCs w:val="24"/>
        </w:rPr>
        <w:lastRenderedPageBreak/>
        <w:t xml:space="preserve">sharing of forests resources by farmers in A1 resettlement areas recreate some of the problems experienced in communal areas where the commonly shared land resources are often over utilized and </w:t>
      </w:r>
      <w:proofErr w:type="spellStart"/>
      <w:r w:rsidRPr="005227FA">
        <w:rPr>
          <w:rFonts w:ascii="Times New Roman" w:hAnsi="Times New Roman" w:cs="Times New Roman"/>
          <w:sz w:val="24"/>
          <w:szCs w:val="24"/>
        </w:rPr>
        <w:t>degraded.Therefore</w:t>
      </w:r>
      <w:proofErr w:type="spellEnd"/>
      <w:r w:rsidRPr="005227FA">
        <w:rPr>
          <w:rFonts w:ascii="Times New Roman" w:hAnsi="Times New Roman" w:cs="Times New Roman"/>
          <w:sz w:val="24"/>
          <w:szCs w:val="24"/>
        </w:rPr>
        <w:t xml:space="preserve"> to minimize the environmental effects of communal grazing in </w:t>
      </w:r>
      <w:proofErr w:type="spellStart"/>
      <w:r w:rsidRPr="005227FA">
        <w:rPr>
          <w:rFonts w:ascii="Times New Roman" w:hAnsi="Times New Roman" w:cs="Times New Roman"/>
          <w:sz w:val="24"/>
          <w:szCs w:val="24"/>
        </w:rPr>
        <w:t>villagized</w:t>
      </w:r>
      <w:proofErr w:type="spellEnd"/>
      <w:r w:rsidRPr="005227FA">
        <w:rPr>
          <w:rFonts w:ascii="Times New Roman" w:hAnsi="Times New Roman" w:cs="Times New Roman"/>
          <w:sz w:val="24"/>
          <w:szCs w:val="24"/>
        </w:rPr>
        <w:t xml:space="preserve"> A1 resettlement areas they is need to establish private rights for grazing land. According to </w:t>
      </w:r>
      <w:proofErr w:type="spellStart"/>
      <w:proofErr w:type="gramStart"/>
      <w:r w:rsidRPr="005227FA">
        <w:rPr>
          <w:rFonts w:ascii="Times New Roman" w:hAnsi="Times New Roman" w:cs="Times New Roman"/>
          <w:sz w:val="24"/>
          <w:szCs w:val="24"/>
        </w:rPr>
        <w:t>Demsetz</w:t>
      </w:r>
      <w:proofErr w:type="spellEnd"/>
      <w:r>
        <w:rPr>
          <w:rFonts w:ascii="Times New Roman" w:hAnsi="Times New Roman" w:cs="Times New Roman"/>
          <w:sz w:val="24"/>
          <w:szCs w:val="24"/>
        </w:rPr>
        <w:t>(</w:t>
      </w:r>
      <w:proofErr w:type="gramEnd"/>
      <w:r w:rsidRPr="005227FA">
        <w:rPr>
          <w:rFonts w:ascii="Times New Roman" w:hAnsi="Times New Roman" w:cs="Times New Roman"/>
          <w:sz w:val="24"/>
          <w:szCs w:val="24"/>
        </w:rPr>
        <w:t>1967</w:t>
      </w:r>
      <w:r>
        <w:rPr>
          <w:rFonts w:ascii="Times New Roman" w:hAnsi="Times New Roman" w:cs="Times New Roman"/>
          <w:sz w:val="24"/>
          <w:szCs w:val="24"/>
        </w:rPr>
        <w:t>)</w:t>
      </w:r>
      <w:r w:rsidRPr="005227FA">
        <w:rPr>
          <w:rFonts w:ascii="Times New Roman" w:hAnsi="Times New Roman" w:cs="Times New Roman"/>
          <w:sz w:val="24"/>
          <w:szCs w:val="24"/>
        </w:rPr>
        <w:t xml:space="preserve">, the establishment of full private rights over the commons is a necessary condition for avoiding such a tragedy of over exploitation and degradation.   </w:t>
      </w:r>
    </w:p>
    <w:p w:rsidR="003A33F1" w:rsidRDefault="003A33F1" w:rsidP="003A33F1">
      <w:pPr>
        <w:pStyle w:val="Heading1"/>
        <w:rPr>
          <w:rFonts w:ascii="Times New Roman" w:hAnsi="Times New Roman" w:cs="Times New Roman"/>
          <w:color w:val="auto"/>
          <w:sz w:val="24"/>
          <w:szCs w:val="24"/>
        </w:rPr>
      </w:pPr>
      <w:bookmarkStart w:id="27" w:name="_Toc390064311"/>
      <w:r w:rsidRPr="00586B73">
        <w:rPr>
          <w:rFonts w:ascii="Times New Roman" w:hAnsi="Times New Roman" w:cs="Times New Roman"/>
          <w:color w:val="auto"/>
          <w:sz w:val="24"/>
          <w:szCs w:val="24"/>
        </w:rPr>
        <w:t>2.6 Legal instruments on natural resources in Zimbabwe</w:t>
      </w:r>
      <w:bookmarkEnd w:id="27"/>
    </w:p>
    <w:p w:rsidR="003A33F1" w:rsidRPr="00AA1F91" w:rsidRDefault="003A33F1" w:rsidP="003A33F1"/>
    <w:p w:rsidR="003A33F1" w:rsidRPr="005227FA" w:rsidRDefault="003A33F1" w:rsidP="003A33F1">
      <w:pPr>
        <w:spacing w:line="360" w:lineRule="auto"/>
        <w:jc w:val="both"/>
        <w:rPr>
          <w:rFonts w:ascii="Times New Roman" w:hAnsi="Times New Roman" w:cs="Times New Roman"/>
          <w:sz w:val="24"/>
          <w:szCs w:val="24"/>
        </w:rPr>
      </w:pPr>
      <w:r w:rsidRPr="005227FA">
        <w:rPr>
          <w:rFonts w:ascii="Times New Roman" w:hAnsi="Times New Roman" w:cs="Times New Roman"/>
          <w:sz w:val="24"/>
          <w:szCs w:val="24"/>
        </w:rPr>
        <w:t>Environmental law at both the national and international level has two basic rule types: those designed to ensure compliance or conservation, these are perspective and those designed to facilitate better practice these are process oriented (</w:t>
      </w:r>
      <w:proofErr w:type="spellStart"/>
      <w:r w:rsidRPr="005227FA">
        <w:rPr>
          <w:rFonts w:ascii="Times New Roman" w:hAnsi="Times New Roman" w:cs="Times New Roman"/>
          <w:sz w:val="24"/>
          <w:szCs w:val="24"/>
        </w:rPr>
        <w:t>Katerere</w:t>
      </w:r>
      <w:proofErr w:type="spellEnd"/>
      <w:r w:rsidRPr="005227FA">
        <w:rPr>
          <w:rFonts w:ascii="Times New Roman" w:hAnsi="Times New Roman" w:cs="Times New Roman"/>
          <w:sz w:val="24"/>
          <w:szCs w:val="24"/>
        </w:rPr>
        <w:t xml:space="preserve">). Natural resources in Zimbabwe fall under ministry of mines, </w:t>
      </w:r>
      <w:proofErr w:type="spellStart"/>
      <w:r w:rsidRPr="005227FA">
        <w:rPr>
          <w:rFonts w:ascii="Times New Roman" w:hAnsi="Times New Roman" w:cs="Times New Roman"/>
          <w:sz w:val="24"/>
          <w:szCs w:val="24"/>
        </w:rPr>
        <w:t>environmentand</w:t>
      </w:r>
      <w:proofErr w:type="spellEnd"/>
      <w:r w:rsidRPr="005227FA">
        <w:rPr>
          <w:rFonts w:ascii="Times New Roman" w:hAnsi="Times New Roman" w:cs="Times New Roman"/>
          <w:sz w:val="24"/>
          <w:szCs w:val="24"/>
        </w:rPr>
        <w:t xml:space="preserve"> tourism. Within the ministry, there is Department of natural resources tasked with regulation and monitoring natural resources nationwide and a Department of National Parks and wildlife management with overall responsibility for wildlife (Grundy and </w:t>
      </w:r>
      <w:proofErr w:type="spellStart"/>
      <w:r w:rsidRPr="005227FA">
        <w:rPr>
          <w:rFonts w:ascii="Times New Roman" w:hAnsi="Times New Roman" w:cs="Times New Roman"/>
          <w:sz w:val="24"/>
          <w:szCs w:val="24"/>
        </w:rPr>
        <w:t>Breten</w:t>
      </w:r>
      <w:proofErr w:type="spellEnd"/>
      <w:r w:rsidRPr="005227FA">
        <w:rPr>
          <w:rFonts w:ascii="Times New Roman" w:hAnsi="Times New Roman" w:cs="Times New Roman"/>
          <w:sz w:val="24"/>
          <w:szCs w:val="24"/>
        </w:rPr>
        <w:t xml:space="preserve">). The forest commission, a separate </w:t>
      </w:r>
      <w:proofErr w:type="spellStart"/>
      <w:r w:rsidRPr="005227FA">
        <w:rPr>
          <w:rFonts w:ascii="Times New Roman" w:hAnsi="Times New Roman" w:cs="Times New Roman"/>
          <w:sz w:val="24"/>
          <w:szCs w:val="24"/>
        </w:rPr>
        <w:t>parastatal</w:t>
      </w:r>
      <w:proofErr w:type="spellEnd"/>
      <w:r w:rsidRPr="005227FA">
        <w:rPr>
          <w:rFonts w:ascii="Times New Roman" w:hAnsi="Times New Roman" w:cs="Times New Roman"/>
          <w:sz w:val="24"/>
          <w:szCs w:val="24"/>
        </w:rPr>
        <w:t xml:space="preserve"> manages large expanses of commercial forest as well as providing forestry extension services to rural communities. In 2000, the government adopted the integrated environmental management approach and the Environmental management Act (EMA) was enacted to protect and provide the legal framework on natural resources management. The Environmental Management Agency was a body created to enforce the provisions of the act. However, dispute the enactment of environmental management act and creation of Environmental management agency as </w:t>
      </w:r>
      <w:r>
        <w:rPr>
          <w:rFonts w:ascii="Times New Roman" w:hAnsi="Times New Roman" w:cs="Times New Roman"/>
          <w:sz w:val="24"/>
          <w:szCs w:val="24"/>
        </w:rPr>
        <w:t xml:space="preserve">a </w:t>
      </w:r>
      <w:r w:rsidRPr="005227FA">
        <w:rPr>
          <w:rFonts w:ascii="Times New Roman" w:hAnsi="Times New Roman" w:cs="Times New Roman"/>
          <w:sz w:val="24"/>
          <w:szCs w:val="24"/>
        </w:rPr>
        <w:t>watchdog on issues to do with natural resources, disempowered bodies like the Forestry commission, department of Parks and Wildlife still exist. Such a situation is detrimental to sustainable natural resources utilization since departments tend to implement specific line objectives. Legislations that govern access and use of natural resources in Zimbabwe include:</w:t>
      </w:r>
    </w:p>
    <w:p w:rsidR="003A33F1" w:rsidRPr="005227FA" w:rsidRDefault="003A33F1" w:rsidP="003A33F1">
      <w:pPr>
        <w:pStyle w:val="ListParagraph"/>
        <w:numPr>
          <w:ilvl w:val="0"/>
          <w:numId w:val="27"/>
        </w:numPr>
        <w:spacing w:line="360" w:lineRule="auto"/>
        <w:ind w:left="360" w:hanging="540"/>
        <w:jc w:val="both"/>
        <w:rPr>
          <w:rFonts w:ascii="Times New Roman" w:hAnsi="Times New Roman" w:cs="Times New Roman"/>
          <w:sz w:val="24"/>
          <w:szCs w:val="24"/>
        </w:rPr>
      </w:pPr>
      <w:r w:rsidRPr="005227FA">
        <w:rPr>
          <w:rFonts w:ascii="Times New Roman" w:hAnsi="Times New Roman" w:cs="Times New Roman"/>
          <w:sz w:val="24"/>
          <w:szCs w:val="24"/>
        </w:rPr>
        <w:t>Natural resources act</w:t>
      </w:r>
    </w:p>
    <w:p w:rsidR="003A33F1" w:rsidRPr="005227FA" w:rsidRDefault="003A33F1" w:rsidP="003A33F1">
      <w:pPr>
        <w:pStyle w:val="ListParagraph"/>
        <w:numPr>
          <w:ilvl w:val="0"/>
          <w:numId w:val="27"/>
        </w:numPr>
        <w:spacing w:line="360" w:lineRule="auto"/>
        <w:ind w:left="360" w:hanging="540"/>
        <w:jc w:val="both"/>
        <w:rPr>
          <w:rFonts w:ascii="Times New Roman" w:hAnsi="Times New Roman" w:cs="Times New Roman"/>
          <w:sz w:val="24"/>
          <w:szCs w:val="24"/>
        </w:rPr>
      </w:pPr>
      <w:r w:rsidRPr="005227FA">
        <w:rPr>
          <w:rFonts w:ascii="Times New Roman" w:hAnsi="Times New Roman" w:cs="Times New Roman"/>
          <w:sz w:val="24"/>
          <w:szCs w:val="24"/>
        </w:rPr>
        <w:t>Forest act</w:t>
      </w:r>
    </w:p>
    <w:p w:rsidR="003A33F1" w:rsidRPr="005227FA" w:rsidRDefault="003A33F1" w:rsidP="003A33F1">
      <w:pPr>
        <w:pStyle w:val="ListParagraph"/>
        <w:numPr>
          <w:ilvl w:val="0"/>
          <w:numId w:val="27"/>
        </w:numPr>
        <w:spacing w:line="360" w:lineRule="auto"/>
        <w:ind w:left="360" w:hanging="540"/>
        <w:jc w:val="both"/>
        <w:rPr>
          <w:rFonts w:ascii="Times New Roman" w:hAnsi="Times New Roman" w:cs="Times New Roman"/>
          <w:sz w:val="24"/>
          <w:szCs w:val="24"/>
        </w:rPr>
      </w:pPr>
      <w:r w:rsidRPr="005227FA">
        <w:rPr>
          <w:rFonts w:ascii="Times New Roman" w:hAnsi="Times New Roman" w:cs="Times New Roman"/>
          <w:sz w:val="24"/>
          <w:szCs w:val="24"/>
        </w:rPr>
        <w:t>Communal lands forest act</w:t>
      </w:r>
    </w:p>
    <w:p w:rsidR="003A33F1" w:rsidRPr="005227FA" w:rsidRDefault="003A33F1" w:rsidP="003A33F1">
      <w:pPr>
        <w:pStyle w:val="ListParagraph"/>
        <w:numPr>
          <w:ilvl w:val="0"/>
          <w:numId w:val="27"/>
        </w:numPr>
        <w:spacing w:line="360" w:lineRule="auto"/>
        <w:ind w:left="360" w:hanging="540"/>
        <w:jc w:val="both"/>
        <w:rPr>
          <w:rFonts w:ascii="Times New Roman" w:hAnsi="Times New Roman" w:cs="Times New Roman"/>
          <w:sz w:val="24"/>
          <w:szCs w:val="24"/>
        </w:rPr>
      </w:pPr>
      <w:r w:rsidRPr="005227FA">
        <w:rPr>
          <w:rFonts w:ascii="Times New Roman" w:hAnsi="Times New Roman" w:cs="Times New Roman"/>
          <w:sz w:val="24"/>
          <w:szCs w:val="24"/>
        </w:rPr>
        <w:t>Parks and wildlife act</w:t>
      </w:r>
    </w:p>
    <w:p w:rsidR="003A33F1" w:rsidRPr="005227FA" w:rsidRDefault="003A33F1" w:rsidP="003A33F1">
      <w:pPr>
        <w:pStyle w:val="ListParagraph"/>
        <w:numPr>
          <w:ilvl w:val="0"/>
          <w:numId w:val="27"/>
        </w:numPr>
        <w:spacing w:line="360" w:lineRule="auto"/>
        <w:ind w:left="360" w:hanging="540"/>
        <w:jc w:val="both"/>
        <w:rPr>
          <w:rFonts w:ascii="Times New Roman" w:hAnsi="Times New Roman" w:cs="Times New Roman"/>
          <w:sz w:val="24"/>
          <w:szCs w:val="24"/>
        </w:rPr>
      </w:pPr>
      <w:r w:rsidRPr="005227FA">
        <w:rPr>
          <w:rFonts w:ascii="Times New Roman" w:hAnsi="Times New Roman" w:cs="Times New Roman"/>
          <w:sz w:val="24"/>
          <w:szCs w:val="24"/>
        </w:rPr>
        <w:t>Rural district and councils act</w:t>
      </w:r>
    </w:p>
    <w:p w:rsidR="003A33F1" w:rsidRPr="005227FA" w:rsidRDefault="003A33F1" w:rsidP="003A33F1">
      <w:pPr>
        <w:pStyle w:val="ListParagraph"/>
        <w:numPr>
          <w:ilvl w:val="0"/>
          <w:numId w:val="27"/>
        </w:numPr>
        <w:spacing w:line="360" w:lineRule="auto"/>
        <w:ind w:left="360" w:hanging="540"/>
        <w:jc w:val="both"/>
        <w:rPr>
          <w:rFonts w:ascii="Times New Roman" w:hAnsi="Times New Roman" w:cs="Times New Roman"/>
          <w:sz w:val="24"/>
          <w:szCs w:val="24"/>
        </w:rPr>
      </w:pPr>
      <w:r w:rsidRPr="005227FA">
        <w:rPr>
          <w:rFonts w:ascii="Times New Roman" w:hAnsi="Times New Roman" w:cs="Times New Roman"/>
          <w:sz w:val="24"/>
          <w:szCs w:val="24"/>
        </w:rPr>
        <w:lastRenderedPageBreak/>
        <w:t>Communal lands act</w:t>
      </w:r>
    </w:p>
    <w:p w:rsidR="003A33F1" w:rsidRPr="005227FA" w:rsidRDefault="003A33F1" w:rsidP="003A33F1">
      <w:pPr>
        <w:pStyle w:val="ListParagraph"/>
        <w:numPr>
          <w:ilvl w:val="0"/>
          <w:numId w:val="27"/>
        </w:numPr>
        <w:spacing w:line="360" w:lineRule="auto"/>
        <w:ind w:left="360" w:hanging="540"/>
        <w:jc w:val="both"/>
        <w:rPr>
          <w:rFonts w:ascii="Times New Roman" w:hAnsi="Times New Roman" w:cs="Times New Roman"/>
          <w:sz w:val="24"/>
          <w:szCs w:val="24"/>
        </w:rPr>
      </w:pPr>
      <w:r w:rsidRPr="005227FA">
        <w:rPr>
          <w:rFonts w:ascii="Times New Roman" w:hAnsi="Times New Roman" w:cs="Times New Roman"/>
          <w:sz w:val="24"/>
          <w:szCs w:val="24"/>
        </w:rPr>
        <w:t>Mines and minerals act</w:t>
      </w:r>
    </w:p>
    <w:p w:rsidR="003A33F1" w:rsidRPr="005227FA" w:rsidRDefault="003A33F1" w:rsidP="003A33F1">
      <w:pPr>
        <w:pStyle w:val="ListParagraph"/>
        <w:numPr>
          <w:ilvl w:val="0"/>
          <w:numId w:val="27"/>
        </w:numPr>
        <w:spacing w:line="360" w:lineRule="auto"/>
        <w:ind w:left="360" w:hanging="540"/>
        <w:jc w:val="both"/>
        <w:rPr>
          <w:rFonts w:ascii="Times New Roman" w:hAnsi="Times New Roman" w:cs="Times New Roman"/>
          <w:sz w:val="24"/>
          <w:szCs w:val="24"/>
        </w:rPr>
      </w:pPr>
      <w:r w:rsidRPr="005227FA">
        <w:rPr>
          <w:rFonts w:ascii="Times New Roman" w:hAnsi="Times New Roman" w:cs="Times New Roman"/>
          <w:sz w:val="24"/>
          <w:szCs w:val="24"/>
        </w:rPr>
        <w:t xml:space="preserve">Environmental assessment act </w:t>
      </w:r>
    </w:p>
    <w:p w:rsidR="003A33F1" w:rsidRPr="005227FA" w:rsidRDefault="003A33F1" w:rsidP="003A33F1">
      <w:pPr>
        <w:pStyle w:val="ListParagraph"/>
        <w:numPr>
          <w:ilvl w:val="0"/>
          <w:numId w:val="27"/>
        </w:numPr>
        <w:spacing w:line="360" w:lineRule="auto"/>
        <w:ind w:left="360" w:hanging="540"/>
        <w:jc w:val="both"/>
        <w:rPr>
          <w:rFonts w:ascii="Times New Roman" w:hAnsi="Times New Roman" w:cs="Times New Roman"/>
          <w:sz w:val="24"/>
          <w:szCs w:val="24"/>
        </w:rPr>
      </w:pPr>
      <w:r w:rsidRPr="005227FA">
        <w:rPr>
          <w:rFonts w:ascii="Times New Roman" w:hAnsi="Times New Roman" w:cs="Times New Roman"/>
          <w:sz w:val="24"/>
          <w:szCs w:val="24"/>
        </w:rPr>
        <w:t>Atmospheric pollution and prevention act</w:t>
      </w:r>
    </w:p>
    <w:p w:rsidR="003A33F1" w:rsidRPr="005227FA" w:rsidRDefault="003A33F1" w:rsidP="003A33F1">
      <w:pPr>
        <w:pStyle w:val="ListParagraph"/>
        <w:numPr>
          <w:ilvl w:val="0"/>
          <w:numId w:val="27"/>
        </w:numPr>
        <w:spacing w:line="360" w:lineRule="auto"/>
        <w:ind w:left="360" w:hanging="540"/>
        <w:jc w:val="both"/>
        <w:rPr>
          <w:rFonts w:ascii="Times New Roman" w:hAnsi="Times New Roman" w:cs="Times New Roman"/>
          <w:sz w:val="24"/>
          <w:szCs w:val="24"/>
        </w:rPr>
      </w:pPr>
      <w:r w:rsidRPr="005227FA">
        <w:rPr>
          <w:rFonts w:ascii="Times New Roman" w:hAnsi="Times New Roman" w:cs="Times New Roman"/>
          <w:sz w:val="24"/>
          <w:szCs w:val="24"/>
        </w:rPr>
        <w:t>Traditional leaders act</w:t>
      </w:r>
    </w:p>
    <w:p w:rsidR="003A33F1" w:rsidRPr="005227FA" w:rsidRDefault="003A33F1" w:rsidP="003A33F1">
      <w:pPr>
        <w:pStyle w:val="ListParagraph"/>
        <w:numPr>
          <w:ilvl w:val="0"/>
          <w:numId w:val="27"/>
        </w:numPr>
        <w:spacing w:line="360" w:lineRule="auto"/>
        <w:ind w:left="360" w:hanging="540"/>
        <w:jc w:val="both"/>
        <w:rPr>
          <w:rFonts w:ascii="Times New Roman" w:hAnsi="Times New Roman" w:cs="Times New Roman"/>
          <w:sz w:val="24"/>
          <w:szCs w:val="24"/>
        </w:rPr>
      </w:pPr>
      <w:r w:rsidRPr="005227FA">
        <w:rPr>
          <w:rFonts w:ascii="Times New Roman" w:hAnsi="Times New Roman" w:cs="Times New Roman"/>
          <w:sz w:val="24"/>
          <w:szCs w:val="24"/>
        </w:rPr>
        <w:t>Environmental management act (EMA)</w:t>
      </w:r>
    </w:p>
    <w:p w:rsidR="003A33F1" w:rsidRDefault="003A33F1" w:rsidP="003A33F1">
      <w:pPr>
        <w:spacing w:line="360" w:lineRule="auto"/>
        <w:ind w:left="-180"/>
        <w:jc w:val="both"/>
        <w:rPr>
          <w:rFonts w:ascii="Times New Roman" w:hAnsi="Times New Roman" w:cs="Times New Roman"/>
          <w:sz w:val="24"/>
          <w:szCs w:val="24"/>
        </w:rPr>
      </w:pPr>
      <w:r w:rsidRPr="005227FA">
        <w:rPr>
          <w:rFonts w:ascii="Times New Roman" w:hAnsi="Times New Roman" w:cs="Times New Roman"/>
          <w:sz w:val="24"/>
          <w:szCs w:val="24"/>
        </w:rPr>
        <w:t xml:space="preserve">The major legislation in the case of this research is the Natural Resources Act which was enacted to address soil erosion problems that had been identified on grazing land </w:t>
      </w:r>
      <w:r>
        <w:rPr>
          <w:rFonts w:ascii="Times New Roman" w:hAnsi="Times New Roman" w:cs="Times New Roman"/>
          <w:sz w:val="24"/>
          <w:szCs w:val="24"/>
        </w:rPr>
        <w:t xml:space="preserve">on </w:t>
      </w:r>
      <w:r w:rsidRPr="005227FA">
        <w:rPr>
          <w:rFonts w:ascii="Times New Roman" w:hAnsi="Times New Roman" w:cs="Times New Roman"/>
          <w:sz w:val="24"/>
          <w:szCs w:val="24"/>
        </w:rPr>
        <w:t xml:space="preserve">both in communal land and commercial farming areas and these include the </w:t>
      </w:r>
      <w:proofErr w:type="spellStart"/>
      <w:r w:rsidRPr="005227FA">
        <w:rPr>
          <w:rFonts w:ascii="Times New Roman" w:hAnsi="Times New Roman" w:cs="Times New Roman"/>
          <w:sz w:val="24"/>
          <w:szCs w:val="24"/>
        </w:rPr>
        <w:t>villagized</w:t>
      </w:r>
      <w:proofErr w:type="spellEnd"/>
      <w:r w:rsidRPr="005227FA">
        <w:rPr>
          <w:rFonts w:ascii="Times New Roman" w:hAnsi="Times New Roman" w:cs="Times New Roman"/>
          <w:sz w:val="24"/>
          <w:szCs w:val="24"/>
        </w:rPr>
        <w:t xml:space="preserve"> models schemes, A2 farms</w:t>
      </w:r>
      <w:r>
        <w:rPr>
          <w:rFonts w:ascii="Times New Roman" w:hAnsi="Times New Roman" w:cs="Times New Roman"/>
          <w:sz w:val="24"/>
          <w:szCs w:val="24"/>
        </w:rPr>
        <w:t xml:space="preserve"> and self contained plots (</w:t>
      </w:r>
      <w:proofErr w:type="spellStart"/>
      <w:r>
        <w:rPr>
          <w:rFonts w:ascii="Times New Roman" w:hAnsi="Times New Roman" w:cs="Times New Roman"/>
          <w:sz w:val="24"/>
          <w:szCs w:val="24"/>
        </w:rPr>
        <w:t>Chenj</w:t>
      </w:r>
      <w:r w:rsidRPr="005227FA">
        <w:rPr>
          <w:rFonts w:ascii="Times New Roman" w:hAnsi="Times New Roman" w:cs="Times New Roman"/>
          <w:sz w:val="24"/>
          <w:szCs w:val="24"/>
        </w:rPr>
        <w:t>e</w:t>
      </w:r>
      <w:proofErr w:type="spellEnd"/>
      <w:r w:rsidRPr="005227FA">
        <w:rPr>
          <w:rFonts w:ascii="Times New Roman" w:hAnsi="Times New Roman" w:cs="Times New Roman"/>
          <w:sz w:val="24"/>
          <w:szCs w:val="24"/>
        </w:rPr>
        <w:t xml:space="preserve"> 1989).</w:t>
      </w:r>
      <w:r>
        <w:rPr>
          <w:rFonts w:ascii="Times New Roman" w:hAnsi="Times New Roman" w:cs="Times New Roman"/>
          <w:sz w:val="24"/>
          <w:szCs w:val="24"/>
        </w:rPr>
        <w:t xml:space="preserve"> Enforcement of environmental legislation in Zimbabwe at grass root level is done by a number of organs and institutions that include the traditional leaders (chiefs, headman and village heads), Rural District Councils, CAMPFIRE and the environmental management Agent (EMA). </w:t>
      </w:r>
    </w:p>
    <w:p w:rsidR="003A33F1" w:rsidRDefault="003A33F1" w:rsidP="003A33F1">
      <w:pPr>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At grass root level traditional leaders were empowered through the Traditional Leaders Act to enforce and over see the use and management of natural resources. Traditional leaders in the contest of Zimbabwe include the chief, headman and village head. </w:t>
      </w:r>
      <w:r w:rsidRPr="005227FA">
        <w:rPr>
          <w:rFonts w:ascii="Times New Roman" w:hAnsi="Times New Roman" w:cs="Times New Roman"/>
          <w:sz w:val="24"/>
          <w:szCs w:val="24"/>
        </w:rPr>
        <w:t xml:space="preserve">According to the traditional leader’s Act </w:t>
      </w:r>
      <w:r>
        <w:rPr>
          <w:rFonts w:ascii="Times New Roman" w:hAnsi="Times New Roman" w:cs="Times New Roman"/>
          <w:sz w:val="24"/>
          <w:szCs w:val="24"/>
        </w:rPr>
        <w:t>[</w:t>
      </w:r>
      <w:r w:rsidRPr="005227FA">
        <w:rPr>
          <w:rFonts w:ascii="Times New Roman" w:hAnsi="Times New Roman" w:cs="Times New Roman"/>
          <w:sz w:val="24"/>
          <w:szCs w:val="24"/>
        </w:rPr>
        <w:t>chapter 29:17</w:t>
      </w:r>
      <w:r>
        <w:rPr>
          <w:rFonts w:ascii="Times New Roman" w:hAnsi="Times New Roman" w:cs="Times New Roman"/>
          <w:sz w:val="24"/>
          <w:szCs w:val="24"/>
        </w:rPr>
        <w:t>]</w:t>
      </w:r>
      <w:r w:rsidRPr="005227FA">
        <w:rPr>
          <w:rFonts w:ascii="Times New Roman" w:hAnsi="Times New Roman" w:cs="Times New Roman"/>
          <w:sz w:val="24"/>
          <w:szCs w:val="24"/>
        </w:rPr>
        <w:t xml:space="preserve"> it shall be the duty of a headman to enforce all environmental conservation and planning laws including local field boundaries on behalf of the chief</w:t>
      </w:r>
      <w:r>
        <w:rPr>
          <w:rFonts w:ascii="Times New Roman" w:hAnsi="Times New Roman" w:cs="Times New Roman"/>
          <w:sz w:val="24"/>
          <w:szCs w:val="24"/>
        </w:rPr>
        <w:t>,</w:t>
      </w:r>
      <w:r w:rsidRPr="005227FA">
        <w:rPr>
          <w:rFonts w:ascii="Times New Roman" w:hAnsi="Times New Roman" w:cs="Times New Roman"/>
          <w:sz w:val="24"/>
          <w:szCs w:val="24"/>
        </w:rPr>
        <w:t xml:space="preserve"> the rural district council and the state and</w:t>
      </w:r>
      <w:r>
        <w:rPr>
          <w:rFonts w:ascii="Times New Roman" w:hAnsi="Times New Roman" w:cs="Times New Roman"/>
          <w:sz w:val="24"/>
          <w:szCs w:val="24"/>
        </w:rPr>
        <w:t xml:space="preserve"> is</w:t>
      </w:r>
      <w:r w:rsidRPr="005227FA">
        <w:rPr>
          <w:rFonts w:ascii="Times New Roman" w:hAnsi="Times New Roman" w:cs="Times New Roman"/>
          <w:sz w:val="24"/>
          <w:szCs w:val="24"/>
        </w:rPr>
        <w:t xml:space="preserve"> it the duty of the village</w:t>
      </w:r>
      <w:r>
        <w:rPr>
          <w:rFonts w:ascii="Times New Roman" w:hAnsi="Times New Roman" w:cs="Times New Roman"/>
          <w:sz w:val="24"/>
          <w:szCs w:val="24"/>
        </w:rPr>
        <w:t xml:space="preserve"> head</w:t>
      </w:r>
      <w:r w:rsidRPr="005227FA">
        <w:rPr>
          <w:rFonts w:ascii="Times New Roman" w:hAnsi="Times New Roman" w:cs="Times New Roman"/>
          <w:sz w:val="24"/>
          <w:szCs w:val="24"/>
        </w:rPr>
        <w:t xml:space="preserve"> to ensure all land resources in his area is utilized in accordance with any enactment in force for the use and occupation of communal or resettled land. Committees have been established in the resettlement areas but these have not been as effective</w:t>
      </w:r>
      <w:r>
        <w:rPr>
          <w:rFonts w:ascii="Times New Roman" w:hAnsi="Times New Roman" w:cs="Times New Roman"/>
          <w:sz w:val="24"/>
          <w:szCs w:val="24"/>
        </w:rPr>
        <w:t>.</w:t>
      </w:r>
    </w:p>
    <w:p w:rsidR="003A33F1" w:rsidRDefault="003A33F1" w:rsidP="003A33F1">
      <w:pPr>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Furthermore, Rural District Councils were also empowered through the local government ministry to perform a watchdog function on natural resources utilization and management. </w:t>
      </w:r>
      <w:r w:rsidRPr="005227FA">
        <w:rPr>
          <w:rFonts w:ascii="Times New Roman" w:hAnsi="Times New Roman" w:cs="Times New Roman"/>
          <w:sz w:val="24"/>
          <w:szCs w:val="24"/>
        </w:rPr>
        <w:t xml:space="preserve">Each district within Zimbabwe has a rural district council (RDC) made up of specifically elected councilors representing each ward within the district. According to Grundy and </w:t>
      </w:r>
      <w:proofErr w:type="spellStart"/>
      <w:r w:rsidRPr="005227FA">
        <w:rPr>
          <w:rFonts w:ascii="Times New Roman" w:hAnsi="Times New Roman" w:cs="Times New Roman"/>
          <w:sz w:val="24"/>
          <w:szCs w:val="24"/>
        </w:rPr>
        <w:t>Breten</w:t>
      </w:r>
      <w:proofErr w:type="spellEnd"/>
      <w:r w:rsidRPr="005227FA">
        <w:rPr>
          <w:rFonts w:ascii="Times New Roman" w:hAnsi="Times New Roman" w:cs="Times New Roman"/>
          <w:sz w:val="24"/>
          <w:szCs w:val="24"/>
        </w:rPr>
        <w:t xml:space="preserve"> RDCs form the local government and have been given a greater degree of authority over local level governance, administration and development activities. This makes RDCs more important institutions since they are owners of communal and resettled areas thus they have become owners of natural resources within their jurisdiction. The RDCs are responsible for policy formulation provided that </w:t>
      </w:r>
      <w:r w:rsidRPr="005227FA">
        <w:rPr>
          <w:rFonts w:ascii="Times New Roman" w:hAnsi="Times New Roman" w:cs="Times New Roman"/>
          <w:sz w:val="24"/>
          <w:szCs w:val="24"/>
        </w:rPr>
        <w:lastRenderedPageBreak/>
        <w:t xml:space="preserve">it is not in conflict with national policy, district planning, regulation and control of activities subject to national legislation. Each rural district in Zimbabwe has the mandate to craft by-laws that governs the use of natural resources within its operational district depending on available resources. To decentralize this authority, RDCs have been given the authority to establish the Village Development Committees </w:t>
      </w:r>
      <w:r>
        <w:rPr>
          <w:rFonts w:ascii="Times New Roman" w:hAnsi="Times New Roman" w:cs="Times New Roman"/>
          <w:sz w:val="24"/>
          <w:szCs w:val="24"/>
        </w:rPr>
        <w:t>(</w:t>
      </w:r>
      <w:r w:rsidRPr="005227FA">
        <w:rPr>
          <w:rFonts w:ascii="Times New Roman" w:hAnsi="Times New Roman" w:cs="Times New Roman"/>
          <w:sz w:val="24"/>
          <w:szCs w:val="24"/>
        </w:rPr>
        <w:t>VIDCO</w:t>
      </w:r>
      <w:r>
        <w:rPr>
          <w:rFonts w:ascii="Times New Roman" w:hAnsi="Times New Roman" w:cs="Times New Roman"/>
          <w:sz w:val="24"/>
          <w:szCs w:val="24"/>
        </w:rPr>
        <w:t>s)</w:t>
      </w:r>
      <w:r w:rsidRPr="005227FA">
        <w:rPr>
          <w:rFonts w:ascii="Times New Roman" w:hAnsi="Times New Roman" w:cs="Times New Roman"/>
          <w:sz w:val="24"/>
          <w:szCs w:val="24"/>
        </w:rPr>
        <w:t xml:space="preserve"> and Ward Development Committees </w:t>
      </w:r>
      <w:r>
        <w:rPr>
          <w:rFonts w:ascii="Times New Roman" w:hAnsi="Times New Roman" w:cs="Times New Roman"/>
          <w:sz w:val="24"/>
          <w:szCs w:val="24"/>
        </w:rPr>
        <w:t xml:space="preserve">(WADCOs) </w:t>
      </w:r>
      <w:r w:rsidRPr="005227FA">
        <w:rPr>
          <w:rFonts w:ascii="Times New Roman" w:hAnsi="Times New Roman" w:cs="Times New Roman"/>
          <w:sz w:val="24"/>
          <w:szCs w:val="24"/>
        </w:rPr>
        <w:t>in communal and resettlement areas. The village head preside as the chairman of the VIDCO in communal areas; however when it comes to resettlement areas farm chairmen have</w:t>
      </w:r>
      <w:r>
        <w:rPr>
          <w:rFonts w:ascii="Times New Roman" w:hAnsi="Times New Roman" w:cs="Times New Roman"/>
          <w:sz w:val="24"/>
          <w:szCs w:val="24"/>
        </w:rPr>
        <w:t xml:space="preserve"> been</w:t>
      </w:r>
      <w:r w:rsidRPr="005227FA">
        <w:rPr>
          <w:rFonts w:ascii="Times New Roman" w:hAnsi="Times New Roman" w:cs="Times New Roman"/>
          <w:sz w:val="24"/>
          <w:szCs w:val="24"/>
        </w:rPr>
        <w:t xml:space="preserve"> given the status of a village head.  </w:t>
      </w:r>
    </w:p>
    <w:p w:rsidR="003A33F1" w:rsidRDefault="003A33F1" w:rsidP="003A33F1">
      <w:pPr>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Natural resources management at grass roots level was further provided with the establishment of </w:t>
      </w:r>
      <w:r w:rsidRPr="005227FA">
        <w:rPr>
          <w:rFonts w:ascii="Times New Roman" w:hAnsi="Times New Roman" w:cs="Times New Roman"/>
          <w:sz w:val="24"/>
          <w:szCs w:val="24"/>
        </w:rPr>
        <w:t xml:space="preserve">Communal Areas Management </w:t>
      </w:r>
      <w:proofErr w:type="spellStart"/>
      <w:r w:rsidRPr="005227FA">
        <w:rPr>
          <w:rFonts w:ascii="Times New Roman" w:hAnsi="Times New Roman" w:cs="Times New Roman"/>
          <w:sz w:val="24"/>
          <w:szCs w:val="24"/>
        </w:rPr>
        <w:t>Programme</w:t>
      </w:r>
      <w:proofErr w:type="spellEnd"/>
      <w:r w:rsidRPr="005227FA">
        <w:rPr>
          <w:rFonts w:ascii="Times New Roman" w:hAnsi="Times New Roman" w:cs="Times New Roman"/>
          <w:sz w:val="24"/>
          <w:szCs w:val="24"/>
        </w:rPr>
        <w:t xml:space="preserve"> for Indigenous Resources</w:t>
      </w:r>
      <w:r>
        <w:rPr>
          <w:rFonts w:ascii="Times New Roman" w:hAnsi="Times New Roman" w:cs="Times New Roman"/>
          <w:sz w:val="24"/>
          <w:szCs w:val="24"/>
        </w:rPr>
        <w:t xml:space="preserve"> (CAMPFIRE) </w:t>
      </w:r>
      <w:proofErr w:type="spellStart"/>
      <w:r>
        <w:rPr>
          <w:rFonts w:ascii="Times New Roman" w:hAnsi="Times New Roman" w:cs="Times New Roman"/>
          <w:sz w:val="24"/>
          <w:szCs w:val="24"/>
        </w:rPr>
        <w:t>program</w:t>
      </w:r>
      <w:r w:rsidRPr="005227FA">
        <w:rPr>
          <w:rFonts w:ascii="Times New Roman" w:hAnsi="Times New Roman" w:cs="Times New Roman"/>
          <w:sz w:val="24"/>
          <w:szCs w:val="24"/>
        </w:rPr>
        <w:t>.CAMPFIRE</w:t>
      </w:r>
      <w:proofErr w:type="spellEnd"/>
      <w:r w:rsidRPr="005227FA">
        <w:rPr>
          <w:rFonts w:ascii="Times New Roman" w:hAnsi="Times New Roman" w:cs="Times New Roman"/>
          <w:sz w:val="24"/>
          <w:szCs w:val="24"/>
        </w:rPr>
        <w:t xml:space="preserve"> program was established to solve the problems of resource management in communal areas of Zimbabwe. The Campfire solution was to introduce new systems of group ownership and territorial rights to natural resources to communities and provide</w:t>
      </w:r>
      <w:r>
        <w:rPr>
          <w:rFonts w:ascii="Times New Roman" w:hAnsi="Times New Roman" w:cs="Times New Roman"/>
          <w:sz w:val="24"/>
          <w:szCs w:val="24"/>
        </w:rPr>
        <w:t>d</w:t>
      </w:r>
      <w:r w:rsidRPr="005227FA">
        <w:rPr>
          <w:rFonts w:ascii="Times New Roman" w:hAnsi="Times New Roman" w:cs="Times New Roman"/>
          <w:sz w:val="24"/>
          <w:szCs w:val="24"/>
        </w:rPr>
        <w:t xml:space="preserve"> appropriate institutions for legitimate resource management for the benefits of these communities (Martin 1986). The enactment of an amendment of the parks and wildlife act in 1975 enables the government to delegate appropriate authority over the wildlife to communal representatives (</w:t>
      </w:r>
      <w:proofErr w:type="spellStart"/>
      <w:r w:rsidRPr="005227FA">
        <w:rPr>
          <w:rFonts w:ascii="Times New Roman" w:hAnsi="Times New Roman" w:cs="Times New Roman"/>
          <w:sz w:val="24"/>
          <w:szCs w:val="24"/>
        </w:rPr>
        <w:t>Murombedzi</w:t>
      </w:r>
      <w:proofErr w:type="spellEnd"/>
      <w:r w:rsidRPr="005227FA">
        <w:rPr>
          <w:rFonts w:ascii="Times New Roman" w:hAnsi="Times New Roman" w:cs="Times New Roman"/>
          <w:sz w:val="24"/>
          <w:szCs w:val="24"/>
        </w:rPr>
        <w:t xml:space="preserve"> 2003). CAMPFIRE program constitutes a transfer of ownership, successfully implemented with regard to individual landowners to communal landowners (</w:t>
      </w:r>
      <w:proofErr w:type="spellStart"/>
      <w:r w:rsidRPr="005227FA">
        <w:rPr>
          <w:rFonts w:ascii="Times New Roman" w:hAnsi="Times New Roman" w:cs="Times New Roman"/>
          <w:sz w:val="24"/>
          <w:szCs w:val="24"/>
        </w:rPr>
        <w:t>Farguharson</w:t>
      </w:r>
      <w:proofErr w:type="spellEnd"/>
      <w:r w:rsidRPr="005227FA">
        <w:rPr>
          <w:rFonts w:ascii="Times New Roman" w:hAnsi="Times New Roman" w:cs="Times New Roman"/>
          <w:sz w:val="24"/>
          <w:szCs w:val="24"/>
        </w:rPr>
        <w:t xml:space="preserve"> 1993). Therefore, CAMPFIRE program was basically a resources tenure reform</w:t>
      </w:r>
      <w:r>
        <w:rPr>
          <w:rFonts w:ascii="Times New Roman" w:hAnsi="Times New Roman" w:cs="Times New Roman"/>
          <w:sz w:val="24"/>
          <w:szCs w:val="24"/>
        </w:rPr>
        <w:t xml:space="preserve"> for the communal landowners of</w:t>
      </w:r>
      <w:r w:rsidRPr="005227FA">
        <w:rPr>
          <w:rFonts w:ascii="Times New Roman" w:hAnsi="Times New Roman" w:cs="Times New Roman"/>
          <w:sz w:val="24"/>
          <w:szCs w:val="24"/>
        </w:rPr>
        <w:t xml:space="preserve"> making wildlife management a part of the local household economies. The program gave the communal areas the authority to foresee and control wildlife resources in their areas in a bid to minimize the problem associated with common property resources</w:t>
      </w:r>
      <w:r>
        <w:rPr>
          <w:rFonts w:ascii="Times New Roman" w:hAnsi="Times New Roman" w:cs="Times New Roman"/>
          <w:sz w:val="24"/>
          <w:szCs w:val="24"/>
        </w:rPr>
        <w:t xml:space="preserve"> depletion</w:t>
      </w:r>
      <w:r w:rsidRPr="005227FA">
        <w:rPr>
          <w:rFonts w:ascii="Times New Roman" w:hAnsi="Times New Roman" w:cs="Times New Roman"/>
          <w:sz w:val="24"/>
          <w:szCs w:val="24"/>
        </w:rPr>
        <w:t xml:space="preserve">. </w:t>
      </w:r>
    </w:p>
    <w:p w:rsidR="003A33F1" w:rsidRPr="00517B8B" w:rsidRDefault="003A33F1" w:rsidP="003A33F1">
      <w:pPr>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Lastly the environmental management Agent is another body tasked to enforce environmental legal provisions in Zimbabwe. </w:t>
      </w:r>
      <w:r w:rsidRPr="005227FA">
        <w:rPr>
          <w:rFonts w:ascii="Times New Roman" w:hAnsi="Times New Roman" w:cs="Times New Roman"/>
          <w:sz w:val="24"/>
          <w:szCs w:val="24"/>
        </w:rPr>
        <w:t xml:space="preserve">After the enactment of the Environmental Management Act in 2002, the Environmental management Agency was established to act as a watchdog on all issues to do with environmental issues. The agency was formed to enforce the provisions of the act. With the establishment of </w:t>
      </w:r>
      <w:r w:rsidRPr="005227FA">
        <w:rPr>
          <w:rFonts w:ascii="Times New Roman" w:hAnsi="Times New Roman" w:cs="Times New Roman"/>
          <w:sz w:val="23"/>
          <w:szCs w:val="23"/>
        </w:rPr>
        <w:t xml:space="preserve">Environmental Management Agency, the Act took away the legal standing of various agencies that acted as environmental watchdogs (The EMA Chapter 20:27/2002). The Department of Natural Resources is an example of such a disempowered Agency. However the </w:t>
      </w:r>
      <w:r w:rsidRPr="005227FA">
        <w:rPr>
          <w:rFonts w:ascii="Times New Roman" w:hAnsi="Times New Roman" w:cs="Times New Roman"/>
          <w:sz w:val="23"/>
          <w:szCs w:val="23"/>
        </w:rPr>
        <w:lastRenderedPageBreak/>
        <w:t xml:space="preserve">effectiveness of the agency remains questionable since it lacked the resources and capacities to effectively implement its operations (Rajah </w:t>
      </w:r>
      <w:proofErr w:type="spellStart"/>
      <w:r w:rsidRPr="005227FA">
        <w:rPr>
          <w:rFonts w:ascii="Times New Roman" w:hAnsi="Times New Roman" w:cs="Times New Roman"/>
          <w:sz w:val="23"/>
          <w:szCs w:val="23"/>
        </w:rPr>
        <w:t>etal</w:t>
      </w:r>
      <w:proofErr w:type="spellEnd"/>
      <w:r>
        <w:rPr>
          <w:rFonts w:ascii="Times New Roman" w:hAnsi="Times New Roman" w:cs="Times New Roman"/>
          <w:sz w:val="23"/>
          <w:szCs w:val="23"/>
        </w:rPr>
        <w:t xml:space="preserve"> 2010</w:t>
      </w:r>
      <w:r w:rsidRPr="005227FA">
        <w:rPr>
          <w:rFonts w:ascii="Times New Roman" w:hAnsi="Times New Roman" w:cs="Times New Roman"/>
          <w:sz w:val="23"/>
          <w:szCs w:val="23"/>
        </w:rPr>
        <w:t>)</w:t>
      </w:r>
    </w:p>
    <w:p w:rsidR="003A33F1" w:rsidRDefault="003A33F1" w:rsidP="003A33F1">
      <w:pPr>
        <w:spacing w:line="360" w:lineRule="auto"/>
        <w:jc w:val="both"/>
        <w:rPr>
          <w:rFonts w:ascii="Times New Roman" w:hAnsi="Times New Roman" w:cs="Times New Roman"/>
          <w:b/>
          <w:sz w:val="24"/>
          <w:szCs w:val="24"/>
        </w:rPr>
      </w:pPr>
    </w:p>
    <w:p w:rsidR="003A33F1" w:rsidRDefault="003A33F1" w:rsidP="003A33F1">
      <w:pPr>
        <w:pStyle w:val="Heading1"/>
        <w:rPr>
          <w:rFonts w:ascii="Times New Roman" w:hAnsi="Times New Roman" w:cs="Times New Roman"/>
          <w:color w:val="auto"/>
          <w:sz w:val="24"/>
          <w:szCs w:val="24"/>
        </w:rPr>
      </w:pPr>
      <w:bookmarkStart w:id="28" w:name="_Toc390064312"/>
      <w:r w:rsidRPr="00586B73">
        <w:rPr>
          <w:rFonts w:ascii="Times New Roman" w:hAnsi="Times New Roman" w:cs="Times New Roman"/>
          <w:color w:val="auto"/>
          <w:sz w:val="24"/>
          <w:szCs w:val="24"/>
        </w:rPr>
        <w:t>2.7 Weakness of natural resources legislation in Zimbabwe</w:t>
      </w:r>
      <w:bookmarkEnd w:id="28"/>
    </w:p>
    <w:p w:rsidR="003A33F1" w:rsidRPr="00AA1F91" w:rsidRDefault="003A33F1" w:rsidP="003A33F1"/>
    <w:p w:rsidR="003A33F1" w:rsidRPr="005227FA" w:rsidRDefault="003A33F1" w:rsidP="003A33F1">
      <w:pPr>
        <w:spacing w:line="360" w:lineRule="auto"/>
        <w:jc w:val="both"/>
        <w:rPr>
          <w:rFonts w:ascii="Times New Roman" w:hAnsi="Times New Roman" w:cs="Times New Roman"/>
          <w:sz w:val="24"/>
          <w:szCs w:val="24"/>
        </w:rPr>
      </w:pPr>
      <w:r w:rsidRPr="005227FA">
        <w:rPr>
          <w:rFonts w:ascii="Times New Roman" w:hAnsi="Times New Roman" w:cs="Times New Roman"/>
          <w:sz w:val="24"/>
          <w:szCs w:val="24"/>
        </w:rPr>
        <w:t>The mai</w:t>
      </w:r>
      <w:r>
        <w:rPr>
          <w:rFonts w:ascii="Times New Roman" w:hAnsi="Times New Roman" w:cs="Times New Roman"/>
          <w:sz w:val="24"/>
          <w:szCs w:val="24"/>
        </w:rPr>
        <w:t>n reason why Zimbabwe failed</w:t>
      </w:r>
      <w:r w:rsidRPr="005227FA">
        <w:rPr>
          <w:rFonts w:ascii="Times New Roman" w:hAnsi="Times New Roman" w:cs="Times New Roman"/>
          <w:sz w:val="24"/>
          <w:szCs w:val="24"/>
        </w:rPr>
        <w:t xml:space="preserve"> to achieve millennium development goal 7 lies within the overall policy arena. The major challenge that the country faces in ensuring environmental sustainability is ineffective implementation of the environmental management act (</w:t>
      </w:r>
      <w:hyperlink r:id="rId13" w:history="1">
        <w:r w:rsidRPr="00586B73">
          <w:rPr>
            <w:rStyle w:val="Hyperlink"/>
            <w:rFonts w:ascii="Times New Roman" w:hAnsi="Times New Roman" w:cs="Times New Roman"/>
            <w:sz w:val="24"/>
            <w:szCs w:val="24"/>
          </w:rPr>
          <w:t>www.thestandard.com.zw</w:t>
        </w:r>
      </w:hyperlink>
      <w:r w:rsidRPr="00586B73">
        <w:rPr>
          <w:rFonts w:ascii="Times New Roman" w:hAnsi="Times New Roman" w:cs="Times New Roman"/>
          <w:sz w:val="24"/>
          <w:szCs w:val="24"/>
        </w:rPr>
        <w:t>).</w:t>
      </w:r>
      <w:r w:rsidRPr="005227FA">
        <w:rPr>
          <w:rFonts w:ascii="Times New Roman" w:hAnsi="Times New Roman" w:cs="Times New Roman"/>
          <w:sz w:val="24"/>
          <w:szCs w:val="24"/>
        </w:rPr>
        <w:t xml:space="preserve"> The environmental management Agency plays a key role in translating the objectives of the environmental manageme</w:t>
      </w:r>
      <w:r>
        <w:rPr>
          <w:rFonts w:ascii="Times New Roman" w:hAnsi="Times New Roman" w:cs="Times New Roman"/>
          <w:sz w:val="24"/>
          <w:szCs w:val="24"/>
        </w:rPr>
        <w:t>nt act into reality but it lacked</w:t>
      </w:r>
      <w:r w:rsidRPr="005227FA">
        <w:rPr>
          <w:rFonts w:ascii="Times New Roman" w:hAnsi="Times New Roman" w:cs="Times New Roman"/>
          <w:sz w:val="24"/>
          <w:szCs w:val="24"/>
        </w:rPr>
        <w:t xml:space="preserve"> both human and financial resources. As a result they are low levels of awareness among stakeholders which include the communities themselves.  </w:t>
      </w:r>
    </w:p>
    <w:p w:rsidR="003A33F1" w:rsidRPr="005227FA" w:rsidRDefault="003A33F1" w:rsidP="003A33F1">
      <w:pPr>
        <w:spacing w:line="360" w:lineRule="auto"/>
        <w:jc w:val="both"/>
        <w:rPr>
          <w:rFonts w:ascii="Times New Roman" w:hAnsi="Times New Roman" w:cs="Times New Roman"/>
          <w:sz w:val="24"/>
          <w:szCs w:val="24"/>
        </w:rPr>
      </w:pPr>
      <w:r w:rsidRPr="005227FA">
        <w:rPr>
          <w:rFonts w:ascii="Times New Roman" w:hAnsi="Times New Roman" w:cs="Times New Roman"/>
          <w:sz w:val="24"/>
          <w:szCs w:val="24"/>
        </w:rPr>
        <w:t>The post-colonial era in Zimbabwe saw the inheritance of colonial laws in environmental legislation (Chinamora1995). The laws that the government adopted were specially designed by colonial government to deny access</w:t>
      </w:r>
      <w:r>
        <w:rPr>
          <w:rFonts w:ascii="Times New Roman" w:hAnsi="Times New Roman" w:cs="Times New Roman"/>
          <w:sz w:val="24"/>
          <w:szCs w:val="24"/>
        </w:rPr>
        <w:t xml:space="preserve"> and use of natural resources to</w:t>
      </w:r>
      <w:r w:rsidRPr="005227FA">
        <w:rPr>
          <w:rFonts w:ascii="Times New Roman" w:hAnsi="Times New Roman" w:cs="Times New Roman"/>
          <w:sz w:val="24"/>
          <w:szCs w:val="24"/>
        </w:rPr>
        <w:t xml:space="preserve"> indigenous peasantry communities. According to </w:t>
      </w:r>
      <w:proofErr w:type="spellStart"/>
      <w:r w:rsidRPr="005227FA">
        <w:rPr>
          <w:rFonts w:ascii="Times New Roman" w:hAnsi="Times New Roman" w:cs="Times New Roman"/>
          <w:sz w:val="24"/>
          <w:szCs w:val="24"/>
        </w:rPr>
        <w:t>Munowenyu</w:t>
      </w:r>
      <w:proofErr w:type="spellEnd"/>
      <w:r w:rsidRPr="005227FA">
        <w:rPr>
          <w:rFonts w:ascii="Times New Roman" w:hAnsi="Times New Roman" w:cs="Times New Roman"/>
          <w:sz w:val="24"/>
          <w:szCs w:val="24"/>
        </w:rPr>
        <w:t xml:space="preserve"> (1999) the laws were discriminatory and inappropriate particularly when it comes to the rights over use of resources by communal people in comparison to white owned commercial farms. By so doing the government put natural resources and management under serious threat giving the historical imbalance</w:t>
      </w:r>
      <w:r>
        <w:rPr>
          <w:rFonts w:ascii="Times New Roman" w:hAnsi="Times New Roman" w:cs="Times New Roman"/>
          <w:sz w:val="24"/>
          <w:szCs w:val="24"/>
        </w:rPr>
        <w:t xml:space="preserve">s of natural resources use </w:t>
      </w:r>
      <w:r w:rsidRPr="005227FA">
        <w:rPr>
          <w:rFonts w:ascii="Times New Roman" w:hAnsi="Times New Roman" w:cs="Times New Roman"/>
          <w:sz w:val="24"/>
          <w:szCs w:val="24"/>
        </w:rPr>
        <w:t>and control, communities continue</w:t>
      </w:r>
      <w:r>
        <w:rPr>
          <w:rFonts w:ascii="Times New Roman" w:hAnsi="Times New Roman" w:cs="Times New Roman"/>
          <w:sz w:val="24"/>
          <w:szCs w:val="24"/>
        </w:rPr>
        <w:t>d</w:t>
      </w:r>
      <w:r w:rsidRPr="005227FA">
        <w:rPr>
          <w:rFonts w:ascii="Times New Roman" w:hAnsi="Times New Roman" w:cs="Times New Roman"/>
          <w:sz w:val="24"/>
          <w:szCs w:val="24"/>
        </w:rPr>
        <w:t xml:space="preserve"> to use the resources unsustainably much to the fear that the resources did not belong to them anytime the government can claim its resources. Therefore one can say by resettlement the government opened another avenue of natural resources exploitation to resource-hungry indigenous black farmers.</w:t>
      </w:r>
    </w:p>
    <w:p w:rsidR="003A33F1" w:rsidRPr="005227FA" w:rsidRDefault="003A33F1" w:rsidP="003A33F1">
      <w:pPr>
        <w:spacing w:line="360" w:lineRule="auto"/>
        <w:jc w:val="both"/>
        <w:rPr>
          <w:rFonts w:ascii="Times New Roman" w:hAnsi="Times New Roman" w:cs="Times New Roman"/>
          <w:sz w:val="24"/>
          <w:szCs w:val="24"/>
        </w:rPr>
      </w:pPr>
      <w:r w:rsidRPr="005227FA">
        <w:rPr>
          <w:rFonts w:ascii="Times New Roman" w:hAnsi="Times New Roman" w:cs="Times New Roman"/>
          <w:sz w:val="24"/>
          <w:szCs w:val="24"/>
        </w:rPr>
        <w:t>Before the enactment of the environmental management act (EMA) into law, environmental legislation was contained in more than eighteen different statutes administered by at l</w:t>
      </w:r>
      <w:r>
        <w:rPr>
          <w:rFonts w:ascii="Times New Roman" w:hAnsi="Times New Roman" w:cs="Times New Roman"/>
          <w:sz w:val="24"/>
          <w:szCs w:val="24"/>
        </w:rPr>
        <w:t>east eight different ministries (</w:t>
      </w:r>
      <w:proofErr w:type="spellStart"/>
      <w:r w:rsidRPr="005227FA">
        <w:rPr>
          <w:rFonts w:ascii="Times New Roman" w:hAnsi="Times New Roman" w:cs="Times New Roman"/>
          <w:sz w:val="24"/>
          <w:szCs w:val="24"/>
        </w:rPr>
        <w:t>Chenje</w:t>
      </w:r>
      <w:proofErr w:type="spellEnd"/>
      <w:r w:rsidRPr="005227FA">
        <w:rPr>
          <w:rFonts w:ascii="Times New Roman" w:hAnsi="Times New Roman" w:cs="Times New Roman"/>
          <w:sz w:val="24"/>
          <w:szCs w:val="24"/>
        </w:rPr>
        <w:t xml:space="preserve"> 1999</w:t>
      </w:r>
      <w:r>
        <w:rPr>
          <w:rFonts w:ascii="Times New Roman" w:hAnsi="Times New Roman" w:cs="Times New Roman"/>
          <w:sz w:val="24"/>
          <w:szCs w:val="24"/>
        </w:rPr>
        <w:t xml:space="preserve"> in Rajah </w:t>
      </w:r>
      <w:proofErr w:type="spellStart"/>
      <w:r>
        <w:rPr>
          <w:rFonts w:ascii="Times New Roman" w:hAnsi="Times New Roman" w:cs="Times New Roman"/>
          <w:sz w:val="24"/>
          <w:szCs w:val="24"/>
        </w:rPr>
        <w:t>etal</w:t>
      </w:r>
      <w:proofErr w:type="spellEnd"/>
      <w:r>
        <w:rPr>
          <w:rFonts w:ascii="Times New Roman" w:hAnsi="Times New Roman" w:cs="Times New Roman"/>
          <w:sz w:val="24"/>
          <w:szCs w:val="24"/>
        </w:rPr>
        <w:t xml:space="preserve"> 2012</w:t>
      </w:r>
      <w:r w:rsidRPr="005227FA">
        <w:rPr>
          <w:rFonts w:ascii="Times New Roman" w:hAnsi="Times New Roman" w:cs="Times New Roman"/>
          <w:sz w:val="24"/>
          <w:szCs w:val="24"/>
        </w:rPr>
        <w:t>). This resulted in fragmentation of environmental law, duplication and overlapping of duties and roles making it expensive and difficult to implement environmental</w:t>
      </w:r>
      <w:r>
        <w:rPr>
          <w:rFonts w:ascii="Times New Roman" w:hAnsi="Times New Roman" w:cs="Times New Roman"/>
          <w:sz w:val="24"/>
          <w:szCs w:val="24"/>
        </w:rPr>
        <w:t xml:space="preserve"> legislation. </w:t>
      </w:r>
      <w:r w:rsidRPr="005227FA">
        <w:rPr>
          <w:rFonts w:ascii="Times New Roman" w:hAnsi="Times New Roman" w:cs="Times New Roman"/>
          <w:sz w:val="24"/>
          <w:szCs w:val="24"/>
        </w:rPr>
        <w:t xml:space="preserve">Implementation was also impeded by corporate greedy, nominal penalties, budgetary constraints, ineffective compliance and enforcement. This </w:t>
      </w:r>
      <w:r w:rsidRPr="005227FA">
        <w:rPr>
          <w:rFonts w:ascii="Times New Roman" w:hAnsi="Times New Roman" w:cs="Times New Roman"/>
          <w:sz w:val="24"/>
          <w:szCs w:val="24"/>
        </w:rPr>
        <w:lastRenderedPageBreak/>
        <w:t>was due to the fact that sartorial ministries coordinated specific environmental responsibilities an aspect that made administration and implementation extremely difficult if not impossible</w:t>
      </w:r>
      <w:r>
        <w:rPr>
          <w:rFonts w:ascii="Times New Roman" w:hAnsi="Times New Roman" w:cs="Times New Roman"/>
          <w:sz w:val="24"/>
          <w:szCs w:val="24"/>
        </w:rPr>
        <w:t xml:space="preserve"> (Rajah </w:t>
      </w:r>
      <w:proofErr w:type="spellStart"/>
      <w:r>
        <w:rPr>
          <w:rFonts w:ascii="Times New Roman" w:hAnsi="Times New Roman" w:cs="Times New Roman"/>
          <w:sz w:val="24"/>
          <w:szCs w:val="24"/>
        </w:rPr>
        <w:t>etal</w:t>
      </w:r>
      <w:proofErr w:type="spellEnd"/>
      <w:r>
        <w:rPr>
          <w:rFonts w:ascii="Times New Roman" w:hAnsi="Times New Roman" w:cs="Times New Roman"/>
          <w:sz w:val="24"/>
          <w:szCs w:val="24"/>
        </w:rPr>
        <w:t xml:space="preserve"> 2012)</w:t>
      </w:r>
      <w:r w:rsidRPr="005227FA">
        <w:rPr>
          <w:rFonts w:ascii="Times New Roman" w:hAnsi="Times New Roman" w:cs="Times New Roman"/>
          <w:sz w:val="24"/>
          <w:szCs w:val="24"/>
        </w:rPr>
        <w:t>.</w:t>
      </w:r>
    </w:p>
    <w:p w:rsidR="003A33F1" w:rsidRDefault="003A33F1" w:rsidP="003A33F1">
      <w:pPr>
        <w:spacing w:line="360" w:lineRule="auto"/>
        <w:jc w:val="both"/>
        <w:rPr>
          <w:rFonts w:ascii="Times New Roman" w:hAnsi="Times New Roman" w:cs="Times New Roman"/>
          <w:sz w:val="24"/>
          <w:szCs w:val="24"/>
        </w:rPr>
      </w:pPr>
      <w:r w:rsidRPr="005227FA">
        <w:rPr>
          <w:rFonts w:ascii="Times New Roman" w:hAnsi="Times New Roman" w:cs="Times New Roman"/>
          <w:sz w:val="24"/>
          <w:szCs w:val="24"/>
        </w:rPr>
        <w:t>Furthermore, different policies and departments made reference to these fragmented environ</w:t>
      </w:r>
      <w:r>
        <w:rPr>
          <w:rFonts w:ascii="Times New Roman" w:hAnsi="Times New Roman" w:cs="Times New Roman"/>
          <w:sz w:val="24"/>
          <w:szCs w:val="24"/>
        </w:rPr>
        <w:t>mental law, an aspect that made</w:t>
      </w:r>
      <w:r w:rsidRPr="005227FA">
        <w:rPr>
          <w:rFonts w:ascii="Times New Roman" w:hAnsi="Times New Roman" w:cs="Times New Roman"/>
          <w:sz w:val="24"/>
          <w:szCs w:val="24"/>
        </w:rPr>
        <w:t xml:space="preserve"> any efforts to effectively manage natural resources a difficult and somehow an impossible task. According to Rajah </w:t>
      </w:r>
      <w:proofErr w:type="spellStart"/>
      <w:r w:rsidRPr="005227FA">
        <w:rPr>
          <w:rFonts w:ascii="Times New Roman" w:hAnsi="Times New Roman" w:cs="Times New Roman"/>
          <w:sz w:val="24"/>
          <w:szCs w:val="24"/>
        </w:rPr>
        <w:t>etal</w:t>
      </w:r>
      <w:proofErr w:type="spellEnd"/>
      <w:r>
        <w:rPr>
          <w:rFonts w:ascii="Times New Roman" w:hAnsi="Times New Roman" w:cs="Times New Roman"/>
          <w:sz w:val="24"/>
          <w:szCs w:val="24"/>
        </w:rPr>
        <w:t xml:space="preserve"> (2012)</w:t>
      </w:r>
      <w:r w:rsidRPr="005227FA">
        <w:rPr>
          <w:rFonts w:ascii="Times New Roman" w:hAnsi="Times New Roman" w:cs="Times New Roman"/>
          <w:sz w:val="24"/>
          <w:szCs w:val="24"/>
        </w:rPr>
        <w:t xml:space="preserve"> a review by the ministry of environment and tourism showed that there were many policies and acts that made reference to fragmented environmental administration legislation from different government ministries and departments. Some of the acts cited include natural resources act, environmental impact assessment act, mines and minerals act, forestry act, atmospheric pollution and prevention act, water act, parks and wildlife act. With these pieces of legislation in place implemented by eight different ministries, coordination and effective enforcement of compliance measures were very difficult since specific line ministries focuses on specific line of objectives. One has to take note that re</w:t>
      </w:r>
      <w:r>
        <w:rPr>
          <w:rFonts w:ascii="Times New Roman" w:hAnsi="Times New Roman" w:cs="Times New Roman"/>
          <w:sz w:val="24"/>
          <w:szCs w:val="24"/>
        </w:rPr>
        <w:t xml:space="preserve">settlement in Zimbabwe occurred </w:t>
      </w:r>
      <w:r w:rsidRPr="005227FA">
        <w:rPr>
          <w:rFonts w:ascii="Times New Roman" w:hAnsi="Times New Roman" w:cs="Times New Roman"/>
          <w:sz w:val="24"/>
          <w:szCs w:val="24"/>
        </w:rPr>
        <w:t xml:space="preserve">in an environment with such legislation disorder that it </w:t>
      </w:r>
      <w:proofErr w:type="spellStart"/>
      <w:r>
        <w:rPr>
          <w:rFonts w:ascii="Times New Roman" w:hAnsi="Times New Roman" w:cs="Times New Roman"/>
          <w:sz w:val="24"/>
          <w:szCs w:val="24"/>
        </w:rPr>
        <w:t>madeit</w:t>
      </w:r>
      <w:proofErr w:type="spellEnd"/>
      <w:r>
        <w:rPr>
          <w:rFonts w:ascii="Times New Roman" w:hAnsi="Times New Roman" w:cs="Times New Roman"/>
          <w:sz w:val="24"/>
          <w:szCs w:val="24"/>
        </w:rPr>
        <w:t xml:space="preserve"> </w:t>
      </w:r>
      <w:r w:rsidRPr="005227FA">
        <w:rPr>
          <w:rFonts w:ascii="Times New Roman" w:hAnsi="Times New Roman" w:cs="Times New Roman"/>
          <w:sz w:val="24"/>
          <w:szCs w:val="24"/>
        </w:rPr>
        <w:t>difficul</w:t>
      </w:r>
      <w:r>
        <w:rPr>
          <w:rFonts w:ascii="Times New Roman" w:hAnsi="Times New Roman" w:cs="Times New Roman"/>
          <w:sz w:val="24"/>
          <w:szCs w:val="24"/>
        </w:rPr>
        <w:t>t for effective implementation of</w:t>
      </w:r>
      <w:r w:rsidRPr="005227FA">
        <w:rPr>
          <w:rFonts w:ascii="Times New Roman" w:hAnsi="Times New Roman" w:cs="Times New Roman"/>
          <w:sz w:val="24"/>
          <w:szCs w:val="24"/>
        </w:rPr>
        <w:t xml:space="preserve"> the provision of any of the laws by </w:t>
      </w:r>
      <w:proofErr w:type="spellStart"/>
      <w:r w:rsidRPr="005227FA">
        <w:rPr>
          <w:rFonts w:ascii="Times New Roman" w:hAnsi="Times New Roman" w:cs="Times New Roman"/>
          <w:sz w:val="24"/>
          <w:szCs w:val="24"/>
        </w:rPr>
        <w:t>resettlers</w:t>
      </w:r>
      <w:proofErr w:type="spellEnd"/>
      <w:r w:rsidRPr="005227FA">
        <w:rPr>
          <w:rFonts w:ascii="Times New Roman" w:hAnsi="Times New Roman" w:cs="Times New Roman"/>
          <w:sz w:val="24"/>
          <w:szCs w:val="24"/>
        </w:rPr>
        <w:t xml:space="preserve"> since the administration itself was anarchic. Therefore, A1 </w:t>
      </w:r>
      <w:proofErr w:type="spellStart"/>
      <w:r w:rsidRPr="005227FA">
        <w:rPr>
          <w:rFonts w:ascii="Times New Roman" w:hAnsi="Times New Roman" w:cs="Times New Roman"/>
          <w:sz w:val="24"/>
          <w:szCs w:val="24"/>
        </w:rPr>
        <w:t>villagized</w:t>
      </w:r>
      <w:proofErr w:type="spellEnd"/>
      <w:r w:rsidRPr="005227FA">
        <w:rPr>
          <w:rFonts w:ascii="Times New Roman" w:hAnsi="Times New Roman" w:cs="Times New Roman"/>
          <w:sz w:val="24"/>
          <w:szCs w:val="24"/>
        </w:rPr>
        <w:t xml:space="preserve"> resettlement scheme brings more harm than good to the environment since the policy makers did not take the environmental implications of resettlement rather they focused solely on empowering the once disadvantaged landless peasants yet they allowed for the sharing of common pool resources like grazing.</w:t>
      </w:r>
    </w:p>
    <w:p w:rsidR="003A33F1" w:rsidRPr="005227FA" w:rsidRDefault="003A33F1" w:rsidP="003A33F1">
      <w:pPr>
        <w:spacing w:line="360" w:lineRule="auto"/>
        <w:jc w:val="both"/>
        <w:rPr>
          <w:rFonts w:ascii="Times New Roman" w:hAnsi="Times New Roman" w:cs="Times New Roman"/>
          <w:sz w:val="24"/>
          <w:szCs w:val="24"/>
        </w:rPr>
      </w:pPr>
      <w:r w:rsidRPr="005227FA">
        <w:rPr>
          <w:rFonts w:ascii="Times New Roman" w:hAnsi="Times New Roman" w:cs="Times New Roman"/>
          <w:sz w:val="24"/>
          <w:szCs w:val="24"/>
        </w:rPr>
        <w:t xml:space="preserve">The authority of local government structures has extended to natural resources management and use, indigenous local law systems are no longer considered vital .According to </w:t>
      </w:r>
      <w:proofErr w:type="spellStart"/>
      <w:r w:rsidRPr="005227FA">
        <w:rPr>
          <w:rFonts w:ascii="Times New Roman" w:hAnsi="Times New Roman" w:cs="Times New Roman"/>
          <w:sz w:val="24"/>
          <w:szCs w:val="24"/>
        </w:rPr>
        <w:t>Chanock</w:t>
      </w:r>
      <w:proofErr w:type="spellEnd"/>
      <w:r w:rsidRPr="005227FA">
        <w:rPr>
          <w:rFonts w:ascii="Times New Roman" w:hAnsi="Times New Roman" w:cs="Times New Roman"/>
          <w:sz w:val="24"/>
          <w:szCs w:val="24"/>
        </w:rPr>
        <w:t xml:space="preserve"> (1985) customary law was dismissed as either backward or colonial construct. Customary law was applied by the state as a product of interaction with the values of colonial administration and consequently was codified and distorted (</w:t>
      </w:r>
      <w:proofErr w:type="spellStart"/>
      <w:r w:rsidRPr="005227FA">
        <w:rPr>
          <w:rFonts w:ascii="Times New Roman" w:hAnsi="Times New Roman" w:cs="Times New Roman"/>
          <w:sz w:val="24"/>
          <w:szCs w:val="24"/>
        </w:rPr>
        <w:t>Katerere</w:t>
      </w:r>
      <w:proofErr w:type="spellEnd"/>
      <w:r w:rsidRPr="005227FA">
        <w:rPr>
          <w:rFonts w:ascii="Times New Roman" w:hAnsi="Times New Roman" w:cs="Times New Roman"/>
          <w:sz w:val="24"/>
          <w:szCs w:val="24"/>
        </w:rPr>
        <w:t>).Customary law refers t</w:t>
      </w:r>
      <w:r>
        <w:rPr>
          <w:rFonts w:ascii="Times New Roman" w:hAnsi="Times New Roman" w:cs="Times New Roman"/>
          <w:sz w:val="24"/>
          <w:szCs w:val="24"/>
        </w:rPr>
        <w:t xml:space="preserve">o the law and practices of </w:t>
      </w:r>
      <w:r w:rsidRPr="005227FA">
        <w:rPr>
          <w:rFonts w:ascii="Times New Roman" w:hAnsi="Times New Roman" w:cs="Times New Roman"/>
          <w:sz w:val="24"/>
          <w:szCs w:val="24"/>
        </w:rPr>
        <w:t>people .In Zimbabwe the application of customary law to the environment was restricted under statute of civil law and land allocation. By excluding the application of custom</w:t>
      </w:r>
      <w:r>
        <w:rPr>
          <w:rFonts w:ascii="Times New Roman" w:hAnsi="Times New Roman" w:cs="Times New Roman"/>
          <w:sz w:val="24"/>
          <w:szCs w:val="24"/>
        </w:rPr>
        <w:t>s</w:t>
      </w:r>
      <w:r w:rsidRPr="005227FA">
        <w:rPr>
          <w:rFonts w:ascii="Times New Roman" w:hAnsi="Times New Roman" w:cs="Times New Roman"/>
          <w:sz w:val="24"/>
          <w:szCs w:val="24"/>
        </w:rPr>
        <w:t xml:space="preserve"> the state has effectively denied a role for local values and priorities to inform resources utilization and management and it has further trivialized the role of traditional leadership (</w:t>
      </w:r>
      <w:proofErr w:type="spellStart"/>
      <w:r w:rsidRPr="005227FA">
        <w:rPr>
          <w:rFonts w:ascii="Times New Roman" w:hAnsi="Times New Roman" w:cs="Times New Roman"/>
          <w:sz w:val="24"/>
          <w:szCs w:val="24"/>
        </w:rPr>
        <w:t>Katerere</w:t>
      </w:r>
      <w:proofErr w:type="spellEnd"/>
      <w:r w:rsidRPr="005227FA">
        <w:rPr>
          <w:rFonts w:ascii="Times New Roman" w:hAnsi="Times New Roman" w:cs="Times New Roman"/>
          <w:sz w:val="24"/>
          <w:szCs w:val="24"/>
        </w:rPr>
        <w:t>).</w:t>
      </w:r>
    </w:p>
    <w:p w:rsidR="003A33F1" w:rsidRPr="005227FA" w:rsidRDefault="003A33F1" w:rsidP="003A33F1">
      <w:pPr>
        <w:spacing w:line="360" w:lineRule="auto"/>
        <w:jc w:val="both"/>
        <w:rPr>
          <w:rFonts w:ascii="Times New Roman" w:hAnsi="Times New Roman" w:cs="Times New Roman"/>
          <w:sz w:val="24"/>
          <w:szCs w:val="24"/>
        </w:rPr>
      </w:pPr>
      <w:r w:rsidRPr="005227FA">
        <w:rPr>
          <w:rFonts w:ascii="Times New Roman" w:hAnsi="Times New Roman" w:cs="Times New Roman"/>
          <w:sz w:val="24"/>
          <w:szCs w:val="24"/>
        </w:rPr>
        <w:lastRenderedPageBreak/>
        <w:t>The failure to include local knowledge and values has contributed to the failure of many development project (</w:t>
      </w:r>
      <w:proofErr w:type="spellStart"/>
      <w:r w:rsidRPr="005227FA">
        <w:rPr>
          <w:rFonts w:ascii="Times New Roman" w:hAnsi="Times New Roman" w:cs="Times New Roman"/>
          <w:sz w:val="24"/>
          <w:szCs w:val="24"/>
        </w:rPr>
        <w:t>Langil</w:t>
      </w:r>
      <w:proofErr w:type="spellEnd"/>
      <w:r w:rsidRPr="005227FA">
        <w:rPr>
          <w:rFonts w:ascii="Times New Roman" w:hAnsi="Times New Roman" w:cs="Times New Roman"/>
          <w:sz w:val="24"/>
          <w:szCs w:val="24"/>
        </w:rPr>
        <w:t xml:space="preserve"> 1999). However</w:t>
      </w:r>
      <w:r>
        <w:rPr>
          <w:rFonts w:ascii="Times New Roman" w:hAnsi="Times New Roman" w:cs="Times New Roman"/>
          <w:sz w:val="24"/>
          <w:szCs w:val="24"/>
        </w:rPr>
        <w:t>,</w:t>
      </w:r>
      <w:r w:rsidRPr="005227FA">
        <w:rPr>
          <w:rFonts w:ascii="Times New Roman" w:hAnsi="Times New Roman" w:cs="Times New Roman"/>
          <w:sz w:val="24"/>
          <w:szCs w:val="24"/>
        </w:rPr>
        <w:t xml:space="preserve"> if projects and polices recognize the need of local rules and values natural</w:t>
      </w:r>
      <w:r>
        <w:rPr>
          <w:rFonts w:ascii="Times New Roman" w:hAnsi="Times New Roman" w:cs="Times New Roman"/>
          <w:sz w:val="24"/>
          <w:szCs w:val="24"/>
        </w:rPr>
        <w:t xml:space="preserve"> resources</w:t>
      </w:r>
      <w:r w:rsidRPr="005227FA">
        <w:rPr>
          <w:rFonts w:ascii="Times New Roman" w:hAnsi="Times New Roman" w:cs="Times New Roman"/>
          <w:sz w:val="24"/>
          <w:szCs w:val="24"/>
        </w:rPr>
        <w:t xml:space="preserve"> management at local level will be very successful. However the use of custom norms and values </w:t>
      </w:r>
      <w:r>
        <w:rPr>
          <w:rFonts w:ascii="Times New Roman" w:hAnsi="Times New Roman" w:cs="Times New Roman"/>
          <w:sz w:val="24"/>
          <w:szCs w:val="24"/>
        </w:rPr>
        <w:t>in resettlements area remains a</w:t>
      </w:r>
      <w:r w:rsidRPr="005227FA">
        <w:rPr>
          <w:rFonts w:ascii="Times New Roman" w:hAnsi="Times New Roman" w:cs="Times New Roman"/>
          <w:sz w:val="24"/>
          <w:szCs w:val="24"/>
        </w:rPr>
        <w:t xml:space="preserve"> fallacy since </w:t>
      </w:r>
      <w:proofErr w:type="spellStart"/>
      <w:r w:rsidRPr="005227FA">
        <w:rPr>
          <w:rFonts w:ascii="Times New Roman" w:hAnsi="Times New Roman" w:cs="Times New Roman"/>
          <w:sz w:val="24"/>
          <w:szCs w:val="24"/>
        </w:rPr>
        <w:t>resettlers</w:t>
      </w:r>
      <w:proofErr w:type="spellEnd"/>
      <w:r w:rsidRPr="005227FA">
        <w:rPr>
          <w:rFonts w:ascii="Times New Roman" w:hAnsi="Times New Roman" w:cs="Times New Roman"/>
          <w:sz w:val="24"/>
          <w:szCs w:val="24"/>
        </w:rPr>
        <w:t xml:space="preserve"> were drawn from different zones .Though majority comes from communal areas settlers were drawn from different communal zones with different values and norms. The problem may however increase because A1 </w:t>
      </w:r>
      <w:proofErr w:type="spellStart"/>
      <w:r w:rsidRPr="005227FA">
        <w:rPr>
          <w:rFonts w:ascii="Times New Roman" w:hAnsi="Times New Roman" w:cs="Times New Roman"/>
          <w:sz w:val="24"/>
          <w:szCs w:val="24"/>
        </w:rPr>
        <w:t>villagized</w:t>
      </w:r>
      <w:proofErr w:type="spellEnd"/>
      <w:r w:rsidRPr="005227FA">
        <w:rPr>
          <w:rFonts w:ascii="Times New Roman" w:hAnsi="Times New Roman" w:cs="Times New Roman"/>
          <w:sz w:val="24"/>
          <w:szCs w:val="24"/>
        </w:rPr>
        <w:t xml:space="preserve"> model of resettlement does not have established traditional leaders particularly village heads rather </w:t>
      </w:r>
      <w:proofErr w:type="spellStart"/>
      <w:r w:rsidRPr="005227FA">
        <w:rPr>
          <w:rFonts w:ascii="Times New Roman" w:hAnsi="Times New Roman" w:cs="Times New Roman"/>
          <w:sz w:val="24"/>
          <w:szCs w:val="24"/>
        </w:rPr>
        <w:t>chairmens</w:t>
      </w:r>
      <w:proofErr w:type="spellEnd"/>
      <w:r w:rsidRPr="005227FA">
        <w:rPr>
          <w:rFonts w:ascii="Times New Roman" w:hAnsi="Times New Roman" w:cs="Times New Roman"/>
          <w:sz w:val="24"/>
          <w:szCs w:val="24"/>
        </w:rPr>
        <w:t xml:space="preserve"> were left to fore see the duties of a village head.</w:t>
      </w:r>
    </w:p>
    <w:p w:rsidR="003A33F1" w:rsidRDefault="003A33F1" w:rsidP="003A33F1">
      <w:pPr>
        <w:spacing w:line="360" w:lineRule="auto"/>
        <w:jc w:val="both"/>
        <w:rPr>
          <w:rFonts w:ascii="Times New Roman" w:hAnsi="Times New Roman" w:cs="Times New Roman"/>
          <w:sz w:val="24"/>
          <w:szCs w:val="24"/>
        </w:rPr>
      </w:pPr>
      <w:r w:rsidRPr="005227FA">
        <w:rPr>
          <w:rFonts w:ascii="Times New Roman" w:hAnsi="Times New Roman" w:cs="Times New Roman"/>
          <w:sz w:val="24"/>
          <w:szCs w:val="24"/>
        </w:rPr>
        <w:t>Although the traditional leaders act gives the chief</w:t>
      </w:r>
      <w:r>
        <w:rPr>
          <w:rFonts w:ascii="Times New Roman" w:hAnsi="Times New Roman" w:cs="Times New Roman"/>
          <w:sz w:val="24"/>
          <w:szCs w:val="24"/>
        </w:rPr>
        <w:t>s, headmen and village head</w:t>
      </w:r>
      <w:r w:rsidRPr="005227FA">
        <w:rPr>
          <w:rFonts w:ascii="Times New Roman" w:hAnsi="Times New Roman" w:cs="Times New Roman"/>
          <w:sz w:val="24"/>
          <w:szCs w:val="24"/>
        </w:rPr>
        <w:t xml:space="preserve"> power to ensure that natural resources are used sustainable. </w:t>
      </w:r>
      <w:r>
        <w:rPr>
          <w:rFonts w:ascii="Times New Roman" w:hAnsi="Times New Roman" w:cs="Times New Roman"/>
          <w:sz w:val="24"/>
          <w:szCs w:val="24"/>
        </w:rPr>
        <w:t>The RDC acts override</w:t>
      </w:r>
      <w:r w:rsidRPr="005227FA">
        <w:rPr>
          <w:rFonts w:ascii="Times New Roman" w:hAnsi="Times New Roman" w:cs="Times New Roman"/>
          <w:sz w:val="24"/>
          <w:szCs w:val="24"/>
        </w:rPr>
        <w:t xml:space="preserve"> the powers of the chief. It is the role of the chief to protect over cultivation</w:t>
      </w:r>
      <w:r>
        <w:rPr>
          <w:rFonts w:ascii="Times New Roman" w:hAnsi="Times New Roman" w:cs="Times New Roman"/>
          <w:sz w:val="24"/>
          <w:szCs w:val="24"/>
        </w:rPr>
        <w:t>, over grazing,</w:t>
      </w:r>
      <w:r w:rsidRPr="005227FA">
        <w:rPr>
          <w:rFonts w:ascii="Times New Roman" w:hAnsi="Times New Roman" w:cs="Times New Roman"/>
          <w:sz w:val="24"/>
          <w:szCs w:val="24"/>
        </w:rPr>
        <w:t xml:space="preserve"> the indiscriminate destruction of flora and fauna , legal settlements and the abuse of natural resources (Traditional Leaders Act 5:1) .The rural district council act (charpter29:13)established a local government structure  that excluded traditional leaders. The empowerment of traditional leaders has been opposed by councils on the ground that with the changing composition of rural soci</w:t>
      </w:r>
      <w:r>
        <w:rPr>
          <w:rFonts w:ascii="Times New Roman" w:hAnsi="Times New Roman" w:cs="Times New Roman"/>
          <w:sz w:val="24"/>
          <w:szCs w:val="24"/>
        </w:rPr>
        <w:t>ety through migration chiefs were</w:t>
      </w:r>
      <w:r w:rsidRPr="005227FA">
        <w:rPr>
          <w:rFonts w:ascii="Times New Roman" w:hAnsi="Times New Roman" w:cs="Times New Roman"/>
          <w:sz w:val="24"/>
          <w:szCs w:val="24"/>
        </w:rPr>
        <w:t xml:space="preserve"> no longer able to represent rural communities as they would discriminate against people who belong to groups other than their own (Parliament of Zimbabwe 1995). However, this might have been informed by the need by RDCs to use natural resources to accumulate revenue. The trivializing of chiefs left the communities with no clearly defined authority to report environment degradation VIDCO</w:t>
      </w:r>
      <w:r>
        <w:rPr>
          <w:rFonts w:ascii="Times New Roman" w:hAnsi="Times New Roman" w:cs="Times New Roman"/>
          <w:sz w:val="24"/>
          <w:szCs w:val="24"/>
        </w:rPr>
        <w:t>s</w:t>
      </w:r>
      <w:r w:rsidRPr="005227FA">
        <w:rPr>
          <w:rFonts w:ascii="Times New Roman" w:hAnsi="Times New Roman" w:cs="Times New Roman"/>
          <w:sz w:val="24"/>
          <w:szCs w:val="24"/>
        </w:rPr>
        <w:t xml:space="preserve"> and WADCO</w:t>
      </w:r>
      <w:r>
        <w:rPr>
          <w:rFonts w:ascii="Times New Roman" w:hAnsi="Times New Roman" w:cs="Times New Roman"/>
          <w:sz w:val="24"/>
          <w:szCs w:val="24"/>
        </w:rPr>
        <w:t xml:space="preserve">s </w:t>
      </w:r>
      <w:r w:rsidRPr="005227FA">
        <w:rPr>
          <w:rFonts w:ascii="Times New Roman" w:hAnsi="Times New Roman" w:cs="Times New Roman"/>
          <w:sz w:val="24"/>
          <w:szCs w:val="24"/>
        </w:rPr>
        <w:t xml:space="preserve">were established to </w:t>
      </w:r>
      <w:proofErr w:type="gramStart"/>
      <w:r w:rsidRPr="005227FA">
        <w:rPr>
          <w:rFonts w:ascii="Times New Roman" w:hAnsi="Times New Roman" w:cs="Times New Roman"/>
          <w:sz w:val="24"/>
          <w:szCs w:val="24"/>
        </w:rPr>
        <w:t>partake</w:t>
      </w:r>
      <w:proofErr w:type="gramEnd"/>
      <w:r w:rsidRPr="005227FA">
        <w:rPr>
          <w:rFonts w:ascii="Times New Roman" w:hAnsi="Times New Roman" w:cs="Times New Roman"/>
          <w:sz w:val="24"/>
          <w:szCs w:val="24"/>
        </w:rPr>
        <w:t xml:space="preserve"> natural resources watch dog r</w:t>
      </w:r>
      <w:r>
        <w:rPr>
          <w:rFonts w:ascii="Times New Roman" w:hAnsi="Times New Roman" w:cs="Times New Roman"/>
          <w:sz w:val="24"/>
          <w:szCs w:val="24"/>
        </w:rPr>
        <w:t>ights in theory not in practice</w:t>
      </w:r>
      <w:r w:rsidRPr="005227FA">
        <w:rPr>
          <w:rFonts w:ascii="Times New Roman" w:hAnsi="Times New Roman" w:cs="Times New Roman"/>
          <w:sz w:val="24"/>
          <w:szCs w:val="24"/>
        </w:rPr>
        <w:t>.</w:t>
      </w:r>
      <w:r>
        <w:rPr>
          <w:rFonts w:ascii="Times New Roman" w:hAnsi="Times New Roman" w:cs="Times New Roman"/>
          <w:sz w:val="24"/>
          <w:szCs w:val="24"/>
        </w:rPr>
        <w:t xml:space="preserve"> </w:t>
      </w:r>
      <w:r w:rsidRPr="005227FA">
        <w:rPr>
          <w:rFonts w:ascii="Times New Roman" w:hAnsi="Times New Roman" w:cs="Times New Roman"/>
          <w:sz w:val="24"/>
          <w:szCs w:val="24"/>
        </w:rPr>
        <w:t>According to (</w:t>
      </w:r>
      <w:proofErr w:type="spellStart"/>
      <w:r w:rsidRPr="005227FA">
        <w:rPr>
          <w:rFonts w:ascii="Times New Roman" w:hAnsi="Times New Roman" w:cs="Times New Roman"/>
          <w:sz w:val="24"/>
          <w:szCs w:val="24"/>
        </w:rPr>
        <w:t>Katerere</w:t>
      </w:r>
      <w:proofErr w:type="spellEnd"/>
      <w:r w:rsidRPr="005227FA">
        <w:rPr>
          <w:rFonts w:ascii="Times New Roman" w:hAnsi="Times New Roman" w:cs="Times New Roman"/>
          <w:sz w:val="24"/>
          <w:szCs w:val="24"/>
        </w:rPr>
        <w:t xml:space="preserve"> 1996) there is a lack of investment in these  structures  i</w:t>
      </w:r>
      <w:r>
        <w:rPr>
          <w:rFonts w:ascii="Times New Roman" w:hAnsi="Times New Roman" w:cs="Times New Roman"/>
          <w:sz w:val="24"/>
          <w:szCs w:val="24"/>
        </w:rPr>
        <w:t>n terms of financial resources</w:t>
      </w:r>
      <w:r w:rsidRPr="005227FA">
        <w:rPr>
          <w:rFonts w:ascii="Times New Roman" w:hAnsi="Times New Roman" w:cs="Times New Roman"/>
          <w:sz w:val="24"/>
          <w:szCs w:val="24"/>
        </w:rPr>
        <w:t>,</w:t>
      </w:r>
      <w:r>
        <w:rPr>
          <w:rFonts w:ascii="Times New Roman" w:hAnsi="Times New Roman" w:cs="Times New Roman"/>
          <w:sz w:val="24"/>
          <w:szCs w:val="24"/>
        </w:rPr>
        <w:t xml:space="preserve"> training and skills </w:t>
      </w:r>
      <w:r w:rsidRPr="005227FA">
        <w:rPr>
          <w:rFonts w:ascii="Times New Roman" w:hAnsi="Times New Roman" w:cs="Times New Roman"/>
          <w:sz w:val="24"/>
          <w:szCs w:val="24"/>
        </w:rPr>
        <w:t>development and that the is no remuneration for committee members means that at the local level they are often seen  simply as the “masters voice “</w:t>
      </w:r>
    </w:p>
    <w:p w:rsidR="003A33F1" w:rsidRPr="005227FA" w:rsidRDefault="003A33F1" w:rsidP="003A33F1">
      <w:pPr>
        <w:spacing w:line="360" w:lineRule="auto"/>
        <w:ind w:left="360"/>
        <w:jc w:val="both"/>
        <w:rPr>
          <w:rFonts w:ascii="Times New Roman" w:hAnsi="Times New Roman" w:cs="Times New Roman"/>
          <w:sz w:val="24"/>
          <w:szCs w:val="24"/>
        </w:rPr>
      </w:pPr>
    </w:p>
    <w:p w:rsidR="003A33F1" w:rsidRDefault="003A33F1" w:rsidP="003A33F1">
      <w:pPr>
        <w:spacing w:line="360" w:lineRule="auto"/>
        <w:jc w:val="both"/>
        <w:rPr>
          <w:rFonts w:ascii="Times New Roman" w:hAnsi="Times New Roman" w:cs="Times New Roman"/>
          <w:sz w:val="24"/>
          <w:szCs w:val="24"/>
        </w:rPr>
      </w:pPr>
      <w:r w:rsidRPr="005227FA">
        <w:rPr>
          <w:rFonts w:ascii="Times New Roman" w:hAnsi="Times New Roman" w:cs="Times New Roman"/>
          <w:sz w:val="24"/>
          <w:szCs w:val="24"/>
        </w:rPr>
        <w:t>Environmental management act was enacted in 2002 as a way to effectively coordinate fragmented environmental law in Zimbabwe. The environmental management agency was established to act as a watchdog to issues to do with environmental sustainability. The government adopted the integrated environmental management approach</w:t>
      </w:r>
      <w:r>
        <w:rPr>
          <w:rFonts w:ascii="Times New Roman" w:hAnsi="Times New Roman" w:cs="Times New Roman"/>
          <w:sz w:val="24"/>
          <w:szCs w:val="24"/>
        </w:rPr>
        <w:t>,</w:t>
      </w:r>
      <w:r w:rsidRPr="005227FA">
        <w:rPr>
          <w:rFonts w:ascii="Times New Roman" w:hAnsi="Times New Roman" w:cs="Times New Roman"/>
          <w:sz w:val="24"/>
          <w:szCs w:val="24"/>
        </w:rPr>
        <w:t xml:space="preserve"> a brainchild of the </w:t>
      </w:r>
      <w:proofErr w:type="spellStart"/>
      <w:r w:rsidRPr="005227FA">
        <w:rPr>
          <w:rFonts w:ascii="Times New Roman" w:hAnsi="Times New Roman" w:cs="Times New Roman"/>
          <w:sz w:val="24"/>
          <w:szCs w:val="24"/>
        </w:rPr>
        <w:lastRenderedPageBreak/>
        <w:t>Bruntland</w:t>
      </w:r>
      <w:proofErr w:type="spellEnd"/>
      <w:r w:rsidRPr="005227FA">
        <w:rPr>
          <w:rFonts w:ascii="Times New Roman" w:hAnsi="Times New Roman" w:cs="Times New Roman"/>
          <w:sz w:val="24"/>
          <w:szCs w:val="24"/>
        </w:rPr>
        <w:t xml:space="preserve"> commission. </w:t>
      </w:r>
      <w:proofErr w:type="spellStart"/>
      <w:r w:rsidRPr="005227FA">
        <w:rPr>
          <w:rFonts w:ascii="Times New Roman" w:hAnsi="Times New Roman" w:cs="Times New Roman"/>
          <w:sz w:val="24"/>
          <w:szCs w:val="24"/>
        </w:rPr>
        <w:t>Fuggle</w:t>
      </w:r>
      <w:proofErr w:type="spellEnd"/>
      <w:r w:rsidRPr="005227FA">
        <w:rPr>
          <w:rFonts w:ascii="Times New Roman" w:hAnsi="Times New Roman" w:cs="Times New Roman"/>
          <w:sz w:val="24"/>
          <w:szCs w:val="24"/>
        </w:rPr>
        <w:t xml:space="preserve"> (1999)</w:t>
      </w:r>
      <w:r>
        <w:rPr>
          <w:rFonts w:ascii="Times New Roman" w:hAnsi="Times New Roman" w:cs="Times New Roman"/>
          <w:sz w:val="24"/>
          <w:szCs w:val="24"/>
        </w:rPr>
        <w:t xml:space="preserve"> in Rajah </w:t>
      </w:r>
      <w:proofErr w:type="spellStart"/>
      <w:r>
        <w:rPr>
          <w:rFonts w:ascii="Times New Roman" w:hAnsi="Times New Roman" w:cs="Times New Roman"/>
          <w:sz w:val="24"/>
          <w:szCs w:val="24"/>
        </w:rPr>
        <w:t>etal</w:t>
      </w:r>
      <w:proofErr w:type="spellEnd"/>
      <w:r>
        <w:rPr>
          <w:rFonts w:ascii="Times New Roman" w:hAnsi="Times New Roman" w:cs="Times New Roman"/>
          <w:sz w:val="24"/>
          <w:szCs w:val="24"/>
        </w:rPr>
        <w:t xml:space="preserve"> (2012)</w:t>
      </w:r>
      <w:r w:rsidRPr="005227FA">
        <w:rPr>
          <w:rFonts w:ascii="Times New Roman" w:hAnsi="Times New Roman" w:cs="Times New Roman"/>
          <w:sz w:val="24"/>
          <w:szCs w:val="24"/>
        </w:rPr>
        <w:t xml:space="preserve"> sees an integrated environmental approach as the selection, design and implementation of mutually supporting activities contributing to solve a particular problem (s). The environmental management approach has however </w:t>
      </w:r>
      <w:r>
        <w:rPr>
          <w:rFonts w:ascii="Times New Roman" w:hAnsi="Times New Roman" w:cs="Times New Roman"/>
          <w:sz w:val="24"/>
          <w:szCs w:val="24"/>
        </w:rPr>
        <w:t>emerged</w:t>
      </w:r>
      <w:r w:rsidRPr="005227FA">
        <w:rPr>
          <w:rFonts w:ascii="Times New Roman" w:hAnsi="Times New Roman" w:cs="Times New Roman"/>
          <w:sz w:val="24"/>
          <w:szCs w:val="24"/>
        </w:rPr>
        <w:t xml:space="preserve"> with a new face of problems. According to Rajah </w:t>
      </w:r>
      <w:r>
        <w:rPr>
          <w:rFonts w:ascii="Times New Roman" w:hAnsi="Times New Roman" w:cs="Times New Roman"/>
          <w:sz w:val="24"/>
          <w:szCs w:val="24"/>
        </w:rPr>
        <w:t xml:space="preserve">(2012) </w:t>
      </w:r>
      <w:proofErr w:type="spellStart"/>
      <w:r w:rsidRPr="005227FA">
        <w:rPr>
          <w:rFonts w:ascii="Times New Roman" w:hAnsi="Times New Roman" w:cs="Times New Roman"/>
          <w:sz w:val="24"/>
          <w:szCs w:val="24"/>
        </w:rPr>
        <w:t>etal</w:t>
      </w:r>
      <w:proofErr w:type="spellEnd"/>
      <w:r w:rsidRPr="005227FA">
        <w:rPr>
          <w:rFonts w:ascii="Times New Roman" w:hAnsi="Times New Roman" w:cs="Times New Roman"/>
          <w:sz w:val="24"/>
          <w:szCs w:val="24"/>
        </w:rPr>
        <w:t xml:space="preserve"> environmental management act attempts to consolidate synergize and rationalize environmental legislation in Zimbabwe as a means of achieving integration management in environmental issues however the integration failed to create an environmental ethic for law enforcement and implementation. To this end, the integration was supposed to ensure that people understand and appreciate their rights and duties through effective communication, education and raising awareness. Rajah </w:t>
      </w:r>
      <w:proofErr w:type="spellStart"/>
      <w:r w:rsidRPr="005227FA">
        <w:rPr>
          <w:rFonts w:ascii="Times New Roman" w:hAnsi="Times New Roman" w:cs="Times New Roman"/>
          <w:sz w:val="24"/>
          <w:szCs w:val="24"/>
        </w:rPr>
        <w:t>etal</w:t>
      </w:r>
      <w:proofErr w:type="spellEnd"/>
      <w:r>
        <w:rPr>
          <w:rFonts w:ascii="Times New Roman" w:hAnsi="Times New Roman" w:cs="Times New Roman"/>
          <w:sz w:val="24"/>
          <w:szCs w:val="24"/>
        </w:rPr>
        <w:t xml:space="preserve"> (2012) alluded</w:t>
      </w:r>
      <w:r w:rsidRPr="005227FA">
        <w:rPr>
          <w:rFonts w:ascii="Times New Roman" w:hAnsi="Times New Roman" w:cs="Times New Roman"/>
          <w:sz w:val="24"/>
          <w:szCs w:val="24"/>
        </w:rPr>
        <w:t xml:space="preserve"> that the underlying principles of the law were supposed to be communicated to both rural and urban dwellers, discussing with communities how they can u</w:t>
      </w:r>
      <w:r>
        <w:rPr>
          <w:rFonts w:ascii="Times New Roman" w:hAnsi="Times New Roman" w:cs="Times New Roman"/>
          <w:sz w:val="24"/>
          <w:szCs w:val="24"/>
        </w:rPr>
        <w:t>se the law to protect</w:t>
      </w:r>
      <w:r w:rsidRPr="005227FA">
        <w:rPr>
          <w:rFonts w:ascii="Times New Roman" w:hAnsi="Times New Roman" w:cs="Times New Roman"/>
          <w:sz w:val="24"/>
          <w:szCs w:val="24"/>
        </w:rPr>
        <w:t xml:space="preserve"> the environment, learn about the environmental interest of people and what they think about the law and to facilitate exchange of environmental information, public participation to enhance decision making. However, most of the people ei</w:t>
      </w:r>
      <w:r>
        <w:rPr>
          <w:rFonts w:ascii="Times New Roman" w:hAnsi="Times New Roman" w:cs="Times New Roman"/>
          <w:sz w:val="24"/>
          <w:szCs w:val="24"/>
        </w:rPr>
        <w:t>ther urban or rural settlers were</w:t>
      </w:r>
      <w:r w:rsidRPr="005227FA">
        <w:rPr>
          <w:rFonts w:ascii="Times New Roman" w:hAnsi="Times New Roman" w:cs="Times New Roman"/>
          <w:sz w:val="24"/>
          <w:szCs w:val="24"/>
        </w:rPr>
        <w:t xml:space="preserve"> not yet well aware of the provisions of the act.</w:t>
      </w:r>
    </w:p>
    <w:p w:rsidR="003A33F1" w:rsidRPr="005227FA" w:rsidRDefault="003A33F1" w:rsidP="003A33F1">
      <w:pPr>
        <w:spacing w:line="360" w:lineRule="auto"/>
        <w:ind w:left="360"/>
        <w:jc w:val="both"/>
        <w:rPr>
          <w:rFonts w:ascii="Times New Roman" w:hAnsi="Times New Roman" w:cs="Times New Roman"/>
          <w:sz w:val="24"/>
          <w:szCs w:val="24"/>
        </w:rPr>
      </w:pPr>
    </w:p>
    <w:p w:rsidR="003A33F1" w:rsidRDefault="003A33F1" w:rsidP="003A33F1">
      <w:pPr>
        <w:spacing w:line="360" w:lineRule="auto"/>
        <w:jc w:val="both"/>
        <w:rPr>
          <w:rFonts w:ascii="Times New Roman" w:hAnsi="Times New Roman" w:cs="Times New Roman"/>
          <w:sz w:val="24"/>
          <w:szCs w:val="24"/>
        </w:rPr>
      </w:pPr>
      <w:r w:rsidRPr="005227FA">
        <w:rPr>
          <w:rFonts w:ascii="Times New Roman" w:hAnsi="Times New Roman" w:cs="Times New Roman"/>
          <w:sz w:val="24"/>
          <w:szCs w:val="24"/>
        </w:rPr>
        <w:t xml:space="preserve">According to Rajah </w:t>
      </w:r>
      <w:proofErr w:type="spellStart"/>
      <w:r w:rsidRPr="005227FA">
        <w:rPr>
          <w:rFonts w:ascii="Times New Roman" w:hAnsi="Times New Roman" w:cs="Times New Roman"/>
          <w:sz w:val="24"/>
          <w:szCs w:val="24"/>
        </w:rPr>
        <w:t>etal</w:t>
      </w:r>
      <w:proofErr w:type="spellEnd"/>
      <w:r>
        <w:rPr>
          <w:rFonts w:ascii="Times New Roman" w:hAnsi="Times New Roman" w:cs="Times New Roman"/>
          <w:sz w:val="24"/>
          <w:szCs w:val="24"/>
        </w:rPr>
        <w:t xml:space="preserve"> (2012)</w:t>
      </w:r>
      <w:r w:rsidRPr="005227FA">
        <w:rPr>
          <w:rFonts w:ascii="Times New Roman" w:hAnsi="Times New Roman" w:cs="Times New Roman"/>
          <w:sz w:val="24"/>
          <w:szCs w:val="24"/>
        </w:rPr>
        <w:t xml:space="preserve">, </w:t>
      </w:r>
      <w:proofErr w:type="spellStart"/>
      <w:r w:rsidRPr="005227FA">
        <w:rPr>
          <w:rFonts w:ascii="Times New Roman" w:hAnsi="Times New Roman" w:cs="Times New Roman"/>
          <w:sz w:val="24"/>
          <w:szCs w:val="24"/>
        </w:rPr>
        <w:t>inspite</w:t>
      </w:r>
      <w:proofErr w:type="spellEnd"/>
      <w:r w:rsidRPr="005227FA">
        <w:rPr>
          <w:rFonts w:ascii="Times New Roman" w:hAnsi="Times New Roman" w:cs="Times New Roman"/>
          <w:sz w:val="24"/>
          <w:szCs w:val="24"/>
        </w:rPr>
        <w:t xml:space="preserve"> of the fact that EMA was promulgated over seven years ago, it is yet to be fully </w:t>
      </w:r>
      <w:proofErr w:type="spellStart"/>
      <w:r w:rsidRPr="005227FA">
        <w:rPr>
          <w:rFonts w:ascii="Times New Roman" w:hAnsi="Times New Roman" w:cs="Times New Roman"/>
          <w:sz w:val="24"/>
          <w:szCs w:val="24"/>
        </w:rPr>
        <w:t>operationalized</w:t>
      </w:r>
      <w:proofErr w:type="spellEnd"/>
      <w:r w:rsidRPr="005227FA">
        <w:rPr>
          <w:rFonts w:ascii="Times New Roman" w:hAnsi="Times New Roman" w:cs="Times New Roman"/>
          <w:sz w:val="24"/>
          <w:szCs w:val="24"/>
        </w:rPr>
        <w:t xml:space="preserve"> due to problems and challenges within and without the organization. The first pot of call after the enactment of EMA was the establishment of the Environmental management Agency to enforce the provisions of the act but the agency</w:t>
      </w:r>
      <w:r>
        <w:rPr>
          <w:rFonts w:ascii="Times New Roman" w:hAnsi="Times New Roman" w:cs="Times New Roman"/>
          <w:sz w:val="24"/>
          <w:szCs w:val="24"/>
        </w:rPr>
        <w:t xml:space="preserve"> lacked</w:t>
      </w:r>
      <w:r w:rsidRPr="005227FA">
        <w:rPr>
          <w:rFonts w:ascii="Times New Roman" w:hAnsi="Times New Roman" w:cs="Times New Roman"/>
          <w:sz w:val="24"/>
          <w:szCs w:val="24"/>
        </w:rPr>
        <w:t xml:space="preserve"> adequate funds for its operations and implementation processes.</w:t>
      </w:r>
    </w:p>
    <w:p w:rsidR="003A33F1" w:rsidRPr="005227FA" w:rsidRDefault="003A33F1" w:rsidP="003A33F1">
      <w:pPr>
        <w:spacing w:line="360" w:lineRule="auto"/>
        <w:jc w:val="both"/>
        <w:rPr>
          <w:rFonts w:ascii="Times New Roman" w:hAnsi="Times New Roman" w:cs="Times New Roman"/>
          <w:sz w:val="24"/>
          <w:szCs w:val="24"/>
        </w:rPr>
      </w:pPr>
      <w:r w:rsidRPr="005227FA">
        <w:rPr>
          <w:rFonts w:ascii="Times New Roman" w:hAnsi="Times New Roman" w:cs="Times New Roman"/>
          <w:sz w:val="24"/>
          <w:szCs w:val="24"/>
        </w:rPr>
        <w:t xml:space="preserve">Furthermore, with disempowering of environmental agencies through the enactment of EMA problems of environmental issues did not seem to decrease. According to Rajah </w:t>
      </w:r>
      <w:proofErr w:type="spellStart"/>
      <w:r w:rsidRPr="005227FA">
        <w:rPr>
          <w:rFonts w:ascii="Times New Roman" w:hAnsi="Times New Roman" w:cs="Times New Roman"/>
          <w:sz w:val="24"/>
          <w:szCs w:val="24"/>
        </w:rPr>
        <w:t>etal</w:t>
      </w:r>
      <w:proofErr w:type="spellEnd"/>
      <w:r>
        <w:rPr>
          <w:rFonts w:ascii="Times New Roman" w:hAnsi="Times New Roman" w:cs="Times New Roman"/>
          <w:sz w:val="24"/>
          <w:szCs w:val="24"/>
        </w:rPr>
        <w:t xml:space="preserve"> (2012)</w:t>
      </w:r>
      <w:r w:rsidRPr="005227FA">
        <w:rPr>
          <w:rFonts w:ascii="Times New Roman" w:hAnsi="Times New Roman" w:cs="Times New Roman"/>
          <w:sz w:val="24"/>
          <w:szCs w:val="24"/>
        </w:rPr>
        <w:t xml:space="preserve"> the EMA repealed several pieces of legislation without putting in place interim measures to ensure smooth and peacefu</w:t>
      </w:r>
      <w:r>
        <w:rPr>
          <w:rFonts w:ascii="Times New Roman" w:hAnsi="Times New Roman" w:cs="Times New Roman"/>
          <w:sz w:val="24"/>
          <w:szCs w:val="24"/>
        </w:rPr>
        <w:t xml:space="preserve">l </w:t>
      </w:r>
      <w:r w:rsidRPr="005227FA">
        <w:rPr>
          <w:rFonts w:ascii="Times New Roman" w:hAnsi="Times New Roman" w:cs="Times New Roman"/>
          <w:sz w:val="24"/>
          <w:szCs w:val="24"/>
        </w:rPr>
        <w:t xml:space="preserve">transition. The act took away the legal standing of various agencies that acted as environmental watchdogs (EMA CHAPTER 20:27). For example the department of natural resources was disempowered. According to Shoko (2003), the result of disempowerment of existing environmental agencies was that environmental degradation was on the increase as both public and private sector enterprises and individuals exploited the void in the law. </w:t>
      </w:r>
    </w:p>
    <w:p w:rsidR="003A33F1" w:rsidRPr="005227FA" w:rsidRDefault="003A33F1" w:rsidP="003A33F1">
      <w:pPr>
        <w:spacing w:line="360" w:lineRule="auto"/>
        <w:jc w:val="both"/>
        <w:rPr>
          <w:rFonts w:ascii="Times New Roman" w:hAnsi="Times New Roman" w:cs="Times New Roman"/>
          <w:sz w:val="24"/>
          <w:szCs w:val="24"/>
        </w:rPr>
      </w:pPr>
      <w:r w:rsidRPr="005227FA">
        <w:rPr>
          <w:rFonts w:ascii="Times New Roman" w:hAnsi="Times New Roman" w:cs="Times New Roman"/>
          <w:sz w:val="24"/>
          <w:szCs w:val="24"/>
        </w:rPr>
        <w:lastRenderedPageBreak/>
        <w:t xml:space="preserve">The challenges of integrated environmental management approach according to Rajah </w:t>
      </w:r>
      <w:proofErr w:type="spellStart"/>
      <w:r w:rsidRPr="005227FA">
        <w:rPr>
          <w:rFonts w:ascii="Times New Roman" w:hAnsi="Times New Roman" w:cs="Times New Roman"/>
          <w:sz w:val="24"/>
          <w:szCs w:val="24"/>
        </w:rPr>
        <w:t>etal</w:t>
      </w:r>
      <w:proofErr w:type="spellEnd"/>
      <w:r>
        <w:rPr>
          <w:rFonts w:ascii="Times New Roman" w:hAnsi="Times New Roman" w:cs="Times New Roman"/>
          <w:sz w:val="24"/>
          <w:szCs w:val="24"/>
        </w:rPr>
        <w:t xml:space="preserve"> (2012)</w:t>
      </w:r>
      <w:r w:rsidRPr="005227FA">
        <w:rPr>
          <w:rFonts w:ascii="Times New Roman" w:hAnsi="Times New Roman" w:cs="Times New Roman"/>
          <w:sz w:val="24"/>
          <w:szCs w:val="24"/>
        </w:rPr>
        <w:t xml:space="preserve"> include the following:</w:t>
      </w:r>
    </w:p>
    <w:p w:rsidR="003A33F1" w:rsidRPr="005227FA" w:rsidRDefault="003A33F1" w:rsidP="003A33F1">
      <w:pPr>
        <w:pStyle w:val="ListParagraph"/>
        <w:numPr>
          <w:ilvl w:val="0"/>
          <w:numId w:val="28"/>
        </w:numPr>
        <w:autoSpaceDE w:val="0"/>
        <w:autoSpaceDN w:val="0"/>
        <w:adjustRightInd w:val="0"/>
        <w:spacing w:after="0" w:line="360" w:lineRule="auto"/>
        <w:ind w:left="360" w:hanging="540"/>
        <w:jc w:val="both"/>
        <w:rPr>
          <w:rFonts w:ascii="Times New Roman" w:hAnsi="Times New Roman" w:cs="Times New Roman"/>
          <w:sz w:val="24"/>
          <w:szCs w:val="24"/>
        </w:rPr>
      </w:pPr>
      <w:r w:rsidRPr="005227FA">
        <w:rPr>
          <w:rFonts w:ascii="Times New Roman" w:hAnsi="Times New Roman" w:cs="Times New Roman"/>
          <w:sz w:val="24"/>
          <w:szCs w:val="24"/>
        </w:rPr>
        <w:t xml:space="preserve">Poor definition of roles; the Act does not clearly define the roles and responsibilities of </w:t>
      </w:r>
      <w:proofErr w:type="spellStart"/>
      <w:r w:rsidRPr="005227FA">
        <w:rPr>
          <w:rFonts w:ascii="Times New Roman" w:hAnsi="Times New Roman" w:cs="Times New Roman"/>
          <w:sz w:val="24"/>
          <w:szCs w:val="24"/>
        </w:rPr>
        <w:t>sectorial</w:t>
      </w:r>
      <w:proofErr w:type="spellEnd"/>
      <w:r w:rsidRPr="005227FA">
        <w:rPr>
          <w:rFonts w:ascii="Times New Roman" w:hAnsi="Times New Roman" w:cs="Times New Roman"/>
          <w:sz w:val="24"/>
          <w:szCs w:val="24"/>
        </w:rPr>
        <w:t xml:space="preserve"> ministries.</w:t>
      </w:r>
    </w:p>
    <w:p w:rsidR="003A33F1" w:rsidRPr="005227FA" w:rsidRDefault="003A33F1" w:rsidP="003A33F1">
      <w:pPr>
        <w:pStyle w:val="ListParagraph"/>
        <w:numPr>
          <w:ilvl w:val="0"/>
          <w:numId w:val="28"/>
        </w:numPr>
        <w:autoSpaceDE w:val="0"/>
        <w:autoSpaceDN w:val="0"/>
        <w:adjustRightInd w:val="0"/>
        <w:spacing w:after="0" w:line="360" w:lineRule="auto"/>
        <w:ind w:left="360" w:hanging="540"/>
        <w:jc w:val="both"/>
        <w:rPr>
          <w:rFonts w:ascii="Times New Roman" w:hAnsi="Times New Roman" w:cs="Times New Roman"/>
          <w:sz w:val="24"/>
          <w:szCs w:val="24"/>
        </w:rPr>
      </w:pPr>
      <w:r w:rsidRPr="005227FA">
        <w:rPr>
          <w:rFonts w:ascii="Times New Roman" w:hAnsi="Times New Roman" w:cs="Times New Roman"/>
          <w:sz w:val="24"/>
          <w:szCs w:val="24"/>
        </w:rPr>
        <w:t>Lack of effective stakeholder participation; there is not an adequate flow of information to inform interested parties about the relevant issues.</w:t>
      </w:r>
    </w:p>
    <w:p w:rsidR="003A33F1" w:rsidRPr="005227FA" w:rsidRDefault="003A33F1" w:rsidP="003A33F1">
      <w:pPr>
        <w:pStyle w:val="ListParagraph"/>
        <w:numPr>
          <w:ilvl w:val="0"/>
          <w:numId w:val="28"/>
        </w:numPr>
        <w:autoSpaceDE w:val="0"/>
        <w:autoSpaceDN w:val="0"/>
        <w:adjustRightInd w:val="0"/>
        <w:spacing w:after="0" w:line="360" w:lineRule="auto"/>
        <w:ind w:left="360" w:hanging="540"/>
        <w:jc w:val="both"/>
        <w:rPr>
          <w:rFonts w:ascii="Times New Roman" w:hAnsi="Times New Roman" w:cs="Times New Roman"/>
          <w:sz w:val="24"/>
          <w:szCs w:val="24"/>
        </w:rPr>
      </w:pPr>
      <w:r w:rsidRPr="005227FA">
        <w:rPr>
          <w:rFonts w:ascii="Times New Roman" w:hAnsi="Times New Roman" w:cs="Times New Roman"/>
          <w:sz w:val="24"/>
          <w:szCs w:val="24"/>
        </w:rPr>
        <w:t>Lack of information</w:t>
      </w:r>
    </w:p>
    <w:p w:rsidR="003A33F1" w:rsidRPr="00584E40" w:rsidRDefault="003A33F1" w:rsidP="003A33F1">
      <w:pPr>
        <w:pStyle w:val="ListParagraph"/>
        <w:numPr>
          <w:ilvl w:val="0"/>
          <w:numId w:val="28"/>
        </w:numPr>
        <w:autoSpaceDE w:val="0"/>
        <w:autoSpaceDN w:val="0"/>
        <w:adjustRightInd w:val="0"/>
        <w:spacing w:after="0" w:line="360" w:lineRule="auto"/>
        <w:ind w:left="360" w:hanging="540"/>
        <w:jc w:val="both"/>
        <w:rPr>
          <w:rFonts w:ascii="Times New Roman" w:hAnsi="Times New Roman" w:cs="Times New Roman"/>
          <w:sz w:val="24"/>
          <w:szCs w:val="24"/>
        </w:rPr>
      </w:pPr>
      <w:r w:rsidRPr="005227FA">
        <w:rPr>
          <w:rFonts w:ascii="Times New Roman" w:hAnsi="Times New Roman" w:cs="Times New Roman"/>
          <w:sz w:val="24"/>
          <w:szCs w:val="24"/>
        </w:rPr>
        <w:t>Preservation of traditional norms versus enforcement of the act; Traditional chiefs felt that their role as chiefs and</w:t>
      </w:r>
      <w:r>
        <w:rPr>
          <w:rFonts w:ascii="Times New Roman" w:hAnsi="Times New Roman" w:cs="Times New Roman"/>
          <w:sz w:val="24"/>
          <w:szCs w:val="24"/>
        </w:rPr>
        <w:t xml:space="preserve"> </w:t>
      </w:r>
      <w:r w:rsidRPr="00584E40">
        <w:rPr>
          <w:rFonts w:ascii="Times New Roman" w:hAnsi="Times New Roman" w:cs="Times New Roman"/>
          <w:sz w:val="24"/>
          <w:szCs w:val="24"/>
        </w:rPr>
        <w:t>Custodians of the natural resources within their jurisdiction had been violated</w:t>
      </w:r>
    </w:p>
    <w:p w:rsidR="003A33F1" w:rsidRDefault="003A33F1" w:rsidP="003A33F1">
      <w:pPr>
        <w:pStyle w:val="ListParagraph"/>
        <w:numPr>
          <w:ilvl w:val="0"/>
          <w:numId w:val="29"/>
        </w:numPr>
        <w:autoSpaceDE w:val="0"/>
        <w:autoSpaceDN w:val="0"/>
        <w:adjustRightInd w:val="0"/>
        <w:spacing w:after="0" w:line="360" w:lineRule="auto"/>
        <w:ind w:left="360" w:hanging="540"/>
        <w:jc w:val="both"/>
        <w:rPr>
          <w:rFonts w:ascii="Times New Roman" w:hAnsi="Times New Roman" w:cs="Times New Roman"/>
          <w:sz w:val="24"/>
          <w:szCs w:val="24"/>
        </w:rPr>
      </w:pPr>
      <w:r w:rsidRPr="005227FA">
        <w:rPr>
          <w:rFonts w:ascii="Times New Roman" w:hAnsi="Times New Roman" w:cs="Times New Roman"/>
          <w:sz w:val="24"/>
          <w:szCs w:val="24"/>
        </w:rPr>
        <w:t>Lack of resources for implementing agencies; Regional and local authorities do not have adequate resources or capacity to pursue int</w:t>
      </w:r>
      <w:r>
        <w:rPr>
          <w:rFonts w:ascii="Times New Roman" w:hAnsi="Times New Roman" w:cs="Times New Roman"/>
          <w:sz w:val="24"/>
          <w:szCs w:val="24"/>
        </w:rPr>
        <w:t>egrated environmental management</w:t>
      </w:r>
    </w:p>
    <w:p w:rsidR="003A33F1" w:rsidRPr="00584E40" w:rsidRDefault="003A33F1" w:rsidP="003A33F1">
      <w:pPr>
        <w:autoSpaceDE w:val="0"/>
        <w:autoSpaceDN w:val="0"/>
        <w:adjustRightInd w:val="0"/>
        <w:spacing w:after="0" w:line="360" w:lineRule="auto"/>
        <w:ind w:left="-180"/>
        <w:jc w:val="both"/>
        <w:rPr>
          <w:rFonts w:ascii="Times New Roman" w:hAnsi="Times New Roman" w:cs="Times New Roman"/>
          <w:sz w:val="24"/>
          <w:szCs w:val="24"/>
        </w:rPr>
      </w:pPr>
    </w:p>
    <w:p w:rsidR="003A33F1" w:rsidRPr="00BB6EF7" w:rsidRDefault="003A33F1" w:rsidP="003A33F1">
      <w:pPr>
        <w:autoSpaceDE w:val="0"/>
        <w:autoSpaceDN w:val="0"/>
        <w:adjustRightInd w:val="0"/>
        <w:spacing w:after="0" w:line="360" w:lineRule="auto"/>
        <w:jc w:val="both"/>
        <w:rPr>
          <w:rFonts w:ascii="Times New Roman" w:hAnsi="Times New Roman" w:cs="Times New Roman"/>
          <w:sz w:val="24"/>
          <w:szCs w:val="24"/>
        </w:rPr>
      </w:pPr>
      <w:r w:rsidRPr="00BB6EF7">
        <w:rPr>
          <w:rFonts w:ascii="Times New Roman" w:hAnsi="Times New Roman" w:cs="Times New Roman"/>
          <w:sz w:val="24"/>
          <w:szCs w:val="24"/>
        </w:rPr>
        <w:t xml:space="preserve">Although the integrated environmental management approach was adopted for sustainable environmental management, one question the new face of challenges emerged as far as environmental management issues were concerned. One therefore argues that environmental management remains problematic in A1 </w:t>
      </w:r>
      <w:proofErr w:type="spellStart"/>
      <w:r w:rsidRPr="00BB6EF7">
        <w:rPr>
          <w:rFonts w:ascii="Times New Roman" w:hAnsi="Times New Roman" w:cs="Times New Roman"/>
          <w:sz w:val="24"/>
          <w:szCs w:val="24"/>
        </w:rPr>
        <w:t>villagized</w:t>
      </w:r>
      <w:proofErr w:type="spellEnd"/>
      <w:r w:rsidRPr="00BB6EF7">
        <w:rPr>
          <w:rFonts w:ascii="Times New Roman" w:hAnsi="Times New Roman" w:cs="Times New Roman"/>
          <w:sz w:val="24"/>
          <w:szCs w:val="24"/>
        </w:rPr>
        <w:t xml:space="preserve"> resettlement scheme because of the atrocities facing EMA with its Integrated Environmental Management Approach.</w:t>
      </w:r>
    </w:p>
    <w:p w:rsidR="003A33F1" w:rsidRDefault="003A33F1" w:rsidP="003A33F1">
      <w:pPr>
        <w:spacing w:line="360" w:lineRule="auto"/>
        <w:jc w:val="both"/>
        <w:rPr>
          <w:rFonts w:ascii="Times New Roman" w:hAnsi="Times New Roman" w:cs="Times New Roman"/>
          <w:sz w:val="24"/>
          <w:szCs w:val="24"/>
        </w:rPr>
      </w:pPr>
    </w:p>
    <w:p w:rsidR="003A33F1" w:rsidRPr="005227FA" w:rsidRDefault="003A33F1" w:rsidP="003A33F1">
      <w:pPr>
        <w:spacing w:line="360" w:lineRule="auto"/>
        <w:jc w:val="both"/>
        <w:rPr>
          <w:rFonts w:ascii="Times New Roman" w:hAnsi="Times New Roman" w:cs="Times New Roman"/>
          <w:sz w:val="24"/>
          <w:szCs w:val="24"/>
        </w:rPr>
      </w:pPr>
      <w:r w:rsidRPr="005227FA">
        <w:rPr>
          <w:rFonts w:ascii="Times New Roman" w:hAnsi="Times New Roman" w:cs="Times New Roman"/>
          <w:sz w:val="24"/>
          <w:szCs w:val="24"/>
        </w:rPr>
        <w:t xml:space="preserve">The establishment of recent local government structures has undermined the roles of chiefs and village heads as traditional natural resources management personals. The integrated environmental management approach which was informed by the Brunt land commission. In Zimbabwe, IEM is administered under the Environmental Management Act (EMA) of 2002 to promote the sustainable management of Zimbabwe’s natural and physical resources. According to </w:t>
      </w:r>
      <w:proofErr w:type="spellStart"/>
      <w:r w:rsidRPr="005227FA">
        <w:rPr>
          <w:rFonts w:ascii="Times New Roman" w:hAnsi="Times New Roman" w:cs="Times New Roman"/>
          <w:sz w:val="24"/>
          <w:szCs w:val="24"/>
        </w:rPr>
        <w:t>Katerere</w:t>
      </w:r>
      <w:proofErr w:type="spellEnd"/>
      <w:r w:rsidRPr="005227FA">
        <w:rPr>
          <w:rFonts w:ascii="Times New Roman" w:hAnsi="Times New Roman" w:cs="Times New Roman"/>
          <w:sz w:val="24"/>
          <w:szCs w:val="24"/>
        </w:rPr>
        <w:t xml:space="preserve"> at village level, traditional land management has been undermined by the imposition of more recent local government structures which are not equipped to assume this responsibility. The Environmental Management Agency established sub committees in villages that fore see environmental issues. The integrated environmental management approach of 2002 has failed to preserve the traditional norms of natural resources management. Environment law in the pre-colonial period were more of traditional methods of natural resources conservation, where the </w:t>
      </w:r>
      <w:r w:rsidRPr="005227FA">
        <w:rPr>
          <w:rFonts w:ascii="Times New Roman" w:hAnsi="Times New Roman" w:cs="Times New Roman"/>
          <w:sz w:val="24"/>
          <w:szCs w:val="24"/>
        </w:rPr>
        <w:lastRenderedPageBreak/>
        <w:t>custodian of environmental laws were the chiefs, these laws were territorial in nature and were enforced in the designated areas over which the chief had control. Thus with Integrated Environmental Management Approach chief</w:t>
      </w:r>
      <w:r>
        <w:rPr>
          <w:rFonts w:ascii="Times New Roman" w:hAnsi="Times New Roman" w:cs="Times New Roman"/>
          <w:sz w:val="24"/>
          <w:szCs w:val="24"/>
        </w:rPr>
        <w:t>s</w:t>
      </w:r>
      <w:r w:rsidRPr="005227FA">
        <w:rPr>
          <w:rFonts w:ascii="Times New Roman" w:hAnsi="Times New Roman" w:cs="Times New Roman"/>
          <w:sz w:val="24"/>
          <w:szCs w:val="24"/>
        </w:rPr>
        <w:t xml:space="preserve"> felt that their role</w:t>
      </w:r>
      <w:r>
        <w:rPr>
          <w:rFonts w:ascii="Times New Roman" w:hAnsi="Times New Roman" w:cs="Times New Roman"/>
          <w:sz w:val="24"/>
          <w:szCs w:val="24"/>
        </w:rPr>
        <w:t>s</w:t>
      </w:r>
      <w:r w:rsidRPr="005227FA">
        <w:rPr>
          <w:rFonts w:ascii="Times New Roman" w:hAnsi="Times New Roman" w:cs="Times New Roman"/>
          <w:sz w:val="24"/>
          <w:szCs w:val="24"/>
        </w:rPr>
        <w:t xml:space="preserve"> as chiefs and custodians of the natural resource within their area of jurisdiction had been violated. Thus whenever settlers appear to use natural resources unsustainably; for example indiscriminate cutting down of trees, chiefs tend to relax and wait for EMA officials to take necessary steps.</w:t>
      </w:r>
    </w:p>
    <w:p w:rsidR="003A33F1" w:rsidRDefault="003A33F1" w:rsidP="003A33F1">
      <w:pPr>
        <w:pStyle w:val="Heading1"/>
        <w:rPr>
          <w:rFonts w:ascii="Times New Roman" w:hAnsi="Times New Roman" w:cs="Times New Roman"/>
          <w:color w:val="auto"/>
          <w:sz w:val="24"/>
          <w:szCs w:val="24"/>
        </w:rPr>
      </w:pPr>
      <w:bookmarkStart w:id="29" w:name="_Toc390064313"/>
      <w:r w:rsidRPr="00586B73">
        <w:rPr>
          <w:rFonts w:ascii="Times New Roman" w:hAnsi="Times New Roman" w:cs="Times New Roman"/>
          <w:color w:val="auto"/>
          <w:sz w:val="24"/>
          <w:szCs w:val="24"/>
        </w:rPr>
        <w:t>2.8 Conclusion</w:t>
      </w:r>
      <w:bookmarkEnd w:id="29"/>
    </w:p>
    <w:p w:rsidR="003A33F1" w:rsidRPr="00AA1F91" w:rsidRDefault="003A33F1" w:rsidP="003A33F1"/>
    <w:p w:rsidR="003A33F1" w:rsidRPr="005227FA" w:rsidRDefault="003A33F1" w:rsidP="003A33F1">
      <w:pPr>
        <w:spacing w:line="360" w:lineRule="auto"/>
        <w:jc w:val="both"/>
        <w:rPr>
          <w:rFonts w:ascii="Times New Roman" w:hAnsi="Times New Roman" w:cs="Times New Roman"/>
          <w:b/>
          <w:sz w:val="24"/>
          <w:szCs w:val="24"/>
        </w:rPr>
      </w:pPr>
      <w:r w:rsidRPr="005227FA">
        <w:rPr>
          <w:rFonts w:ascii="Times New Roman" w:hAnsi="Times New Roman" w:cs="Times New Roman"/>
          <w:sz w:val="24"/>
          <w:szCs w:val="24"/>
        </w:rPr>
        <w:t>This chapter reviewed</w:t>
      </w:r>
      <w:r>
        <w:rPr>
          <w:rFonts w:ascii="Times New Roman" w:hAnsi="Times New Roman" w:cs="Times New Roman"/>
          <w:sz w:val="24"/>
          <w:szCs w:val="24"/>
        </w:rPr>
        <w:t xml:space="preserve"> literature on the background to</w:t>
      </w:r>
      <w:r w:rsidRPr="005227FA">
        <w:rPr>
          <w:rFonts w:ascii="Times New Roman" w:hAnsi="Times New Roman" w:cs="Times New Roman"/>
          <w:sz w:val="24"/>
          <w:szCs w:val="24"/>
        </w:rPr>
        <w:t xml:space="preserve"> resettlement and</w:t>
      </w:r>
      <w:r>
        <w:rPr>
          <w:rFonts w:ascii="Times New Roman" w:hAnsi="Times New Roman" w:cs="Times New Roman"/>
          <w:sz w:val="24"/>
          <w:szCs w:val="24"/>
        </w:rPr>
        <w:t xml:space="preserve"> resettlement schemes </w:t>
      </w:r>
      <w:r w:rsidRPr="005227FA">
        <w:rPr>
          <w:rFonts w:ascii="Times New Roman" w:hAnsi="Times New Roman" w:cs="Times New Roman"/>
          <w:sz w:val="24"/>
          <w:szCs w:val="24"/>
        </w:rPr>
        <w:t>in Zimbabwe. The</w:t>
      </w:r>
      <w:r>
        <w:rPr>
          <w:rFonts w:ascii="Times New Roman" w:hAnsi="Times New Roman" w:cs="Times New Roman"/>
          <w:sz w:val="24"/>
          <w:szCs w:val="24"/>
        </w:rPr>
        <w:t xml:space="preserve"> chapter also reviewed literature on</w:t>
      </w:r>
      <w:r w:rsidRPr="005227FA">
        <w:rPr>
          <w:rFonts w:ascii="Times New Roman" w:hAnsi="Times New Roman" w:cs="Times New Roman"/>
          <w:sz w:val="24"/>
          <w:szCs w:val="24"/>
        </w:rPr>
        <w:t xml:space="preserve"> Natural Resources</w:t>
      </w:r>
      <w:r>
        <w:rPr>
          <w:rFonts w:ascii="Times New Roman" w:hAnsi="Times New Roman" w:cs="Times New Roman"/>
          <w:sz w:val="24"/>
          <w:szCs w:val="24"/>
        </w:rPr>
        <w:t xml:space="preserve">, the tragedy of resettlement to natural resources; challenges faced by A1farmers and their impacts to natural resources; legal framework of natural resources and its weakness </w:t>
      </w:r>
      <w:r w:rsidRPr="005227FA">
        <w:rPr>
          <w:rFonts w:ascii="Times New Roman" w:hAnsi="Times New Roman" w:cs="Times New Roman"/>
          <w:sz w:val="24"/>
          <w:szCs w:val="24"/>
        </w:rPr>
        <w:t xml:space="preserve"> in </w:t>
      </w:r>
      <w:proofErr w:type="spellStart"/>
      <w:r w:rsidRPr="005227FA">
        <w:rPr>
          <w:rFonts w:ascii="Times New Roman" w:hAnsi="Times New Roman" w:cs="Times New Roman"/>
          <w:sz w:val="24"/>
          <w:szCs w:val="24"/>
        </w:rPr>
        <w:t>Ruchanyu</w:t>
      </w:r>
      <w:proofErr w:type="spellEnd"/>
      <w:r w:rsidRPr="005227FA">
        <w:rPr>
          <w:rFonts w:ascii="Times New Roman" w:hAnsi="Times New Roman" w:cs="Times New Roman"/>
          <w:sz w:val="24"/>
          <w:szCs w:val="24"/>
        </w:rPr>
        <w:t xml:space="preserve"> and available legislation on resettlement and natural resources, weakness of existing law and law enforcement agencies communal</w:t>
      </w:r>
      <w:r>
        <w:rPr>
          <w:rFonts w:ascii="Times New Roman" w:hAnsi="Times New Roman" w:cs="Times New Roman"/>
          <w:sz w:val="24"/>
          <w:szCs w:val="24"/>
        </w:rPr>
        <w:t xml:space="preserve"> and resettlement areas.</w:t>
      </w:r>
      <w:r w:rsidRPr="005227FA">
        <w:rPr>
          <w:rFonts w:ascii="Times New Roman" w:hAnsi="Times New Roman" w:cs="Times New Roman"/>
          <w:sz w:val="24"/>
          <w:szCs w:val="24"/>
        </w:rPr>
        <w:t xml:space="preserve"> The review of the literature helped the researcher to identify other gaps in other researched literature.</w:t>
      </w:r>
    </w:p>
    <w:p w:rsidR="003A33F1" w:rsidRPr="005227FA" w:rsidRDefault="003A33F1" w:rsidP="003A33F1">
      <w:pPr>
        <w:autoSpaceDE w:val="0"/>
        <w:autoSpaceDN w:val="0"/>
        <w:adjustRightInd w:val="0"/>
        <w:spacing w:after="0" w:line="360" w:lineRule="auto"/>
        <w:ind w:left="360" w:hanging="540"/>
        <w:jc w:val="both"/>
        <w:rPr>
          <w:rFonts w:ascii="Times New Roman" w:hAnsi="Times New Roman" w:cs="Times New Roman"/>
          <w:sz w:val="24"/>
          <w:szCs w:val="24"/>
        </w:rPr>
      </w:pPr>
    </w:p>
    <w:p w:rsidR="003A33F1" w:rsidRDefault="003A33F1" w:rsidP="003A33F1">
      <w:pPr>
        <w:autoSpaceDE w:val="0"/>
        <w:autoSpaceDN w:val="0"/>
        <w:adjustRightInd w:val="0"/>
        <w:spacing w:after="0" w:line="360" w:lineRule="auto"/>
        <w:ind w:left="360" w:hanging="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227FA">
        <w:rPr>
          <w:rFonts w:ascii="Times New Roman" w:hAnsi="Times New Roman" w:cs="Times New Roman"/>
          <w:sz w:val="24"/>
          <w:szCs w:val="24"/>
        </w:rPr>
        <w:t>The next chapter is on research methodology of t</w:t>
      </w:r>
      <w:r>
        <w:rPr>
          <w:rFonts w:ascii="Times New Roman" w:hAnsi="Times New Roman" w:cs="Times New Roman"/>
          <w:sz w:val="24"/>
          <w:szCs w:val="24"/>
        </w:rPr>
        <w:t>he study</w:t>
      </w:r>
    </w:p>
    <w:p w:rsidR="003A33F1" w:rsidRDefault="003A33F1" w:rsidP="003A33F1">
      <w:pPr>
        <w:autoSpaceDE w:val="0"/>
        <w:autoSpaceDN w:val="0"/>
        <w:adjustRightInd w:val="0"/>
        <w:spacing w:after="0" w:line="360" w:lineRule="auto"/>
        <w:ind w:left="360" w:hanging="540"/>
        <w:jc w:val="both"/>
        <w:rPr>
          <w:rFonts w:ascii="Times New Roman" w:hAnsi="Times New Roman" w:cs="Times New Roman"/>
          <w:sz w:val="24"/>
          <w:szCs w:val="24"/>
        </w:rPr>
      </w:pPr>
    </w:p>
    <w:p w:rsidR="003A33F1" w:rsidRDefault="003A33F1" w:rsidP="003A33F1">
      <w:pPr>
        <w:spacing w:line="360" w:lineRule="auto"/>
        <w:rPr>
          <w:rFonts w:ascii="Times New Roman" w:hAnsi="Times New Roman" w:cs="Times New Roman"/>
          <w:sz w:val="24"/>
          <w:szCs w:val="24"/>
        </w:rPr>
      </w:pPr>
    </w:p>
    <w:p w:rsidR="003A33F1" w:rsidRDefault="003A33F1" w:rsidP="003A33F1">
      <w:pPr>
        <w:pStyle w:val="Heading2"/>
        <w:rPr>
          <w:rFonts w:ascii="Times New Roman" w:eastAsiaTheme="minorHAnsi" w:hAnsi="Times New Roman" w:cs="Times New Roman"/>
          <w:bCs w:val="0"/>
          <w:color w:val="auto"/>
          <w:sz w:val="28"/>
          <w:szCs w:val="28"/>
        </w:rPr>
      </w:pPr>
    </w:p>
    <w:p w:rsidR="003A33F1" w:rsidRDefault="003A33F1" w:rsidP="003A33F1"/>
    <w:p w:rsidR="003A33F1" w:rsidRDefault="003A33F1" w:rsidP="003A33F1">
      <w:pPr>
        <w:pStyle w:val="Heading2"/>
        <w:rPr>
          <w:rFonts w:asciiTheme="minorHAnsi" w:eastAsiaTheme="minorHAnsi" w:hAnsiTheme="minorHAnsi" w:cstheme="minorBidi"/>
          <w:b w:val="0"/>
          <w:bCs w:val="0"/>
          <w:color w:val="auto"/>
          <w:sz w:val="22"/>
          <w:szCs w:val="22"/>
        </w:rPr>
      </w:pPr>
    </w:p>
    <w:p w:rsidR="003A33F1" w:rsidRDefault="003A33F1" w:rsidP="003A33F1">
      <w:pPr>
        <w:pStyle w:val="Heading2"/>
        <w:rPr>
          <w:rFonts w:ascii="Times New Roman" w:hAnsi="Times New Roman" w:cs="Times New Roman"/>
          <w:color w:val="auto"/>
          <w:sz w:val="28"/>
          <w:szCs w:val="28"/>
        </w:rPr>
      </w:pPr>
    </w:p>
    <w:p w:rsidR="003A33F1" w:rsidRDefault="003A33F1" w:rsidP="003A33F1">
      <w:pPr>
        <w:rPr>
          <w:rFonts w:ascii="Times New Roman" w:eastAsiaTheme="majorEastAsia" w:hAnsi="Times New Roman" w:cs="Times New Roman"/>
          <w:b/>
          <w:bCs/>
          <w:sz w:val="28"/>
          <w:szCs w:val="28"/>
        </w:rPr>
      </w:pPr>
      <w:r>
        <w:rPr>
          <w:rFonts w:ascii="Times New Roman" w:hAnsi="Times New Roman" w:cs="Times New Roman"/>
          <w:sz w:val="28"/>
          <w:szCs w:val="28"/>
        </w:rPr>
        <w:br w:type="page"/>
      </w:r>
    </w:p>
    <w:p w:rsidR="003A33F1" w:rsidRPr="00586B73" w:rsidRDefault="003A33F1" w:rsidP="003A33F1">
      <w:pPr>
        <w:pStyle w:val="Heading2"/>
        <w:rPr>
          <w:rFonts w:ascii="Times New Roman" w:hAnsi="Times New Roman" w:cs="Times New Roman"/>
          <w:color w:val="auto"/>
          <w:sz w:val="28"/>
          <w:szCs w:val="28"/>
        </w:rPr>
      </w:pPr>
      <w:bookmarkStart w:id="30" w:name="_Toc390064314"/>
      <w:r w:rsidRPr="00586B73">
        <w:rPr>
          <w:rFonts w:ascii="Times New Roman" w:hAnsi="Times New Roman" w:cs="Times New Roman"/>
          <w:color w:val="auto"/>
          <w:sz w:val="28"/>
          <w:szCs w:val="28"/>
        </w:rPr>
        <w:lastRenderedPageBreak/>
        <w:t>CHAPTER III: REASERCH METHODOLOGY</w:t>
      </w:r>
      <w:bookmarkEnd w:id="30"/>
    </w:p>
    <w:p w:rsidR="003A33F1" w:rsidRPr="00586B73" w:rsidRDefault="003A33F1" w:rsidP="003A33F1">
      <w:pPr>
        <w:pStyle w:val="Heading1"/>
        <w:rPr>
          <w:rFonts w:ascii="Times New Roman" w:hAnsi="Times New Roman" w:cs="Times New Roman"/>
          <w:color w:val="auto"/>
        </w:rPr>
      </w:pPr>
      <w:bookmarkStart w:id="31" w:name="_Toc390064315"/>
      <w:r w:rsidRPr="00586B73">
        <w:rPr>
          <w:rFonts w:ascii="Times New Roman" w:hAnsi="Times New Roman" w:cs="Times New Roman"/>
          <w:color w:val="auto"/>
        </w:rPr>
        <w:t>3.1 Introduction</w:t>
      </w:r>
      <w:bookmarkEnd w:id="31"/>
    </w:p>
    <w:p w:rsidR="003A33F1" w:rsidRPr="004F4DDE" w:rsidRDefault="003A33F1" w:rsidP="003A33F1">
      <w:pPr>
        <w:spacing w:before="240" w:line="360" w:lineRule="auto"/>
        <w:jc w:val="both"/>
        <w:rPr>
          <w:rFonts w:ascii="Times New Roman" w:hAnsi="Times New Roman" w:cs="Times New Roman"/>
          <w:sz w:val="24"/>
          <w:szCs w:val="24"/>
        </w:rPr>
      </w:pPr>
      <w:r w:rsidRPr="004F4DDE">
        <w:rPr>
          <w:rFonts w:ascii="Times New Roman" w:hAnsi="Times New Roman" w:cs="Times New Roman"/>
          <w:sz w:val="24"/>
          <w:szCs w:val="24"/>
        </w:rPr>
        <w:t>Cooper and Schindler (2003), defines research methodology as the methods by which data is gathered for a research project, the blueprint for the collection, measurements and analysis of data in order to achieve the objective of a research proje</w:t>
      </w:r>
      <w:r>
        <w:rPr>
          <w:rFonts w:ascii="Times New Roman" w:hAnsi="Times New Roman" w:cs="Times New Roman"/>
          <w:sz w:val="24"/>
          <w:szCs w:val="24"/>
        </w:rPr>
        <w:t>ct. The previous chapter reviewed</w:t>
      </w:r>
      <w:r w:rsidRPr="004F4DDE">
        <w:rPr>
          <w:rFonts w:ascii="Times New Roman" w:hAnsi="Times New Roman" w:cs="Times New Roman"/>
          <w:sz w:val="24"/>
          <w:szCs w:val="24"/>
        </w:rPr>
        <w:t xml:space="preserve"> literature related to the study of the impacts of A1 resettlement scheme on natural resources utilization and ma</w:t>
      </w:r>
      <w:r>
        <w:rPr>
          <w:rFonts w:ascii="Times New Roman" w:hAnsi="Times New Roman" w:cs="Times New Roman"/>
          <w:sz w:val="24"/>
          <w:szCs w:val="24"/>
        </w:rPr>
        <w:t>nagement. This chapter presents</w:t>
      </w:r>
      <w:r w:rsidRPr="004F4DDE">
        <w:rPr>
          <w:rFonts w:ascii="Times New Roman" w:hAnsi="Times New Roman" w:cs="Times New Roman"/>
          <w:sz w:val="24"/>
          <w:szCs w:val="24"/>
        </w:rPr>
        <w:t xml:space="preserve"> the methods that were used by the researcher to collect and pres</w:t>
      </w:r>
      <w:r>
        <w:rPr>
          <w:rFonts w:ascii="Times New Roman" w:hAnsi="Times New Roman" w:cs="Times New Roman"/>
          <w:sz w:val="24"/>
          <w:szCs w:val="24"/>
        </w:rPr>
        <w:t xml:space="preserve">ent data. The chapter discusses the </w:t>
      </w:r>
      <w:r w:rsidRPr="004F4DDE">
        <w:rPr>
          <w:rFonts w:ascii="Times New Roman" w:hAnsi="Times New Roman" w:cs="Times New Roman"/>
          <w:sz w:val="24"/>
          <w:szCs w:val="24"/>
        </w:rPr>
        <w:t>researcher design, sampling techniques, sample population, research to tools and researcher ethics</w:t>
      </w:r>
      <w:r>
        <w:rPr>
          <w:rFonts w:ascii="Times New Roman" w:hAnsi="Times New Roman" w:cs="Times New Roman"/>
          <w:sz w:val="24"/>
          <w:szCs w:val="24"/>
        </w:rPr>
        <w:t xml:space="preserve"> that the researcher made use of</w:t>
      </w:r>
      <w:r w:rsidRPr="004F4DDE">
        <w:rPr>
          <w:rFonts w:ascii="Times New Roman" w:hAnsi="Times New Roman" w:cs="Times New Roman"/>
          <w:sz w:val="24"/>
          <w:szCs w:val="24"/>
        </w:rPr>
        <w:t>.</w:t>
      </w:r>
    </w:p>
    <w:p w:rsidR="003A33F1" w:rsidRDefault="003A33F1" w:rsidP="003A33F1">
      <w:pPr>
        <w:pStyle w:val="Heading1"/>
        <w:rPr>
          <w:rFonts w:ascii="Times New Roman" w:hAnsi="Times New Roman" w:cs="Times New Roman"/>
          <w:color w:val="auto"/>
          <w:sz w:val="24"/>
          <w:szCs w:val="24"/>
        </w:rPr>
      </w:pPr>
      <w:bookmarkStart w:id="32" w:name="_Toc390064316"/>
      <w:r w:rsidRPr="00586B73">
        <w:rPr>
          <w:rFonts w:ascii="Times New Roman" w:hAnsi="Times New Roman" w:cs="Times New Roman"/>
          <w:color w:val="auto"/>
          <w:sz w:val="24"/>
          <w:szCs w:val="24"/>
        </w:rPr>
        <w:t>3.2 Research design</w:t>
      </w:r>
      <w:bookmarkEnd w:id="32"/>
    </w:p>
    <w:p w:rsidR="003A33F1" w:rsidRPr="001F4519" w:rsidRDefault="003A33F1" w:rsidP="003A33F1"/>
    <w:p w:rsidR="003A33F1" w:rsidRPr="004F4DDE" w:rsidRDefault="003A33F1" w:rsidP="003A33F1">
      <w:pPr>
        <w:spacing w:line="360" w:lineRule="auto"/>
        <w:jc w:val="both"/>
        <w:rPr>
          <w:rFonts w:ascii="Times New Roman" w:hAnsi="Times New Roman" w:cs="Times New Roman"/>
          <w:sz w:val="24"/>
          <w:szCs w:val="24"/>
        </w:rPr>
      </w:pPr>
      <w:r w:rsidRPr="004F4DDE">
        <w:rPr>
          <w:rFonts w:ascii="Times New Roman" w:hAnsi="Times New Roman" w:cs="Times New Roman"/>
          <w:sz w:val="24"/>
          <w:szCs w:val="24"/>
        </w:rPr>
        <w:t>The researcher made use of both qualitative and quantitative research design on data collection and presentation. A research design typically include how data was collected, what instruments were employed, how the instruments were used, the me</w:t>
      </w:r>
      <w:r>
        <w:rPr>
          <w:rFonts w:ascii="Times New Roman" w:hAnsi="Times New Roman" w:cs="Times New Roman"/>
          <w:sz w:val="24"/>
          <w:szCs w:val="24"/>
        </w:rPr>
        <w:t>ans of analyzing data collected</w:t>
      </w:r>
      <w:r w:rsidRPr="004F4DDE">
        <w:rPr>
          <w:rFonts w:ascii="Times New Roman" w:hAnsi="Times New Roman" w:cs="Times New Roman"/>
          <w:sz w:val="24"/>
          <w:szCs w:val="24"/>
        </w:rPr>
        <w:t xml:space="preserve"> (</w:t>
      </w:r>
      <w:hyperlink r:id="rId14" w:history="1">
        <w:r w:rsidRPr="00586B73">
          <w:rPr>
            <w:rStyle w:val="Hyperlink"/>
            <w:rFonts w:ascii="Times New Roman" w:hAnsi="Times New Roman" w:cs="Times New Roman"/>
            <w:sz w:val="24"/>
            <w:szCs w:val="24"/>
          </w:rPr>
          <w:t>www.businessdictionary.com</w:t>
        </w:r>
      </w:hyperlink>
      <w:r w:rsidRPr="004F4DDE">
        <w:rPr>
          <w:rFonts w:ascii="Times New Roman" w:hAnsi="Times New Roman" w:cs="Times New Roman"/>
          <w:sz w:val="24"/>
          <w:szCs w:val="24"/>
        </w:rPr>
        <w:t>). Qualitative research seeks to understand</w:t>
      </w:r>
      <w:r>
        <w:rPr>
          <w:rFonts w:ascii="Times New Roman" w:hAnsi="Times New Roman" w:cs="Times New Roman"/>
          <w:sz w:val="24"/>
          <w:szCs w:val="24"/>
        </w:rPr>
        <w:t xml:space="preserve"> </w:t>
      </w:r>
      <w:r w:rsidRPr="004F4DDE">
        <w:rPr>
          <w:rFonts w:ascii="Times New Roman" w:hAnsi="Times New Roman" w:cs="Times New Roman"/>
          <w:sz w:val="24"/>
          <w:szCs w:val="24"/>
        </w:rPr>
        <w:t>people’s interpretation and produce more in depth, co</w:t>
      </w:r>
      <w:r>
        <w:rPr>
          <w:rFonts w:ascii="Times New Roman" w:hAnsi="Times New Roman" w:cs="Times New Roman"/>
          <w:sz w:val="24"/>
          <w:szCs w:val="24"/>
        </w:rPr>
        <w:t>mprehensive information and use</w:t>
      </w:r>
      <w:r w:rsidRPr="004F4DDE">
        <w:rPr>
          <w:rFonts w:ascii="Times New Roman" w:hAnsi="Times New Roman" w:cs="Times New Roman"/>
          <w:sz w:val="24"/>
          <w:szCs w:val="24"/>
        </w:rPr>
        <w:t xml:space="preserve"> subjective information and participant observation to describe the context or natural setting of the variables under consideration. Quant</w:t>
      </w:r>
      <w:r>
        <w:rPr>
          <w:rFonts w:ascii="Times New Roman" w:hAnsi="Times New Roman" w:cs="Times New Roman"/>
          <w:sz w:val="24"/>
          <w:szCs w:val="24"/>
        </w:rPr>
        <w:t xml:space="preserve">itative research is a </w:t>
      </w:r>
      <w:r w:rsidRPr="004F4DDE">
        <w:rPr>
          <w:rFonts w:ascii="Times New Roman" w:hAnsi="Times New Roman" w:cs="Times New Roman"/>
          <w:sz w:val="24"/>
          <w:szCs w:val="24"/>
        </w:rPr>
        <w:t>systematic empirical investigation of variables via statistical, mathematical or numerical da</w:t>
      </w:r>
      <w:r>
        <w:rPr>
          <w:rFonts w:ascii="Times New Roman" w:hAnsi="Times New Roman" w:cs="Times New Roman"/>
          <w:sz w:val="24"/>
          <w:szCs w:val="24"/>
        </w:rPr>
        <w:t xml:space="preserve">ta. </w:t>
      </w:r>
      <w:r w:rsidRPr="004F4DDE">
        <w:rPr>
          <w:rFonts w:ascii="Times New Roman" w:hAnsi="Times New Roman" w:cs="Times New Roman"/>
          <w:sz w:val="24"/>
          <w:szCs w:val="24"/>
        </w:rPr>
        <w:t>Triangulation of data collection and presentation helped the researcher to overcome research gap</w:t>
      </w:r>
      <w:r>
        <w:rPr>
          <w:rFonts w:ascii="Times New Roman" w:hAnsi="Times New Roman" w:cs="Times New Roman"/>
          <w:sz w:val="24"/>
          <w:szCs w:val="24"/>
        </w:rPr>
        <w:t>s</w:t>
      </w:r>
      <w:r w:rsidRPr="004F4DDE">
        <w:rPr>
          <w:rFonts w:ascii="Times New Roman" w:hAnsi="Times New Roman" w:cs="Times New Roman"/>
          <w:sz w:val="24"/>
          <w:szCs w:val="24"/>
        </w:rPr>
        <w:t xml:space="preserve"> in collection and presentation of data. </w:t>
      </w:r>
      <w:r>
        <w:rPr>
          <w:rFonts w:ascii="Times New Roman" w:hAnsi="Times New Roman" w:cs="Times New Roman"/>
          <w:sz w:val="24"/>
          <w:szCs w:val="24"/>
        </w:rPr>
        <w:t xml:space="preserve">According to </w:t>
      </w:r>
      <w:proofErr w:type="spellStart"/>
      <w:r w:rsidRPr="004F4DDE">
        <w:rPr>
          <w:rFonts w:ascii="Times New Roman" w:hAnsi="Times New Roman" w:cs="Times New Roman"/>
          <w:sz w:val="24"/>
          <w:szCs w:val="24"/>
        </w:rPr>
        <w:t>Denzin</w:t>
      </w:r>
      <w:proofErr w:type="spellEnd"/>
      <w:r w:rsidRPr="004F4DDE">
        <w:rPr>
          <w:rFonts w:ascii="Times New Roman" w:hAnsi="Times New Roman" w:cs="Times New Roman"/>
          <w:sz w:val="24"/>
          <w:szCs w:val="24"/>
        </w:rPr>
        <w:t xml:space="preserve"> (1970), data triangulation entails gathering data through several sampling strategies whilst methodological triangulation refers to the use of more than one method for gathering data.</w:t>
      </w:r>
    </w:p>
    <w:p w:rsidR="003A33F1" w:rsidRDefault="003A33F1" w:rsidP="003A33F1">
      <w:pPr>
        <w:pStyle w:val="Heading1"/>
        <w:rPr>
          <w:rFonts w:ascii="Times New Roman" w:hAnsi="Times New Roman" w:cs="Times New Roman"/>
          <w:color w:val="auto"/>
          <w:sz w:val="24"/>
          <w:szCs w:val="24"/>
        </w:rPr>
      </w:pPr>
      <w:bookmarkStart w:id="33" w:name="_Toc390064317"/>
      <w:r w:rsidRPr="00586B73">
        <w:rPr>
          <w:rFonts w:ascii="Times New Roman" w:hAnsi="Times New Roman" w:cs="Times New Roman"/>
          <w:color w:val="auto"/>
          <w:sz w:val="24"/>
          <w:szCs w:val="24"/>
        </w:rPr>
        <w:t>3.3 Population and sampling procedures</w:t>
      </w:r>
      <w:bookmarkEnd w:id="33"/>
    </w:p>
    <w:p w:rsidR="003A33F1" w:rsidRPr="001F4519" w:rsidRDefault="003A33F1" w:rsidP="003A33F1"/>
    <w:p w:rsidR="003A33F1" w:rsidRPr="004F4DDE" w:rsidRDefault="003A33F1" w:rsidP="003A33F1">
      <w:pPr>
        <w:spacing w:line="360" w:lineRule="auto"/>
        <w:jc w:val="both"/>
        <w:rPr>
          <w:rFonts w:ascii="Times New Roman" w:hAnsi="Times New Roman" w:cs="Times New Roman"/>
          <w:sz w:val="24"/>
          <w:szCs w:val="24"/>
        </w:rPr>
      </w:pPr>
      <w:r w:rsidRPr="004F4DDE">
        <w:rPr>
          <w:rFonts w:ascii="Times New Roman" w:hAnsi="Times New Roman" w:cs="Times New Roman"/>
          <w:sz w:val="24"/>
          <w:szCs w:val="24"/>
        </w:rPr>
        <w:t xml:space="preserve">Population is defined as items or groups of people with the characteristic one wished to study and draw conclusion (Cochran 1977). The target population of the study was 154 households of </w:t>
      </w:r>
      <w:proofErr w:type="spellStart"/>
      <w:r w:rsidRPr="004F4DDE">
        <w:rPr>
          <w:rFonts w:ascii="Times New Roman" w:hAnsi="Times New Roman" w:cs="Times New Roman"/>
          <w:sz w:val="24"/>
          <w:szCs w:val="24"/>
        </w:rPr>
        <w:lastRenderedPageBreak/>
        <w:t>Ruchanyu</w:t>
      </w:r>
      <w:proofErr w:type="spellEnd"/>
      <w:r w:rsidRPr="004F4DDE">
        <w:rPr>
          <w:rFonts w:ascii="Times New Roman" w:hAnsi="Times New Roman" w:cs="Times New Roman"/>
          <w:sz w:val="24"/>
          <w:szCs w:val="24"/>
        </w:rPr>
        <w:t xml:space="preserve"> A1resettlement farmers of ward 20B of </w:t>
      </w:r>
      <w:proofErr w:type="spellStart"/>
      <w:r w:rsidRPr="004F4DDE">
        <w:rPr>
          <w:rFonts w:ascii="Times New Roman" w:hAnsi="Times New Roman" w:cs="Times New Roman"/>
          <w:sz w:val="24"/>
          <w:szCs w:val="24"/>
        </w:rPr>
        <w:t>shurugwi</w:t>
      </w:r>
      <w:proofErr w:type="spellEnd"/>
      <w:r w:rsidRPr="004F4DDE">
        <w:rPr>
          <w:rFonts w:ascii="Times New Roman" w:hAnsi="Times New Roman" w:cs="Times New Roman"/>
          <w:sz w:val="24"/>
          <w:szCs w:val="24"/>
        </w:rPr>
        <w:t xml:space="preserve"> district. Of the</w:t>
      </w:r>
      <w:r>
        <w:rPr>
          <w:rFonts w:ascii="Times New Roman" w:hAnsi="Times New Roman" w:cs="Times New Roman"/>
          <w:sz w:val="24"/>
          <w:szCs w:val="24"/>
        </w:rPr>
        <w:t xml:space="preserve"> four villages, each village had</w:t>
      </w:r>
      <w:r w:rsidRPr="004F4DDE">
        <w:rPr>
          <w:rFonts w:ascii="Times New Roman" w:hAnsi="Times New Roman" w:cs="Times New Roman"/>
          <w:sz w:val="24"/>
          <w:szCs w:val="24"/>
        </w:rPr>
        <w:t xml:space="preserve"> 20 households of farmers who have been allocated land in 1992, to tally the population of old farmers at 80 households. The population of offspring farmers (son of old farmers) was 74 households. These are famers who have been allocated land to the land that was once set aside for grazing. The sample size of the study included 40 households from farmers resettled in 1992</w:t>
      </w:r>
      <w:r>
        <w:rPr>
          <w:rFonts w:ascii="Times New Roman" w:hAnsi="Times New Roman" w:cs="Times New Roman"/>
          <w:sz w:val="24"/>
          <w:szCs w:val="24"/>
        </w:rPr>
        <w:t xml:space="preserve"> excluding village chairmen</w:t>
      </w:r>
      <w:r w:rsidRPr="004F4DDE">
        <w:rPr>
          <w:rFonts w:ascii="Times New Roman" w:hAnsi="Times New Roman" w:cs="Times New Roman"/>
          <w:sz w:val="24"/>
          <w:szCs w:val="24"/>
        </w:rPr>
        <w:t>, 30 househol</w:t>
      </w:r>
      <w:r>
        <w:rPr>
          <w:rFonts w:ascii="Times New Roman" w:hAnsi="Times New Roman" w:cs="Times New Roman"/>
          <w:sz w:val="24"/>
          <w:szCs w:val="24"/>
        </w:rPr>
        <w:t>ds from offspring farmers and 2</w:t>
      </w:r>
      <w:r w:rsidRPr="004F4DDE">
        <w:rPr>
          <w:rFonts w:ascii="Times New Roman" w:hAnsi="Times New Roman" w:cs="Times New Roman"/>
          <w:sz w:val="24"/>
          <w:szCs w:val="24"/>
        </w:rPr>
        <w:t xml:space="preserve"> technocrats from each f the following organs: </w:t>
      </w:r>
      <w:proofErr w:type="spellStart"/>
      <w:r w:rsidRPr="004F4DDE">
        <w:rPr>
          <w:rFonts w:ascii="Times New Roman" w:hAnsi="Times New Roman" w:cs="Times New Roman"/>
          <w:sz w:val="24"/>
          <w:szCs w:val="24"/>
        </w:rPr>
        <w:t>Tongogara</w:t>
      </w:r>
      <w:proofErr w:type="spellEnd"/>
      <w:r w:rsidRPr="004F4DDE">
        <w:rPr>
          <w:rFonts w:ascii="Times New Roman" w:hAnsi="Times New Roman" w:cs="Times New Roman"/>
          <w:sz w:val="24"/>
          <w:szCs w:val="24"/>
        </w:rPr>
        <w:t xml:space="preserve"> RDC, Environ</w:t>
      </w:r>
      <w:r>
        <w:rPr>
          <w:rFonts w:ascii="Times New Roman" w:hAnsi="Times New Roman" w:cs="Times New Roman"/>
          <w:sz w:val="24"/>
          <w:szCs w:val="24"/>
        </w:rPr>
        <w:t>mental Management Agency (EMA),</w:t>
      </w:r>
      <w:r w:rsidRPr="004F4DDE">
        <w:rPr>
          <w:rFonts w:ascii="Times New Roman" w:hAnsi="Times New Roman" w:cs="Times New Roman"/>
          <w:sz w:val="24"/>
          <w:szCs w:val="24"/>
        </w:rPr>
        <w:t xml:space="preserve"> and office of </w:t>
      </w:r>
      <w:r>
        <w:rPr>
          <w:rFonts w:ascii="Times New Roman" w:hAnsi="Times New Roman" w:cs="Times New Roman"/>
          <w:sz w:val="24"/>
          <w:szCs w:val="24"/>
        </w:rPr>
        <w:t>the DA, AGRITEX, the councilor of ward 20B and 4 village chairmen</w:t>
      </w:r>
      <w:r w:rsidRPr="004F4DDE">
        <w:rPr>
          <w:rFonts w:ascii="Times New Roman" w:hAnsi="Times New Roman" w:cs="Times New Roman"/>
          <w:sz w:val="24"/>
          <w:szCs w:val="24"/>
        </w:rPr>
        <w:t xml:space="preserve">. </w:t>
      </w:r>
      <w:r>
        <w:rPr>
          <w:rFonts w:ascii="Times New Roman" w:hAnsi="Times New Roman" w:cs="Times New Roman"/>
          <w:sz w:val="24"/>
          <w:szCs w:val="24"/>
        </w:rPr>
        <w:t xml:space="preserve">The total population sample of the study was 83 items. </w:t>
      </w:r>
      <w:r w:rsidRPr="004F4DDE">
        <w:rPr>
          <w:rFonts w:ascii="Times New Roman" w:hAnsi="Times New Roman" w:cs="Times New Roman"/>
          <w:sz w:val="24"/>
          <w:szCs w:val="24"/>
        </w:rPr>
        <w:t>The researcher used simple random sampling to select the samples of old and new farmers and purpo</w:t>
      </w:r>
      <w:r>
        <w:rPr>
          <w:rFonts w:ascii="Times New Roman" w:hAnsi="Times New Roman" w:cs="Times New Roman"/>
          <w:sz w:val="24"/>
          <w:szCs w:val="24"/>
        </w:rPr>
        <w:t>sive expect sampling to select</w:t>
      </w:r>
      <w:r w:rsidRPr="004F4DDE">
        <w:rPr>
          <w:rFonts w:ascii="Times New Roman" w:hAnsi="Times New Roman" w:cs="Times New Roman"/>
          <w:sz w:val="24"/>
          <w:szCs w:val="24"/>
        </w:rPr>
        <w:t xml:space="preserve"> and identify technocrats sample.</w:t>
      </w:r>
    </w:p>
    <w:p w:rsidR="003A33F1" w:rsidRPr="00586B73" w:rsidRDefault="003A33F1" w:rsidP="003A33F1">
      <w:pPr>
        <w:pStyle w:val="Heading1"/>
        <w:rPr>
          <w:rFonts w:ascii="Times New Roman" w:hAnsi="Times New Roman" w:cs="Times New Roman"/>
          <w:color w:val="auto"/>
          <w:sz w:val="24"/>
          <w:szCs w:val="24"/>
        </w:rPr>
      </w:pPr>
      <w:bookmarkStart w:id="34" w:name="_Toc390064318"/>
      <w:r w:rsidRPr="00586B73">
        <w:rPr>
          <w:rFonts w:ascii="Times New Roman" w:hAnsi="Times New Roman" w:cs="Times New Roman"/>
          <w:color w:val="auto"/>
          <w:sz w:val="24"/>
          <w:szCs w:val="24"/>
        </w:rPr>
        <w:t>3.4 Sampling techniques</w:t>
      </w:r>
      <w:bookmarkEnd w:id="34"/>
    </w:p>
    <w:p w:rsidR="003A33F1" w:rsidRDefault="003A33F1" w:rsidP="003A33F1">
      <w:pPr>
        <w:pStyle w:val="NormalWeb"/>
        <w:spacing w:after="0" w:line="360" w:lineRule="auto"/>
        <w:jc w:val="both"/>
      </w:pPr>
      <w:r w:rsidRPr="004F4DDE">
        <w:t>Sampling refers to the procedure by which some elements of a given population are selected as representative of the entire population (Copper and Schindler 2003). The researcher made use of probability sampling and non probabilit</w:t>
      </w:r>
      <w:r>
        <w:t>y sampling</w:t>
      </w:r>
      <w:r w:rsidRPr="004F4DDE">
        <w:t xml:space="preserve"> procedures in selecting respondents to the questionnaires and interviews respectively. Probability sampling methods ensured that there was a possibility for each item or person in sample population to be selected, whereas non-probability methods target specific individuals. Out of 80 households from 4 </w:t>
      </w:r>
      <w:r>
        <w:t>villages, the researcher settled on</w:t>
      </w:r>
      <w:r w:rsidRPr="004F4DDE">
        <w:t xml:space="preserve"> a sample of 10 households per village to tally the sampl</w:t>
      </w:r>
      <w:r>
        <w:t>e population of old farmers at 4</w:t>
      </w:r>
      <w:r w:rsidRPr="004F4DDE">
        <w:t>0. The researcher also decided a sample of 30 households from offspring farmers (sons of old farmers).  To select respondents of questionnaires from old and new farmers the researcher made use of simple random sampling. 20 cards containing residential stand numbers of each village were placed in a box, 10 picks were made from the box without replacement to select a village sample. This process was repeated in every village of the area. To select a sample of new farmers (off spring famers) the same process was repeated since their stands are numbered. 74 cards were placed in a box and 30 picks were made from the box without replacement to select a sample of 30 households from offspring famers.</w:t>
      </w:r>
    </w:p>
    <w:p w:rsidR="003A33F1" w:rsidRDefault="003A33F1" w:rsidP="003A33F1">
      <w:pPr>
        <w:pStyle w:val="NormalWeb"/>
        <w:spacing w:after="0" w:line="360" w:lineRule="auto"/>
        <w:jc w:val="both"/>
      </w:pPr>
    </w:p>
    <w:p w:rsidR="003A33F1" w:rsidRPr="004F4DDE" w:rsidRDefault="003A33F1" w:rsidP="003A33F1">
      <w:pPr>
        <w:pStyle w:val="NormalWeb"/>
        <w:spacing w:after="0" w:line="360" w:lineRule="auto"/>
        <w:jc w:val="both"/>
        <w:outlineLvl w:val="0"/>
        <w:rPr>
          <w:b/>
        </w:rPr>
      </w:pPr>
      <w:bookmarkStart w:id="35" w:name="_Toc390064319"/>
      <w:r>
        <w:rPr>
          <w:b/>
        </w:rPr>
        <w:lastRenderedPageBreak/>
        <w:t>3.5</w:t>
      </w:r>
      <w:r w:rsidRPr="004F4DDE">
        <w:rPr>
          <w:b/>
        </w:rPr>
        <w:t>Simple random sampling</w:t>
      </w:r>
      <w:bookmarkEnd w:id="35"/>
    </w:p>
    <w:p w:rsidR="003A33F1" w:rsidRDefault="003A33F1" w:rsidP="003A33F1">
      <w:pPr>
        <w:pStyle w:val="NormalWeb"/>
        <w:spacing w:after="0" w:line="360" w:lineRule="auto"/>
        <w:jc w:val="both"/>
      </w:pPr>
      <w:r w:rsidRPr="004F4DDE">
        <w:t>Simple r</w:t>
      </w:r>
      <w:r>
        <w:t>andom sampling is a technique under</w:t>
      </w:r>
      <w:r w:rsidRPr="004F4DDE">
        <w:t xml:space="preserve"> probability sampling procedures where items in the population have a known probability of being selected. Probability sampling ensures that the results are representative and precise (</w:t>
      </w:r>
      <w:proofErr w:type="spellStart"/>
      <w:r w:rsidRPr="004F4DDE">
        <w:t>Mohamand</w:t>
      </w:r>
      <w:proofErr w:type="spellEnd"/>
      <w:r w:rsidRPr="004F4DDE">
        <w:t xml:space="preserve">). To select the respondents, the researcher randomly selected the sample from the targeted population of A1 small holder farmers of </w:t>
      </w:r>
      <w:proofErr w:type="spellStart"/>
      <w:r w:rsidRPr="004F4DDE">
        <w:t>Ruchanyu</w:t>
      </w:r>
      <w:proofErr w:type="spellEnd"/>
      <w:r w:rsidRPr="004F4DDE">
        <w:t>. There are three techniques used in selecting the sample size, which are the lottery method, a table of random numbers and randomly generated numbers using a computer program. In this research the researcher made use of the lottery method. In using the lottery method (blind draw method or the hat model), the numbers representing each element in the target population are placed on chips (cards, paper). The chips are then placed in a container and thoroughly mixed, next the researcher blindly pick chips from the container without replacement until the desired sample size has been obtained (</w:t>
      </w:r>
      <w:hyperlink r:id="rId15" w:history="1">
        <w:r w:rsidRPr="00586B73">
          <w:rPr>
            <w:rStyle w:val="Hyperlink"/>
          </w:rPr>
          <w:t>www.cengage.com</w:t>
        </w:r>
      </w:hyperlink>
      <w:r w:rsidRPr="00586B73">
        <w:t>).</w:t>
      </w:r>
      <w:r w:rsidRPr="004F4DDE">
        <w:t xml:space="preserve"> The chips that were picked without replacement tend to be more efficient than sampling with replacement in producing representative samples because it does not allow the same population elements to enter the sample more than once. However, the disadvantages of using the blind draw method in selecting a sample are that it is time consuming and is limited to small populations.</w:t>
      </w:r>
    </w:p>
    <w:p w:rsidR="003A33F1" w:rsidRPr="004F4DDE" w:rsidRDefault="003A33F1" w:rsidP="003A33F1">
      <w:pPr>
        <w:pStyle w:val="NormalWeb"/>
        <w:spacing w:after="0" w:line="360" w:lineRule="auto"/>
        <w:jc w:val="both"/>
      </w:pPr>
    </w:p>
    <w:p w:rsidR="003A33F1" w:rsidRPr="004F4DDE" w:rsidRDefault="003A33F1" w:rsidP="003A33F1">
      <w:pPr>
        <w:pStyle w:val="NormalWeb"/>
        <w:spacing w:after="0" w:line="360" w:lineRule="auto"/>
        <w:jc w:val="both"/>
        <w:outlineLvl w:val="0"/>
        <w:rPr>
          <w:b/>
        </w:rPr>
      </w:pPr>
      <w:bookmarkStart w:id="36" w:name="_Toc390064320"/>
      <w:r>
        <w:rPr>
          <w:b/>
        </w:rPr>
        <w:t>3.6</w:t>
      </w:r>
      <w:r w:rsidRPr="004F4DDE">
        <w:rPr>
          <w:b/>
        </w:rPr>
        <w:t xml:space="preserve"> Judgmental or purposive sampling</w:t>
      </w:r>
      <w:bookmarkEnd w:id="36"/>
    </w:p>
    <w:p w:rsidR="003A33F1" w:rsidRPr="004F4DDE" w:rsidRDefault="003A33F1" w:rsidP="003A33F1">
      <w:pPr>
        <w:spacing w:line="360" w:lineRule="auto"/>
        <w:jc w:val="both"/>
        <w:rPr>
          <w:rFonts w:ascii="Times New Roman" w:hAnsi="Times New Roman" w:cs="Times New Roman"/>
          <w:sz w:val="24"/>
          <w:szCs w:val="24"/>
        </w:rPr>
      </w:pPr>
      <w:r w:rsidRPr="004F4DDE">
        <w:rPr>
          <w:rFonts w:ascii="Times New Roman" w:hAnsi="Times New Roman" w:cs="Times New Roman"/>
          <w:sz w:val="24"/>
          <w:szCs w:val="24"/>
        </w:rPr>
        <w:t xml:space="preserve">The researcher also made use of purposive </w:t>
      </w:r>
      <w:r>
        <w:rPr>
          <w:rFonts w:ascii="Times New Roman" w:hAnsi="Times New Roman" w:cs="Times New Roman"/>
          <w:sz w:val="24"/>
          <w:szCs w:val="24"/>
        </w:rPr>
        <w:t>(</w:t>
      </w:r>
      <w:r w:rsidRPr="004F4DDE">
        <w:rPr>
          <w:rFonts w:ascii="Times New Roman" w:hAnsi="Times New Roman" w:cs="Times New Roman"/>
          <w:sz w:val="24"/>
          <w:szCs w:val="24"/>
        </w:rPr>
        <w:t>expect</w:t>
      </w:r>
      <w:r>
        <w:rPr>
          <w:rFonts w:ascii="Times New Roman" w:hAnsi="Times New Roman" w:cs="Times New Roman"/>
          <w:sz w:val="24"/>
          <w:szCs w:val="24"/>
        </w:rPr>
        <w:t>)</w:t>
      </w:r>
      <w:r w:rsidRPr="004F4DDE">
        <w:rPr>
          <w:rFonts w:ascii="Times New Roman" w:hAnsi="Times New Roman" w:cs="Times New Roman"/>
          <w:sz w:val="24"/>
          <w:szCs w:val="24"/>
        </w:rPr>
        <w:t xml:space="preserve"> non probabil</w:t>
      </w:r>
      <w:r>
        <w:rPr>
          <w:rFonts w:ascii="Times New Roman" w:hAnsi="Times New Roman" w:cs="Times New Roman"/>
          <w:sz w:val="24"/>
          <w:szCs w:val="24"/>
        </w:rPr>
        <w:t xml:space="preserve">ity random sampling to select 13 key informants </w:t>
      </w:r>
      <w:r w:rsidRPr="004F4DDE">
        <w:rPr>
          <w:rFonts w:ascii="Times New Roman" w:hAnsi="Times New Roman" w:cs="Times New Roman"/>
          <w:sz w:val="24"/>
          <w:szCs w:val="24"/>
        </w:rPr>
        <w:t>who responded to structured</w:t>
      </w:r>
      <w:r>
        <w:rPr>
          <w:rFonts w:ascii="Times New Roman" w:hAnsi="Times New Roman" w:cs="Times New Roman"/>
          <w:sz w:val="24"/>
          <w:szCs w:val="24"/>
        </w:rPr>
        <w:t xml:space="preserve"> interviews. Wellman </w:t>
      </w:r>
      <w:proofErr w:type="spellStart"/>
      <w:r>
        <w:rPr>
          <w:rFonts w:ascii="Times New Roman" w:hAnsi="Times New Roman" w:cs="Times New Roman"/>
          <w:sz w:val="24"/>
          <w:szCs w:val="24"/>
        </w:rPr>
        <w:t>etal</w:t>
      </w:r>
      <w:proofErr w:type="spellEnd"/>
      <w:r>
        <w:rPr>
          <w:rFonts w:ascii="Times New Roman" w:hAnsi="Times New Roman" w:cs="Times New Roman"/>
          <w:sz w:val="24"/>
          <w:szCs w:val="24"/>
        </w:rPr>
        <w:t xml:space="preserve"> (2005)</w:t>
      </w:r>
      <w:r w:rsidRPr="004F4DDE">
        <w:rPr>
          <w:rFonts w:ascii="Times New Roman" w:hAnsi="Times New Roman" w:cs="Times New Roman"/>
          <w:sz w:val="24"/>
          <w:szCs w:val="24"/>
        </w:rPr>
        <w:t xml:space="preserve"> noted that judgmental or purposive sampling the researcher relied on experience, ingenuity or previous research findings to select respondents who seem to be appropriate for the research project.</w:t>
      </w:r>
    </w:p>
    <w:p w:rsidR="003A33F1" w:rsidRPr="004F4DDE" w:rsidRDefault="003A33F1" w:rsidP="003A33F1">
      <w:pPr>
        <w:pStyle w:val="NormalWeb"/>
        <w:spacing w:after="0" w:line="360" w:lineRule="auto"/>
        <w:jc w:val="both"/>
      </w:pPr>
      <w:r w:rsidRPr="004F4DDE">
        <w:t xml:space="preserve">Judgmental or purposive sampling is a non probability sampling procedure where the researcher decide the sample in terms of his or her judgment or where items are decided on the basis of specific characteristic (Black 1999). To generate a sample, non probability sampling requires researchers to use their subjective judgments drawing on practices or experiences. Purposive sampling, also known as judgmental, selective or subjective sampling, reflects a group of sampling techniques that rely on the judgment of the researcher when it comes to selecting the </w:t>
      </w:r>
      <w:r w:rsidRPr="004F4DDE">
        <w:lastRenderedPageBreak/>
        <w:t xml:space="preserve">units.  To select the technocrats that responded to the interviews the researcher made of expert non probability sampling. Expert sampling is a type of purposive sampling technique that is used when your research needs to glean knowledge from individuals that have particular expertise </w:t>
      </w:r>
      <w:r w:rsidRPr="00586B73">
        <w:t>(</w:t>
      </w:r>
      <w:hyperlink r:id="rId16" w:history="1">
        <w:r w:rsidRPr="00586B73">
          <w:rPr>
            <w:rStyle w:val="Hyperlink"/>
          </w:rPr>
          <w:t>www.dissertation.laerd.com</w:t>
        </w:r>
      </w:hyperlink>
      <w:r w:rsidRPr="004F4DDE">
        <w:t xml:space="preserve">). In this regard the researcher’s judgment was that the selected organs or technocrats have administrative authority on issues to do with natural resources and resettlement areas. The main goal of purposive sampling is to focus on a particular characteristic of a population that are of interest which enables the researcher to answer the research question.  </w:t>
      </w:r>
    </w:p>
    <w:p w:rsidR="003A33F1" w:rsidRPr="004F4DDE" w:rsidRDefault="003A33F1" w:rsidP="003A33F1">
      <w:pPr>
        <w:pStyle w:val="NormalWeb"/>
        <w:spacing w:after="0" w:line="360" w:lineRule="auto"/>
        <w:jc w:val="both"/>
        <w:outlineLvl w:val="0"/>
        <w:rPr>
          <w:b/>
        </w:rPr>
      </w:pPr>
      <w:bookmarkStart w:id="37" w:name="_Toc390064321"/>
      <w:r>
        <w:rPr>
          <w:b/>
        </w:rPr>
        <w:t>3.7</w:t>
      </w:r>
      <w:r w:rsidRPr="004F4DDE">
        <w:rPr>
          <w:b/>
        </w:rPr>
        <w:t xml:space="preserve"> Research instruments</w:t>
      </w:r>
      <w:bookmarkEnd w:id="37"/>
    </w:p>
    <w:p w:rsidR="003A33F1" w:rsidRPr="004F4DDE" w:rsidRDefault="003A33F1" w:rsidP="003A33F1">
      <w:pPr>
        <w:pStyle w:val="NormalWeb"/>
        <w:spacing w:after="0" w:line="360" w:lineRule="auto"/>
        <w:jc w:val="both"/>
      </w:pPr>
      <w:r w:rsidRPr="004F4DDE">
        <w:rPr>
          <w:color w:val="000000"/>
        </w:rPr>
        <w:t xml:space="preserve">These actually refer to the tools used to gather information relevant to the research problem. </w:t>
      </w:r>
      <w:r w:rsidRPr="004F4DDE">
        <w:t xml:space="preserve">To capture the much needed data of the study the researcher made use of questionnaires, structured interviews and participant direct observations as tools of gathering primary data. The researcher made use of administered questionnaire to </w:t>
      </w:r>
      <w:r>
        <w:t xml:space="preserve">the </w:t>
      </w:r>
      <w:r w:rsidRPr="004F4DDE">
        <w:t>selected sample of A1 farmers, while structured interviews were used to solicit information from the technocrats. Participant direct observations were also used to complement questionnaires and interviews by observing variables as they occurred on the ground.</w:t>
      </w:r>
    </w:p>
    <w:p w:rsidR="003A33F1" w:rsidRPr="004F4DDE" w:rsidRDefault="003A33F1" w:rsidP="003A33F1">
      <w:pPr>
        <w:pStyle w:val="NormalWeb"/>
        <w:spacing w:after="0" w:line="360" w:lineRule="auto"/>
        <w:jc w:val="both"/>
        <w:outlineLvl w:val="1"/>
        <w:rPr>
          <w:b/>
        </w:rPr>
      </w:pPr>
      <w:bookmarkStart w:id="38" w:name="_Toc390064322"/>
      <w:r>
        <w:rPr>
          <w:b/>
        </w:rPr>
        <w:t>3.7.1</w:t>
      </w:r>
      <w:r w:rsidRPr="004F4DDE">
        <w:rPr>
          <w:b/>
        </w:rPr>
        <w:t xml:space="preserve"> Primary data</w:t>
      </w:r>
      <w:bookmarkEnd w:id="38"/>
    </w:p>
    <w:p w:rsidR="003A33F1" w:rsidRPr="004F4DDE" w:rsidRDefault="003A33F1" w:rsidP="003A33F1">
      <w:pPr>
        <w:pStyle w:val="NormalWeb"/>
        <w:spacing w:after="0" w:line="360" w:lineRule="auto"/>
        <w:jc w:val="both"/>
      </w:pPr>
      <w:r>
        <w:t xml:space="preserve">Primary data is a type of information that is obtained directly from first hand sources by means of surveys, observations or experimentation. It is data that has not been previously published and is derived from a new or original research study [www.ask.com]. According to </w:t>
      </w:r>
      <w:proofErr w:type="spellStart"/>
      <w:r w:rsidRPr="004F4DDE">
        <w:t>Sewel</w:t>
      </w:r>
      <w:proofErr w:type="spellEnd"/>
      <w:r w:rsidRPr="004F4DDE">
        <w:t xml:space="preserve"> (2005), primary data refers t</w:t>
      </w:r>
      <w:r>
        <w:t>o</w:t>
      </w:r>
      <w:r w:rsidRPr="004F4DDE">
        <w:t xml:space="preserve"> data structures of variables that have been specifically collected from and assembled for the current research problem. For the purpose of this study, questionnaires, interviews and direct participant observation were used to collect primary data.</w:t>
      </w:r>
    </w:p>
    <w:p w:rsidR="003A33F1" w:rsidRPr="004F4DDE" w:rsidRDefault="003A33F1" w:rsidP="003A33F1">
      <w:pPr>
        <w:pStyle w:val="NormalWeb"/>
        <w:spacing w:after="0" w:line="360" w:lineRule="auto"/>
        <w:jc w:val="both"/>
        <w:outlineLvl w:val="1"/>
        <w:rPr>
          <w:b/>
        </w:rPr>
      </w:pPr>
      <w:bookmarkStart w:id="39" w:name="_Toc390064323"/>
      <w:r>
        <w:rPr>
          <w:b/>
        </w:rPr>
        <w:t>3.7.2</w:t>
      </w:r>
      <w:r w:rsidRPr="004F4DDE">
        <w:rPr>
          <w:b/>
        </w:rPr>
        <w:t xml:space="preserve"> Questionnaires</w:t>
      </w:r>
      <w:bookmarkEnd w:id="39"/>
    </w:p>
    <w:p w:rsidR="003A33F1" w:rsidRPr="004F4DDE" w:rsidRDefault="003A33F1" w:rsidP="003A33F1">
      <w:pPr>
        <w:pStyle w:val="NormalWeb"/>
        <w:spacing w:after="0" w:line="360" w:lineRule="auto"/>
        <w:jc w:val="both"/>
      </w:pPr>
      <w:proofErr w:type="spellStart"/>
      <w:r w:rsidRPr="004F4DDE">
        <w:t>Churchhill</w:t>
      </w:r>
      <w:proofErr w:type="spellEnd"/>
      <w:r w:rsidRPr="004F4DDE">
        <w:t xml:space="preserve"> (1998) defines a questionnaire as a book let of structured procedures, pre-coded and containing open ended questions and closed questions that are used to collect information from the respondents. A questionnaire can be divided depending on the nature of the questions therein: open ended questionnaire, closed ended questionnaire and mixed questionnaire. To gather data </w:t>
      </w:r>
      <w:r w:rsidRPr="004F4DDE">
        <w:lastRenderedPageBreak/>
        <w:t>from A1farmers, the researcher made the use of a mixed questionnaire as a primary research instrument. A mixed questionnaire contains both closed and open ended questions (</w:t>
      </w:r>
      <w:hyperlink r:id="rId17" w:history="1">
        <w:r w:rsidRPr="00586B73">
          <w:rPr>
            <w:rStyle w:val="Hyperlink"/>
          </w:rPr>
          <w:t>www.mbaguide.com</w:t>
        </w:r>
      </w:hyperlink>
      <w:r w:rsidRPr="004F4DDE">
        <w:t>). The researcher used a mixed questionnaire in order to gather qualitative and quantitative data. Closed ended questions allowed the respondents to respond to a given scale or select an answer from a list of possible responses whilst open ended questions allowed respondents to respond to the questions in his/her own words airing out their views, feelings and perspective to the study.</w:t>
      </w:r>
    </w:p>
    <w:p w:rsidR="003A33F1" w:rsidRPr="004F4DDE" w:rsidRDefault="003A33F1" w:rsidP="003A33F1">
      <w:pPr>
        <w:pStyle w:val="NormalWeb"/>
        <w:spacing w:after="0" w:line="360" w:lineRule="auto"/>
        <w:jc w:val="both"/>
        <w:outlineLvl w:val="2"/>
        <w:rPr>
          <w:b/>
        </w:rPr>
      </w:pPr>
      <w:bookmarkStart w:id="40" w:name="_Toc390064324"/>
      <w:r>
        <w:rPr>
          <w:b/>
        </w:rPr>
        <w:t>3.7.2.1</w:t>
      </w:r>
      <w:r w:rsidRPr="004F4DDE">
        <w:rPr>
          <w:b/>
        </w:rPr>
        <w:t xml:space="preserve"> Questionnaire administration</w:t>
      </w:r>
      <w:bookmarkEnd w:id="40"/>
    </w:p>
    <w:p w:rsidR="003A33F1" w:rsidRDefault="003A33F1" w:rsidP="003A33F1">
      <w:pPr>
        <w:pStyle w:val="NormalWeb"/>
        <w:spacing w:after="0" w:line="360" w:lineRule="auto"/>
        <w:jc w:val="both"/>
      </w:pPr>
      <w:r w:rsidRPr="004F4DDE">
        <w:t xml:space="preserve">The researcher made of a face to face questionnaire administration where the researcher presents the questions orally. The researcher decided to use a face to face administration in order to cater for the literacy levels of the society and provide clarity to issues that the respondent might not understand.  </w:t>
      </w:r>
    </w:p>
    <w:p w:rsidR="003A33F1" w:rsidRPr="008F057A" w:rsidRDefault="003A33F1" w:rsidP="003A33F1">
      <w:pPr>
        <w:pStyle w:val="NormalWeb"/>
        <w:spacing w:after="0" w:line="360" w:lineRule="auto"/>
        <w:jc w:val="both"/>
        <w:outlineLvl w:val="2"/>
        <w:rPr>
          <w:b/>
        </w:rPr>
      </w:pPr>
      <w:bookmarkStart w:id="41" w:name="_Toc390064325"/>
      <w:r>
        <w:rPr>
          <w:b/>
        </w:rPr>
        <w:t xml:space="preserve">3.7.2.2 </w:t>
      </w:r>
      <w:r w:rsidRPr="008F057A">
        <w:rPr>
          <w:b/>
        </w:rPr>
        <w:t>Advantages of face to face administered questionnaire to the researcher</w:t>
      </w:r>
      <w:bookmarkEnd w:id="41"/>
    </w:p>
    <w:p w:rsidR="003A33F1" w:rsidRPr="00815622" w:rsidRDefault="003A33F1" w:rsidP="003A33F1">
      <w:pPr>
        <w:pStyle w:val="NormalWeb"/>
        <w:spacing w:after="0" w:line="360" w:lineRule="auto"/>
        <w:jc w:val="both"/>
      </w:pPr>
      <w:r>
        <w:t>The use of face to face administered questionnaire helped   the researcher to achieve a high turnout response rate. This was made possible because the researcher made follow ups to reach respondents at their place and explained the need and requirement of the research verbally. The assurance of anonymity and privacy to the research findings to the respondents enables them to feel free in proving honest responses. This mode enables the researcher together data to the respondents that were not able to write and read as the researcher interpreted the questionnaire</w:t>
      </w:r>
    </w:p>
    <w:p w:rsidR="003A33F1" w:rsidRDefault="003A33F1" w:rsidP="003A33F1">
      <w:pPr>
        <w:pStyle w:val="NormalWeb"/>
        <w:spacing w:after="0" w:line="360" w:lineRule="auto"/>
        <w:jc w:val="both"/>
        <w:outlineLvl w:val="2"/>
        <w:rPr>
          <w:b/>
        </w:rPr>
      </w:pPr>
      <w:bookmarkStart w:id="42" w:name="_Toc390064326"/>
      <w:r>
        <w:rPr>
          <w:b/>
        </w:rPr>
        <w:t xml:space="preserve">3.7.2.3 </w:t>
      </w:r>
      <w:r w:rsidRPr="004F4DDE">
        <w:rPr>
          <w:b/>
        </w:rPr>
        <w:t>Disadvantages of face to face administered questionnaire</w:t>
      </w:r>
      <w:bookmarkEnd w:id="42"/>
    </w:p>
    <w:p w:rsidR="003A33F1" w:rsidRPr="00A21627" w:rsidRDefault="003A33F1" w:rsidP="003A33F1">
      <w:pPr>
        <w:pStyle w:val="NormalWeb"/>
        <w:spacing w:after="0" w:line="360" w:lineRule="auto"/>
        <w:jc w:val="both"/>
      </w:pPr>
      <w:r>
        <w:t xml:space="preserve">The present of the researcher was viewed with great suspicious by </w:t>
      </w:r>
      <w:proofErr w:type="gramStart"/>
      <w:r>
        <w:t>respondents</w:t>
      </w:r>
      <w:proofErr w:type="gramEnd"/>
      <w:r>
        <w:t xml:space="preserve"> especially in collecting data on illegal gold panning activities, an aspect that appears to be very sensitive to the respondents. In most cases, particularly the gathering of data from the economically active population on illegal gold panning, the researcher found that this sector was under reported. Without providing the consent letter from the department of Development Studies and a student Identity Document of Midlands State University, the researcher was first identified as belongs to the police sector something that the respondents feared to be victimized.</w:t>
      </w:r>
    </w:p>
    <w:p w:rsidR="003A33F1" w:rsidRPr="004F4DDE" w:rsidRDefault="003A33F1" w:rsidP="003A33F1">
      <w:pPr>
        <w:pStyle w:val="NormalWeb"/>
        <w:spacing w:after="0" w:line="360" w:lineRule="auto"/>
        <w:jc w:val="both"/>
        <w:outlineLvl w:val="1"/>
        <w:rPr>
          <w:b/>
        </w:rPr>
      </w:pPr>
      <w:bookmarkStart w:id="43" w:name="_Toc390064327"/>
      <w:r>
        <w:rPr>
          <w:b/>
        </w:rPr>
        <w:lastRenderedPageBreak/>
        <w:t>3.7.3</w:t>
      </w:r>
      <w:r w:rsidRPr="004F4DDE">
        <w:rPr>
          <w:b/>
        </w:rPr>
        <w:t xml:space="preserve"> Face to face interviews</w:t>
      </w:r>
      <w:bookmarkEnd w:id="43"/>
    </w:p>
    <w:p w:rsidR="003A33F1" w:rsidRPr="004F4DDE" w:rsidRDefault="003A33F1" w:rsidP="003A33F1">
      <w:pPr>
        <w:pStyle w:val="NormalWeb"/>
        <w:spacing w:after="0" w:line="360" w:lineRule="auto"/>
        <w:jc w:val="both"/>
        <w:rPr>
          <w:b/>
        </w:rPr>
      </w:pPr>
      <w:r w:rsidRPr="004F4DDE">
        <w:t>To</w:t>
      </w:r>
      <w:r>
        <w:t xml:space="preserve"> </w:t>
      </w:r>
      <w:r w:rsidRPr="004F4DDE">
        <w:t>compliment responses from the respondent to the questionnaire, the researcher also conducted face to face structure</w:t>
      </w:r>
      <w:r>
        <w:t>d</w:t>
      </w:r>
      <w:r w:rsidRPr="004F4DDE">
        <w:t xml:space="preserve"> interviews with some of the technocrats or experts in administration of natural resources and A1ressetlements communities. An interview is a direct form of investigation in which the researcher obtains data from selected respondents on face to face basis through the use of structured questions (</w:t>
      </w:r>
      <w:proofErr w:type="spellStart"/>
      <w:r w:rsidRPr="004F4DDE">
        <w:t>Trochim</w:t>
      </w:r>
      <w:proofErr w:type="spellEnd"/>
      <w:r w:rsidRPr="004F4DDE">
        <w:t xml:space="preserve"> 200</w:t>
      </w:r>
      <w:r>
        <w:t>0). The researcher conducted eleven interviews with key informants</w:t>
      </w:r>
      <w:r w:rsidRPr="004F4DDE">
        <w:t xml:space="preserve"> from the office of district administrator, </w:t>
      </w:r>
      <w:proofErr w:type="spellStart"/>
      <w:r w:rsidRPr="004F4DDE">
        <w:t>Tongogara</w:t>
      </w:r>
      <w:proofErr w:type="spellEnd"/>
      <w:r w:rsidRPr="004F4DDE">
        <w:t xml:space="preserve"> rural district council, EMA,</w:t>
      </w:r>
      <w:r>
        <w:t xml:space="preserve"> AGRITEX, the councilor of ward 20B and village chairmen.</w:t>
      </w:r>
      <w:r w:rsidRPr="004F4DDE">
        <w:t xml:space="preserve"> Interviews helped the researcher to obtain and triangulate data collected from A1 farmers and expertise.   However, the conducts of interviews were expensive as compared to questionnaires. </w:t>
      </w:r>
    </w:p>
    <w:p w:rsidR="003A33F1" w:rsidRPr="004F4DDE" w:rsidRDefault="003A33F1" w:rsidP="003A33F1">
      <w:pPr>
        <w:pStyle w:val="NormalWeb"/>
        <w:spacing w:after="0" w:line="360" w:lineRule="auto"/>
        <w:jc w:val="both"/>
        <w:outlineLvl w:val="1"/>
        <w:rPr>
          <w:b/>
        </w:rPr>
      </w:pPr>
      <w:bookmarkStart w:id="44" w:name="_Toc390064328"/>
      <w:r>
        <w:rPr>
          <w:b/>
        </w:rPr>
        <w:t>3.7.4</w:t>
      </w:r>
      <w:r w:rsidRPr="004F4DDE">
        <w:rPr>
          <w:b/>
        </w:rPr>
        <w:t xml:space="preserve"> Direct participant observation</w:t>
      </w:r>
      <w:bookmarkEnd w:id="44"/>
    </w:p>
    <w:p w:rsidR="003A33F1" w:rsidRDefault="003A33F1" w:rsidP="003A33F1">
      <w:pPr>
        <w:pStyle w:val="NormalWeb"/>
        <w:spacing w:after="0" w:line="360" w:lineRule="auto"/>
        <w:jc w:val="both"/>
      </w:pPr>
      <w:r w:rsidRPr="004F4DDE">
        <w:t>Participant observations has been used in a variety of disciplines as a tool for collecting data about people, processes and cultures in qualitative research. Observations enable the researcher to describe existing situation using the five senses, providing a written photograph of the situation understudy (</w:t>
      </w:r>
      <w:proofErr w:type="spellStart"/>
      <w:r w:rsidRPr="004F4DDE">
        <w:t>Kawulich</w:t>
      </w:r>
      <w:proofErr w:type="spellEnd"/>
      <w:r w:rsidRPr="004F4DDE">
        <w:t xml:space="preserve"> 2005). Participant observations are a primary method used by anthropologists doing fieldworks. Field work involves looking, improving memory, informal interviewing, writing detailed field notes. Observations are used as a way to increase the validity of the study, as observation may help the researcher to have a better understanding of the context and phenomenon understudy (</w:t>
      </w:r>
      <w:proofErr w:type="spellStart"/>
      <w:r w:rsidRPr="004F4DDE">
        <w:t>Kawulich</w:t>
      </w:r>
      <w:proofErr w:type="spellEnd"/>
      <w:r w:rsidRPr="004F4DDE">
        <w:t xml:space="preserve"> 2005). Observational research has been advantages to the researcher since it gave insight into thoughts that respondents cannot or will not verbalize </w:t>
      </w:r>
      <w:r w:rsidRPr="00586B73">
        <w:t>(</w:t>
      </w:r>
      <w:hyperlink r:id="rId18" w:history="1">
        <w:r w:rsidRPr="00586B73">
          <w:rPr>
            <w:rStyle w:val="Hyperlink"/>
          </w:rPr>
          <w:t>www.sagepub.com</w:t>
        </w:r>
      </w:hyperlink>
      <w:r w:rsidRPr="00586B73">
        <w:t>).</w:t>
      </w:r>
      <w:r>
        <w:t xml:space="preserve">The use of participant observation as primary research tool allowed the research to directly translate findings to the situation on the ground. This made it possible to validate responses from questionnaire through pictorial presentation of sites pictures at different stages of degradation. </w:t>
      </w:r>
      <w:r w:rsidRPr="004F4DDE">
        <w:t xml:space="preserve">Participant </w:t>
      </w:r>
      <w:r>
        <w:t>observations enabled the</w:t>
      </w:r>
      <w:r w:rsidR="00490598">
        <w:t xml:space="preserve"> </w:t>
      </w:r>
      <w:r>
        <w:t xml:space="preserve">researcher </w:t>
      </w:r>
      <w:r w:rsidRPr="004F4DDE">
        <w:t xml:space="preserve">to unearth and observe sensitive issues that respondents unwilling divulge on the basis of the fear to be victimized.  </w:t>
      </w:r>
    </w:p>
    <w:p w:rsidR="00490598" w:rsidRDefault="00490598" w:rsidP="003A33F1">
      <w:pPr>
        <w:pStyle w:val="NormalWeb"/>
        <w:spacing w:after="0" w:line="360" w:lineRule="auto"/>
        <w:jc w:val="both"/>
      </w:pPr>
    </w:p>
    <w:p w:rsidR="00490598" w:rsidRDefault="00490598" w:rsidP="003A33F1">
      <w:pPr>
        <w:pStyle w:val="NormalWeb"/>
        <w:spacing w:after="0" w:line="360" w:lineRule="auto"/>
        <w:jc w:val="both"/>
      </w:pPr>
    </w:p>
    <w:p w:rsidR="003A33F1" w:rsidRPr="00825012" w:rsidRDefault="003A33F1" w:rsidP="003A33F1">
      <w:pPr>
        <w:pStyle w:val="NormalWeb"/>
        <w:spacing w:after="0" w:line="360" w:lineRule="auto"/>
        <w:jc w:val="both"/>
        <w:outlineLvl w:val="0"/>
        <w:rPr>
          <w:b/>
        </w:rPr>
      </w:pPr>
      <w:bookmarkStart w:id="45" w:name="_Toc390064329"/>
      <w:r w:rsidRPr="00825012">
        <w:rPr>
          <w:b/>
        </w:rPr>
        <w:lastRenderedPageBreak/>
        <w:t>3.8 Data presentation and analysis</w:t>
      </w:r>
      <w:bookmarkEnd w:id="45"/>
    </w:p>
    <w:p w:rsidR="003A33F1" w:rsidRPr="004F4DDE" w:rsidRDefault="003A33F1" w:rsidP="003A33F1">
      <w:pPr>
        <w:spacing w:line="360" w:lineRule="auto"/>
        <w:jc w:val="both"/>
        <w:rPr>
          <w:rFonts w:ascii="Times New Roman" w:hAnsi="Times New Roman" w:cs="Times New Roman"/>
          <w:sz w:val="24"/>
          <w:szCs w:val="24"/>
        </w:rPr>
      </w:pPr>
      <w:r w:rsidRPr="004F4DDE">
        <w:rPr>
          <w:rFonts w:ascii="Times New Roman" w:hAnsi="Times New Roman" w:cs="Times New Roman"/>
          <w:sz w:val="24"/>
          <w:szCs w:val="24"/>
        </w:rPr>
        <w:t>The presentation of findings was done using qualitative and quantitative content analysis. Qualitatively data was presented using descriptive statements and quantitatively data was presented using visuals.</w:t>
      </w:r>
    </w:p>
    <w:p w:rsidR="003A33F1" w:rsidRDefault="003A33F1" w:rsidP="003A33F1">
      <w:pPr>
        <w:pStyle w:val="Heading1"/>
        <w:rPr>
          <w:rFonts w:ascii="Times New Roman" w:hAnsi="Times New Roman" w:cs="Times New Roman"/>
          <w:color w:val="auto"/>
          <w:sz w:val="24"/>
          <w:szCs w:val="24"/>
        </w:rPr>
      </w:pPr>
      <w:bookmarkStart w:id="46" w:name="_Toc390064330"/>
      <w:r w:rsidRPr="00586B73">
        <w:rPr>
          <w:rFonts w:ascii="Times New Roman" w:hAnsi="Times New Roman" w:cs="Times New Roman"/>
          <w:color w:val="auto"/>
          <w:sz w:val="24"/>
          <w:szCs w:val="24"/>
        </w:rPr>
        <w:t>3.9 limitations</w:t>
      </w:r>
      <w:bookmarkEnd w:id="46"/>
    </w:p>
    <w:p w:rsidR="003A33F1" w:rsidRPr="00A21627" w:rsidRDefault="003A33F1" w:rsidP="003A33F1"/>
    <w:p w:rsidR="003A33F1" w:rsidRPr="00034B30" w:rsidRDefault="003A33F1" w:rsidP="003A33F1">
      <w:pPr>
        <w:spacing w:line="360" w:lineRule="auto"/>
        <w:jc w:val="both"/>
        <w:rPr>
          <w:rFonts w:ascii="Times New Roman" w:hAnsi="Times New Roman" w:cs="Times New Roman"/>
          <w:sz w:val="24"/>
          <w:szCs w:val="24"/>
        </w:rPr>
      </w:pPr>
      <w:r w:rsidRPr="004F4DDE">
        <w:rPr>
          <w:rFonts w:ascii="Times New Roman" w:hAnsi="Times New Roman" w:cs="Times New Roman"/>
          <w:sz w:val="24"/>
          <w:szCs w:val="24"/>
        </w:rPr>
        <w:t xml:space="preserve">The major problem that was faced by the researcher was the shortage of funds and expert skills to in conducting the research. Limited funds made it difficult to visit the scattered sample of the study. Obtaining of data from technocrats was another challenge due to some delays and postponement of scheduled dates of interviews due to other commitments to their office duties. The collection of data from resettled farmers particularly on sensitive issues like illegal gold panning was viewed by some researchers as a way on identifying intrudes. </w:t>
      </w:r>
    </w:p>
    <w:p w:rsidR="003A33F1" w:rsidRDefault="003A33F1" w:rsidP="003A33F1">
      <w:pPr>
        <w:pStyle w:val="Heading1"/>
        <w:rPr>
          <w:rFonts w:ascii="Times New Roman" w:hAnsi="Times New Roman" w:cs="Times New Roman"/>
          <w:color w:val="auto"/>
          <w:sz w:val="24"/>
          <w:szCs w:val="24"/>
        </w:rPr>
      </w:pPr>
      <w:bookmarkStart w:id="47" w:name="_Toc390064331"/>
      <w:r w:rsidRPr="00586B73">
        <w:rPr>
          <w:rFonts w:ascii="Times New Roman" w:hAnsi="Times New Roman" w:cs="Times New Roman"/>
          <w:color w:val="auto"/>
          <w:sz w:val="24"/>
          <w:szCs w:val="24"/>
        </w:rPr>
        <w:t>3.10 Ethical considerations</w:t>
      </w:r>
      <w:bookmarkEnd w:id="47"/>
    </w:p>
    <w:p w:rsidR="003A33F1" w:rsidRPr="00A21627" w:rsidRDefault="003A33F1" w:rsidP="003A33F1"/>
    <w:p w:rsidR="003A33F1" w:rsidRPr="0016409C"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A consent form was provided before the start of any interactions pertaining to the research to the respondents of questionnaires and interviews. The form introduced the student to the respondents and the purpose of the study. The principle of anonymity and confidentiality were adhered to all the respondents and individuals who do want to be identified. The questionnaire and interviews were structured in simple English and the researcher made translations where ever possible</w:t>
      </w:r>
    </w:p>
    <w:p w:rsidR="003A33F1" w:rsidRDefault="003A33F1" w:rsidP="003A33F1">
      <w:pPr>
        <w:pStyle w:val="Heading1"/>
        <w:rPr>
          <w:rFonts w:ascii="Times New Roman" w:hAnsi="Times New Roman" w:cs="Times New Roman"/>
          <w:color w:val="auto"/>
          <w:sz w:val="24"/>
          <w:szCs w:val="24"/>
        </w:rPr>
      </w:pPr>
      <w:bookmarkStart w:id="48" w:name="_Toc390064332"/>
      <w:r w:rsidRPr="00586B73">
        <w:rPr>
          <w:rFonts w:ascii="Times New Roman" w:hAnsi="Times New Roman" w:cs="Times New Roman"/>
          <w:color w:val="auto"/>
          <w:sz w:val="24"/>
          <w:szCs w:val="24"/>
        </w:rPr>
        <w:t>3.11 Conclusion</w:t>
      </w:r>
      <w:bookmarkEnd w:id="48"/>
    </w:p>
    <w:p w:rsidR="003A33F1" w:rsidRPr="00A21627" w:rsidRDefault="003A33F1" w:rsidP="003A33F1"/>
    <w:p w:rsidR="003A33F1" w:rsidRPr="004F4DDE" w:rsidRDefault="003A33F1" w:rsidP="003A33F1">
      <w:pPr>
        <w:spacing w:line="360" w:lineRule="auto"/>
        <w:jc w:val="both"/>
        <w:rPr>
          <w:rFonts w:ascii="Times New Roman" w:hAnsi="Times New Roman" w:cs="Times New Roman"/>
          <w:sz w:val="24"/>
          <w:szCs w:val="24"/>
        </w:rPr>
      </w:pPr>
      <w:r w:rsidRPr="004F4DDE">
        <w:rPr>
          <w:rFonts w:ascii="Times New Roman" w:hAnsi="Times New Roman" w:cs="Times New Roman"/>
          <w:sz w:val="24"/>
          <w:szCs w:val="24"/>
        </w:rPr>
        <w:t xml:space="preserve"> This chapter gave a road map to the research design of the study. The chapter gave a detailed structure of the population and sample population and sampling techniques that the research made use of in deciding on the respondents of the study. Research tools were also discussed and justified of their relevance to the study,</w:t>
      </w:r>
    </w:p>
    <w:p w:rsidR="003A33F1" w:rsidRDefault="003A33F1" w:rsidP="00490598">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next chapter </w:t>
      </w:r>
      <w:r w:rsidRPr="004F4DDE">
        <w:rPr>
          <w:rFonts w:ascii="Times New Roman" w:hAnsi="Times New Roman" w:cs="Times New Roman"/>
          <w:sz w:val="24"/>
          <w:szCs w:val="24"/>
        </w:rPr>
        <w:t>focus</w:t>
      </w:r>
      <w:r>
        <w:rPr>
          <w:rFonts w:ascii="Times New Roman" w:hAnsi="Times New Roman" w:cs="Times New Roman"/>
          <w:sz w:val="24"/>
          <w:szCs w:val="24"/>
        </w:rPr>
        <w:t>ed</w:t>
      </w:r>
      <w:r w:rsidRPr="004F4DDE">
        <w:rPr>
          <w:rFonts w:ascii="Times New Roman" w:hAnsi="Times New Roman" w:cs="Times New Roman"/>
          <w:sz w:val="24"/>
          <w:szCs w:val="24"/>
        </w:rPr>
        <w:t xml:space="preserve"> on the presentation of data collected using questionnaires, </w:t>
      </w:r>
      <w:r>
        <w:rPr>
          <w:rFonts w:ascii="Times New Roman" w:hAnsi="Times New Roman" w:cs="Times New Roman"/>
          <w:sz w:val="24"/>
          <w:szCs w:val="24"/>
        </w:rPr>
        <w:t>interviews</w:t>
      </w:r>
      <w:r w:rsidRPr="004F4DDE">
        <w:rPr>
          <w:rFonts w:ascii="Times New Roman" w:hAnsi="Times New Roman" w:cs="Times New Roman"/>
          <w:sz w:val="24"/>
          <w:szCs w:val="24"/>
        </w:rPr>
        <w:t xml:space="preserve"> and direct observations. </w:t>
      </w:r>
      <w:r>
        <w:rPr>
          <w:rFonts w:ascii="Times New Roman" w:hAnsi="Times New Roman" w:cs="Times New Roman"/>
          <w:sz w:val="24"/>
          <w:szCs w:val="24"/>
        </w:rPr>
        <w:br w:type="page"/>
      </w:r>
    </w:p>
    <w:p w:rsidR="003A33F1" w:rsidRPr="00B457C7" w:rsidRDefault="003A33F1" w:rsidP="003A33F1">
      <w:pPr>
        <w:spacing w:line="360" w:lineRule="auto"/>
        <w:ind w:left="720"/>
        <w:jc w:val="both"/>
        <w:rPr>
          <w:rFonts w:ascii="Times New Roman" w:hAnsi="Times New Roman" w:cs="Times New Roman"/>
          <w:b/>
          <w:sz w:val="24"/>
          <w:szCs w:val="24"/>
        </w:rPr>
      </w:pPr>
      <w:r w:rsidRPr="00B457C7">
        <w:rPr>
          <w:rFonts w:ascii="Times New Roman" w:hAnsi="Times New Roman" w:cs="Times New Roman"/>
          <w:b/>
          <w:sz w:val="24"/>
          <w:szCs w:val="24"/>
        </w:rPr>
        <w:lastRenderedPageBreak/>
        <w:t>CHAPTER IV: DATA ANALYSIS AND PRESENTATION</w:t>
      </w:r>
    </w:p>
    <w:p w:rsidR="003A33F1" w:rsidRDefault="003A33F1" w:rsidP="003A33F1">
      <w:pPr>
        <w:pStyle w:val="Heading1"/>
        <w:rPr>
          <w:rFonts w:ascii="Times New Roman" w:hAnsi="Times New Roman" w:cs="Times New Roman"/>
          <w:color w:val="auto"/>
          <w:sz w:val="24"/>
          <w:szCs w:val="24"/>
        </w:rPr>
      </w:pPr>
      <w:bookmarkStart w:id="49" w:name="_Toc390064333"/>
      <w:r w:rsidRPr="003B4086">
        <w:rPr>
          <w:rFonts w:ascii="Times New Roman" w:hAnsi="Times New Roman" w:cs="Times New Roman"/>
          <w:color w:val="auto"/>
          <w:sz w:val="24"/>
          <w:szCs w:val="24"/>
        </w:rPr>
        <w:t>4.1 Introduction</w:t>
      </w:r>
      <w:bookmarkEnd w:id="49"/>
    </w:p>
    <w:p w:rsidR="003A33F1" w:rsidRPr="00A21627" w:rsidRDefault="003A33F1" w:rsidP="003A33F1"/>
    <w:p w:rsidR="003A33F1" w:rsidRPr="004541B7" w:rsidRDefault="003A33F1" w:rsidP="003A33F1">
      <w:pPr>
        <w:spacing w:line="360" w:lineRule="auto"/>
        <w:jc w:val="both"/>
        <w:rPr>
          <w:rFonts w:ascii="Times New Roman" w:hAnsi="Times New Roman" w:cs="Times New Roman"/>
          <w:sz w:val="24"/>
          <w:szCs w:val="24"/>
        </w:rPr>
      </w:pPr>
      <w:r w:rsidRPr="004541B7">
        <w:rPr>
          <w:rFonts w:ascii="Times New Roman" w:hAnsi="Times New Roman" w:cs="Times New Roman"/>
          <w:sz w:val="24"/>
          <w:szCs w:val="24"/>
        </w:rPr>
        <w:t xml:space="preserve">This chapter focused on quantitative and qualitative approach that was used to analyze, present and discuss research findings. In order to indentify the challenges faced by A1 farmers in </w:t>
      </w:r>
      <w:proofErr w:type="spellStart"/>
      <w:r w:rsidRPr="004541B7">
        <w:rPr>
          <w:rFonts w:ascii="Times New Roman" w:hAnsi="Times New Roman" w:cs="Times New Roman"/>
          <w:sz w:val="24"/>
          <w:szCs w:val="24"/>
        </w:rPr>
        <w:t>Ruchanyu</w:t>
      </w:r>
      <w:proofErr w:type="spellEnd"/>
      <w:r w:rsidRPr="004541B7">
        <w:rPr>
          <w:rFonts w:ascii="Times New Roman" w:hAnsi="Times New Roman" w:cs="Times New Roman"/>
          <w:sz w:val="24"/>
          <w:szCs w:val="24"/>
        </w:rPr>
        <w:t xml:space="preserve"> on natural resources utilization and manag</w:t>
      </w:r>
      <w:r>
        <w:rPr>
          <w:rFonts w:ascii="Times New Roman" w:hAnsi="Times New Roman" w:cs="Times New Roman"/>
          <w:sz w:val="24"/>
          <w:szCs w:val="24"/>
        </w:rPr>
        <w:t>ement,</w:t>
      </w:r>
      <w:r w:rsidRPr="004541B7">
        <w:rPr>
          <w:rFonts w:ascii="Times New Roman" w:hAnsi="Times New Roman" w:cs="Times New Roman"/>
          <w:sz w:val="24"/>
          <w:szCs w:val="24"/>
        </w:rPr>
        <w:t xml:space="preserve"> investigate the consequences of unsustainabl</w:t>
      </w:r>
      <w:r>
        <w:rPr>
          <w:rFonts w:ascii="Times New Roman" w:hAnsi="Times New Roman" w:cs="Times New Roman"/>
          <w:sz w:val="24"/>
          <w:szCs w:val="24"/>
        </w:rPr>
        <w:t>e natural resources utilization,</w:t>
      </w:r>
      <w:r w:rsidRPr="004541B7">
        <w:rPr>
          <w:rFonts w:ascii="Times New Roman" w:hAnsi="Times New Roman" w:cs="Times New Roman"/>
          <w:sz w:val="24"/>
          <w:szCs w:val="24"/>
        </w:rPr>
        <w:t xml:space="preserve"> assess the effectiveness of available legal instruments and identifying other strategies for sustainable natural resources utilization and management in </w:t>
      </w:r>
      <w:proofErr w:type="spellStart"/>
      <w:r w:rsidRPr="004541B7">
        <w:rPr>
          <w:rFonts w:ascii="Times New Roman" w:hAnsi="Times New Roman" w:cs="Times New Roman"/>
          <w:sz w:val="24"/>
          <w:szCs w:val="24"/>
        </w:rPr>
        <w:t>Ruchanyu</w:t>
      </w:r>
      <w:proofErr w:type="spellEnd"/>
      <w:r w:rsidRPr="004541B7">
        <w:rPr>
          <w:rFonts w:ascii="Times New Roman" w:hAnsi="Times New Roman" w:cs="Times New Roman"/>
          <w:sz w:val="24"/>
          <w:szCs w:val="24"/>
        </w:rPr>
        <w:t xml:space="preserve"> A1 resettlement scheme, data was discussed using visual and descriptive context analysis.</w:t>
      </w:r>
    </w:p>
    <w:p w:rsidR="003A33F1" w:rsidRPr="003B4086" w:rsidRDefault="003A33F1" w:rsidP="003A33F1">
      <w:pPr>
        <w:pStyle w:val="Heading1"/>
        <w:rPr>
          <w:rFonts w:ascii="Times New Roman" w:hAnsi="Times New Roman" w:cs="Times New Roman"/>
          <w:color w:val="auto"/>
          <w:sz w:val="24"/>
          <w:szCs w:val="24"/>
        </w:rPr>
      </w:pPr>
      <w:bookmarkStart w:id="50" w:name="_Toc390064334"/>
      <w:r w:rsidRPr="003B4086">
        <w:rPr>
          <w:rFonts w:ascii="Times New Roman" w:hAnsi="Times New Roman" w:cs="Times New Roman"/>
          <w:color w:val="auto"/>
          <w:sz w:val="24"/>
          <w:szCs w:val="24"/>
        </w:rPr>
        <w:t>4.2 Presentation and analysis of data</w:t>
      </w:r>
      <w:bookmarkEnd w:id="50"/>
    </w:p>
    <w:p w:rsidR="003A33F1" w:rsidRPr="003B4086" w:rsidRDefault="003A33F1" w:rsidP="003A33F1">
      <w:pPr>
        <w:pStyle w:val="Heading1"/>
        <w:rPr>
          <w:rFonts w:ascii="Times New Roman" w:hAnsi="Times New Roman" w:cs="Times New Roman"/>
          <w:color w:val="auto"/>
          <w:sz w:val="24"/>
          <w:szCs w:val="24"/>
        </w:rPr>
      </w:pPr>
      <w:bookmarkStart w:id="51" w:name="_Toc390064335"/>
      <w:r w:rsidRPr="003B4086">
        <w:rPr>
          <w:rFonts w:ascii="Times New Roman" w:hAnsi="Times New Roman" w:cs="Times New Roman"/>
          <w:color w:val="auto"/>
          <w:sz w:val="24"/>
          <w:szCs w:val="24"/>
        </w:rPr>
        <w:t>4.3 Response rate</w:t>
      </w:r>
      <w:bookmarkEnd w:id="51"/>
    </w:p>
    <w:p w:rsidR="003A33F1" w:rsidRPr="004541B7" w:rsidRDefault="003A33F1" w:rsidP="003A33F1">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3: Questionnaire response rate</w:t>
      </w:r>
    </w:p>
    <w:tbl>
      <w:tblPr>
        <w:tblStyle w:val="TableGrid"/>
        <w:tblW w:w="0" w:type="auto"/>
        <w:tblInd w:w="378" w:type="dxa"/>
        <w:tblLook w:val="04A0"/>
      </w:tblPr>
      <w:tblGrid>
        <w:gridCol w:w="2241"/>
        <w:gridCol w:w="1215"/>
        <w:gridCol w:w="1923"/>
        <w:gridCol w:w="1923"/>
        <w:gridCol w:w="1715"/>
      </w:tblGrid>
      <w:tr w:rsidR="003A33F1" w:rsidRPr="004541B7" w:rsidTr="003A33F1">
        <w:trPr>
          <w:trHeight w:val="352"/>
        </w:trPr>
        <w:tc>
          <w:tcPr>
            <w:tcW w:w="2241" w:type="dxa"/>
          </w:tcPr>
          <w:p w:rsidR="003A33F1" w:rsidRPr="004541B7" w:rsidRDefault="003A33F1" w:rsidP="003A33F1">
            <w:pPr>
              <w:spacing w:line="360" w:lineRule="auto"/>
              <w:jc w:val="both"/>
              <w:rPr>
                <w:rFonts w:ascii="Times New Roman" w:hAnsi="Times New Roman" w:cs="Times New Roman"/>
                <w:b/>
                <w:sz w:val="24"/>
                <w:szCs w:val="24"/>
              </w:rPr>
            </w:pPr>
            <w:r w:rsidRPr="004541B7">
              <w:rPr>
                <w:rFonts w:ascii="Times New Roman" w:hAnsi="Times New Roman" w:cs="Times New Roman"/>
                <w:b/>
                <w:sz w:val="24"/>
                <w:szCs w:val="24"/>
              </w:rPr>
              <w:t>Sample population</w:t>
            </w:r>
          </w:p>
        </w:tc>
        <w:tc>
          <w:tcPr>
            <w:tcW w:w="1215" w:type="dxa"/>
          </w:tcPr>
          <w:p w:rsidR="003A33F1" w:rsidRPr="004541B7" w:rsidRDefault="003A33F1" w:rsidP="003A33F1">
            <w:pPr>
              <w:spacing w:line="360" w:lineRule="auto"/>
              <w:jc w:val="both"/>
              <w:rPr>
                <w:rFonts w:ascii="Times New Roman" w:hAnsi="Times New Roman" w:cs="Times New Roman"/>
                <w:b/>
                <w:sz w:val="24"/>
                <w:szCs w:val="24"/>
              </w:rPr>
            </w:pPr>
            <w:r w:rsidRPr="004541B7">
              <w:rPr>
                <w:rFonts w:ascii="Times New Roman" w:hAnsi="Times New Roman" w:cs="Times New Roman"/>
                <w:b/>
                <w:sz w:val="24"/>
                <w:szCs w:val="24"/>
              </w:rPr>
              <w:t>targeted</w:t>
            </w:r>
          </w:p>
        </w:tc>
        <w:tc>
          <w:tcPr>
            <w:tcW w:w="1923" w:type="dxa"/>
          </w:tcPr>
          <w:p w:rsidR="003A33F1" w:rsidRPr="004541B7" w:rsidRDefault="003A33F1" w:rsidP="003A33F1">
            <w:pPr>
              <w:spacing w:line="360" w:lineRule="auto"/>
              <w:jc w:val="both"/>
              <w:rPr>
                <w:rFonts w:ascii="Times New Roman" w:hAnsi="Times New Roman" w:cs="Times New Roman"/>
                <w:b/>
                <w:sz w:val="24"/>
                <w:szCs w:val="24"/>
              </w:rPr>
            </w:pPr>
            <w:r w:rsidRPr="004541B7">
              <w:rPr>
                <w:rFonts w:ascii="Times New Roman" w:hAnsi="Times New Roman" w:cs="Times New Roman"/>
                <w:b/>
                <w:sz w:val="24"/>
                <w:szCs w:val="24"/>
              </w:rPr>
              <w:t>administered</w:t>
            </w:r>
          </w:p>
        </w:tc>
        <w:tc>
          <w:tcPr>
            <w:tcW w:w="1923" w:type="dxa"/>
          </w:tcPr>
          <w:p w:rsidR="003A33F1" w:rsidRPr="004541B7" w:rsidRDefault="003A33F1" w:rsidP="003A33F1">
            <w:pPr>
              <w:spacing w:line="360" w:lineRule="auto"/>
              <w:jc w:val="both"/>
              <w:rPr>
                <w:rFonts w:ascii="Times New Roman" w:hAnsi="Times New Roman" w:cs="Times New Roman"/>
                <w:b/>
                <w:sz w:val="24"/>
                <w:szCs w:val="24"/>
              </w:rPr>
            </w:pPr>
            <w:r w:rsidRPr="004541B7">
              <w:rPr>
                <w:rFonts w:ascii="Times New Roman" w:hAnsi="Times New Roman" w:cs="Times New Roman"/>
                <w:b/>
                <w:sz w:val="24"/>
                <w:szCs w:val="24"/>
              </w:rPr>
              <w:t>Variance</w:t>
            </w:r>
          </w:p>
        </w:tc>
        <w:tc>
          <w:tcPr>
            <w:tcW w:w="1715" w:type="dxa"/>
          </w:tcPr>
          <w:p w:rsidR="003A33F1" w:rsidRPr="004541B7" w:rsidRDefault="003A33F1" w:rsidP="003A33F1">
            <w:pPr>
              <w:spacing w:line="360" w:lineRule="auto"/>
              <w:jc w:val="both"/>
              <w:rPr>
                <w:rFonts w:ascii="Times New Roman" w:hAnsi="Times New Roman" w:cs="Times New Roman"/>
                <w:b/>
                <w:sz w:val="24"/>
                <w:szCs w:val="24"/>
              </w:rPr>
            </w:pPr>
            <w:r w:rsidRPr="004541B7">
              <w:rPr>
                <w:rFonts w:ascii="Times New Roman" w:hAnsi="Times New Roman" w:cs="Times New Roman"/>
                <w:b/>
                <w:sz w:val="24"/>
                <w:szCs w:val="24"/>
              </w:rPr>
              <w:t>Response rate</w:t>
            </w:r>
          </w:p>
        </w:tc>
      </w:tr>
      <w:tr w:rsidR="003A33F1" w:rsidRPr="004541B7" w:rsidTr="003A33F1">
        <w:trPr>
          <w:trHeight w:val="767"/>
        </w:trPr>
        <w:tc>
          <w:tcPr>
            <w:tcW w:w="2241" w:type="dxa"/>
          </w:tcPr>
          <w:p w:rsidR="003A33F1" w:rsidRPr="004541B7" w:rsidRDefault="003A33F1" w:rsidP="003A33F1">
            <w:pPr>
              <w:spacing w:line="360" w:lineRule="auto"/>
              <w:jc w:val="both"/>
              <w:rPr>
                <w:rFonts w:ascii="Times New Roman" w:hAnsi="Times New Roman" w:cs="Times New Roman"/>
                <w:b/>
                <w:sz w:val="24"/>
                <w:szCs w:val="24"/>
              </w:rPr>
            </w:pPr>
            <w:r w:rsidRPr="004541B7">
              <w:rPr>
                <w:rFonts w:ascii="Times New Roman" w:hAnsi="Times New Roman" w:cs="Times New Roman"/>
                <w:sz w:val="24"/>
                <w:szCs w:val="24"/>
              </w:rPr>
              <w:t>Old farmer (settled in 1992</w:t>
            </w:r>
            <w:r w:rsidRPr="004541B7">
              <w:rPr>
                <w:rFonts w:ascii="Times New Roman" w:hAnsi="Times New Roman" w:cs="Times New Roman"/>
                <w:b/>
                <w:sz w:val="24"/>
                <w:szCs w:val="24"/>
              </w:rPr>
              <w:t>)</w:t>
            </w:r>
          </w:p>
        </w:tc>
        <w:tc>
          <w:tcPr>
            <w:tcW w:w="1215" w:type="dxa"/>
          </w:tcPr>
          <w:p w:rsidR="003A33F1" w:rsidRPr="004541B7" w:rsidRDefault="003A33F1" w:rsidP="003A33F1">
            <w:pPr>
              <w:spacing w:line="360" w:lineRule="auto"/>
              <w:jc w:val="both"/>
              <w:rPr>
                <w:rFonts w:ascii="Times New Roman" w:hAnsi="Times New Roman" w:cs="Times New Roman"/>
                <w:sz w:val="24"/>
                <w:szCs w:val="24"/>
              </w:rPr>
            </w:pPr>
            <w:r w:rsidRPr="004541B7">
              <w:rPr>
                <w:rFonts w:ascii="Times New Roman" w:hAnsi="Times New Roman" w:cs="Times New Roman"/>
                <w:sz w:val="24"/>
                <w:szCs w:val="24"/>
              </w:rPr>
              <w:t>40</w:t>
            </w:r>
          </w:p>
        </w:tc>
        <w:tc>
          <w:tcPr>
            <w:tcW w:w="1923" w:type="dxa"/>
          </w:tcPr>
          <w:p w:rsidR="003A33F1" w:rsidRPr="004541B7" w:rsidRDefault="003A33F1" w:rsidP="003A33F1">
            <w:pPr>
              <w:spacing w:line="360" w:lineRule="auto"/>
              <w:jc w:val="both"/>
              <w:rPr>
                <w:rFonts w:ascii="Times New Roman" w:hAnsi="Times New Roman" w:cs="Times New Roman"/>
                <w:sz w:val="24"/>
                <w:szCs w:val="24"/>
              </w:rPr>
            </w:pPr>
            <w:r w:rsidRPr="004541B7">
              <w:rPr>
                <w:rFonts w:ascii="Times New Roman" w:hAnsi="Times New Roman" w:cs="Times New Roman"/>
                <w:sz w:val="24"/>
                <w:szCs w:val="24"/>
              </w:rPr>
              <w:t>4o</w:t>
            </w:r>
          </w:p>
        </w:tc>
        <w:tc>
          <w:tcPr>
            <w:tcW w:w="1923" w:type="dxa"/>
          </w:tcPr>
          <w:p w:rsidR="003A33F1" w:rsidRPr="004541B7" w:rsidRDefault="003A33F1" w:rsidP="003A33F1">
            <w:pPr>
              <w:spacing w:line="360" w:lineRule="auto"/>
              <w:jc w:val="both"/>
              <w:rPr>
                <w:rFonts w:ascii="Times New Roman" w:hAnsi="Times New Roman" w:cs="Times New Roman"/>
                <w:sz w:val="24"/>
                <w:szCs w:val="24"/>
              </w:rPr>
            </w:pPr>
            <w:r w:rsidRPr="004541B7">
              <w:rPr>
                <w:rFonts w:ascii="Times New Roman" w:hAnsi="Times New Roman" w:cs="Times New Roman"/>
                <w:sz w:val="24"/>
                <w:szCs w:val="24"/>
              </w:rPr>
              <w:t>0</w:t>
            </w:r>
          </w:p>
        </w:tc>
        <w:tc>
          <w:tcPr>
            <w:tcW w:w="1715" w:type="dxa"/>
          </w:tcPr>
          <w:p w:rsidR="003A33F1" w:rsidRPr="004541B7" w:rsidRDefault="003A33F1" w:rsidP="003A33F1">
            <w:pPr>
              <w:spacing w:line="360" w:lineRule="auto"/>
              <w:jc w:val="both"/>
              <w:rPr>
                <w:rFonts w:ascii="Times New Roman" w:hAnsi="Times New Roman" w:cs="Times New Roman"/>
                <w:sz w:val="24"/>
                <w:szCs w:val="24"/>
              </w:rPr>
            </w:pPr>
            <w:r w:rsidRPr="004541B7">
              <w:rPr>
                <w:rFonts w:ascii="Times New Roman" w:hAnsi="Times New Roman" w:cs="Times New Roman"/>
                <w:sz w:val="24"/>
                <w:szCs w:val="24"/>
              </w:rPr>
              <w:t>100%</w:t>
            </w:r>
          </w:p>
        </w:tc>
      </w:tr>
      <w:tr w:rsidR="003A33F1" w:rsidRPr="004541B7" w:rsidTr="003A33F1">
        <w:trPr>
          <w:trHeight w:val="1244"/>
        </w:trPr>
        <w:tc>
          <w:tcPr>
            <w:tcW w:w="2241" w:type="dxa"/>
          </w:tcPr>
          <w:p w:rsidR="003A33F1" w:rsidRPr="004541B7" w:rsidRDefault="003A33F1" w:rsidP="003A33F1">
            <w:pPr>
              <w:spacing w:line="360" w:lineRule="auto"/>
              <w:jc w:val="both"/>
              <w:rPr>
                <w:rFonts w:ascii="Times New Roman" w:hAnsi="Times New Roman" w:cs="Times New Roman"/>
                <w:sz w:val="24"/>
                <w:szCs w:val="24"/>
              </w:rPr>
            </w:pPr>
            <w:r w:rsidRPr="004541B7">
              <w:rPr>
                <w:rFonts w:ascii="Times New Roman" w:hAnsi="Times New Roman" w:cs="Times New Roman"/>
                <w:sz w:val="24"/>
                <w:szCs w:val="24"/>
              </w:rPr>
              <w:t>New farmers (</w:t>
            </w:r>
            <w:proofErr w:type="spellStart"/>
            <w:r w:rsidRPr="004541B7">
              <w:rPr>
                <w:rFonts w:ascii="Times New Roman" w:hAnsi="Times New Roman" w:cs="Times New Roman"/>
                <w:sz w:val="24"/>
                <w:szCs w:val="24"/>
              </w:rPr>
              <w:t>offsprings</w:t>
            </w:r>
            <w:proofErr w:type="spellEnd"/>
            <w:r w:rsidRPr="004541B7">
              <w:rPr>
                <w:rFonts w:ascii="Times New Roman" w:hAnsi="Times New Roman" w:cs="Times New Roman"/>
                <w:sz w:val="24"/>
                <w:szCs w:val="24"/>
              </w:rPr>
              <w:t xml:space="preserve"> of old farmers)</w:t>
            </w:r>
          </w:p>
        </w:tc>
        <w:tc>
          <w:tcPr>
            <w:tcW w:w="1215" w:type="dxa"/>
          </w:tcPr>
          <w:p w:rsidR="003A33F1" w:rsidRPr="004541B7" w:rsidRDefault="003A33F1" w:rsidP="003A33F1">
            <w:pPr>
              <w:spacing w:line="360" w:lineRule="auto"/>
              <w:jc w:val="both"/>
              <w:rPr>
                <w:rFonts w:ascii="Times New Roman" w:hAnsi="Times New Roman" w:cs="Times New Roman"/>
                <w:sz w:val="24"/>
                <w:szCs w:val="24"/>
              </w:rPr>
            </w:pPr>
            <w:r w:rsidRPr="004541B7">
              <w:rPr>
                <w:rFonts w:ascii="Times New Roman" w:hAnsi="Times New Roman" w:cs="Times New Roman"/>
                <w:sz w:val="24"/>
                <w:szCs w:val="24"/>
              </w:rPr>
              <w:t>30</w:t>
            </w:r>
          </w:p>
        </w:tc>
        <w:tc>
          <w:tcPr>
            <w:tcW w:w="1923" w:type="dxa"/>
          </w:tcPr>
          <w:p w:rsidR="003A33F1" w:rsidRPr="004541B7" w:rsidRDefault="003A33F1" w:rsidP="003A33F1">
            <w:pPr>
              <w:spacing w:line="360" w:lineRule="auto"/>
              <w:jc w:val="both"/>
              <w:rPr>
                <w:rFonts w:ascii="Times New Roman" w:hAnsi="Times New Roman" w:cs="Times New Roman"/>
                <w:sz w:val="24"/>
                <w:szCs w:val="24"/>
              </w:rPr>
            </w:pPr>
            <w:r w:rsidRPr="004541B7">
              <w:rPr>
                <w:rFonts w:ascii="Times New Roman" w:hAnsi="Times New Roman" w:cs="Times New Roman"/>
                <w:sz w:val="24"/>
                <w:szCs w:val="24"/>
              </w:rPr>
              <w:t>30</w:t>
            </w:r>
          </w:p>
        </w:tc>
        <w:tc>
          <w:tcPr>
            <w:tcW w:w="1923" w:type="dxa"/>
          </w:tcPr>
          <w:p w:rsidR="003A33F1" w:rsidRPr="004541B7" w:rsidRDefault="003A33F1" w:rsidP="003A33F1">
            <w:pPr>
              <w:spacing w:line="360" w:lineRule="auto"/>
              <w:jc w:val="both"/>
              <w:rPr>
                <w:rFonts w:ascii="Times New Roman" w:hAnsi="Times New Roman" w:cs="Times New Roman"/>
                <w:sz w:val="24"/>
                <w:szCs w:val="24"/>
              </w:rPr>
            </w:pPr>
            <w:r w:rsidRPr="004541B7">
              <w:rPr>
                <w:rFonts w:ascii="Times New Roman" w:hAnsi="Times New Roman" w:cs="Times New Roman"/>
                <w:sz w:val="24"/>
                <w:szCs w:val="24"/>
              </w:rPr>
              <w:t>0</w:t>
            </w:r>
          </w:p>
        </w:tc>
        <w:tc>
          <w:tcPr>
            <w:tcW w:w="1715" w:type="dxa"/>
          </w:tcPr>
          <w:p w:rsidR="003A33F1" w:rsidRPr="004541B7" w:rsidRDefault="003A33F1" w:rsidP="003A33F1">
            <w:pPr>
              <w:spacing w:line="360" w:lineRule="auto"/>
              <w:jc w:val="both"/>
              <w:rPr>
                <w:rFonts w:ascii="Times New Roman" w:hAnsi="Times New Roman" w:cs="Times New Roman"/>
                <w:sz w:val="24"/>
                <w:szCs w:val="24"/>
              </w:rPr>
            </w:pPr>
            <w:r w:rsidRPr="004541B7">
              <w:rPr>
                <w:rFonts w:ascii="Times New Roman" w:hAnsi="Times New Roman" w:cs="Times New Roman"/>
                <w:sz w:val="24"/>
                <w:szCs w:val="24"/>
              </w:rPr>
              <w:t>100%</w:t>
            </w:r>
          </w:p>
        </w:tc>
      </w:tr>
    </w:tbl>
    <w:p w:rsidR="003A33F1" w:rsidRDefault="003A33F1" w:rsidP="003A33F1">
      <w:pPr>
        <w:spacing w:line="360" w:lineRule="auto"/>
        <w:jc w:val="both"/>
        <w:rPr>
          <w:rFonts w:ascii="Times New Roman" w:hAnsi="Times New Roman" w:cs="Times New Roman"/>
          <w:sz w:val="24"/>
          <w:szCs w:val="24"/>
        </w:rPr>
      </w:pPr>
      <w:r w:rsidRPr="004541B7">
        <w:rPr>
          <w:rFonts w:ascii="Times New Roman" w:hAnsi="Times New Roman" w:cs="Times New Roman"/>
          <w:b/>
          <w:sz w:val="24"/>
          <w:szCs w:val="24"/>
        </w:rPr>
        <w:t xml:space="preserve">      Source: </w:t>
      </w:r>
      <w:r w:rsidRPr="004541B7">
        <w:rPr>
          <w:rFonts w:ascii="Times New Roman" w:hAnsi="Times New Roman" w:cs="Times New Roman"/>
          <w:sz w:val="24"/>
          <w:szCs w:val="24"/>
        </w:rPr>
        <w:t>primary data 2014</w:t>
      </w:r>
    </w:p>
    <w:p w:rsidR="003A33F1" w:rsidRPr="00B56F14" w:rsidRDefault="003A33F1" w:rsidP="003A33F1">
      <w:pPr>
        <w:spacing w:line="360" w:lineRule="auto"/>
        <w:jc w:val="both"/>
        <w:rPr>
          <w:rFonts w:ascii="Times New Roman" w:hAnsi="Times New Roman" w:cs="Times New Roman"/>
          <w:sz w:val="24"/>
          <w:szCs w:val="24"/>
        </w:rPr>
      </w:pPr>
      <w:r w:rsidRPr="004541B7">
        <w:rPr>
          <w:rFonts w:ascii="Times New Roman" w:hAnsi="Times New Roman" w:cs="Times New Roman"/>
          <w:sz w:val="24"/>
          <w:szCs w:val="24"/>
        </w:rPr>
        <w:t xml:space="preserve">The researcher achieved a 100% response rate on questionnaire because the researcher used face to face administered questionnaire. Face to face administered questionnaire enabled the researcher to make follow ups to the items of the sample and get immediate feedback as quickly as possible. At times the researcher asked the family to respond to the questionnaire as a group but most preferably were the elder members of the households, be it men or women </w:t>
      </w:r>
    </w:p>
    <w:p w:rsidR="003A33F1" w:rsidRDefault="003A33F1" w:rsidP="003A33F1">
      <w:pPr>
        <w:spacing w:line="360" w:lineRule="auto"/>
        <w:jc w:val="both"/>
        <w:rPr>
          <w:rFonts w:ascii="Times New Roman" w:hAnsi="Times New Roman" w:cs="Times New Roman"/>
          <w:b/>
          <w:sz w:val="24"/>
          <w:szCs w:val="24"/>
        </w:rPr>
      </w:pPr>
    </w:p>
    <w:p w:rsidR="003A33F1" w:rsidRPr="004541B7" w:rsidRDefault="003A33F1" w:rsidP="003A33F1">
      <w:pPr>
        <w:spacing w:line="360" w:lineRule="auto"/>
        <w:jc w:val="both"/>
        <w:rPr>
          <w:rFonts w:ascii="Times New Roman" w:hAnsi="Times New Roman" w:cs="Times New Roman"/>
          <w:b/>
          <w:sz w:val="24"/>
          <w:szCs w:val="24"/>
        </w:rPr>
      </w:pPr>
      <w:r w:rsidRPr="004541B7">
        <w:rPr>
          <w:rFonts w:ascii="Times New Roman" w:hAnsi="Times New Roman" w:cs="Times New Roman"/>
          <w:b/>
          <w:sz w:val="24"/>
          <w:szCs w:val="24"/>
        </w:rPr>
        <w:lastRenderedPageBreak/>
        <w:t>Demographic characteristic of the samples</w:t>
      </w:r>
    </w:p>
    <w:p w:rsidR="003A33F1" w:rsidRPr="004541B7" w:rsidRDefault="003A33F1" w:rsidP="003A33F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 1: </w:t>
      </w:r>
      <w:r w:rsidRPr="004541B7">
        <w:rPr>
          <w:rFonts w:ascii="Times New Roman" w:hAnsi="Times New Roman" w:cs="Times New Roman"/>
          <w:b/>
          <w:sz w:val="24"/>
          <w:szCs w:val="24"/>
        </w:rPr>
        <w:t>Sex ratio of respondents</w:t>
      </w:r>
      <w:r>
        <w:rPr>
          <w:rFonts w:ascii="Times New Roman" w:hAnsi="Times New Roman" w:cs="Times New Roman"/>
          <w:b/>
          <w:sz w:val="24"/>
          <w:szCs w:val="24"/>
        </w:rPr>
        <w:t xml:space="preserve"> to questionnaires</w:t>
      </w:r>
    </w:p>
    <w:p w:rsidR="003A33F1" w:rsidRDefault="003A33F1" w:rsidP="003A33F1">
      <w:pPr>
        <w:spacing w:line="360" w:lineRule="auto"/>
        <w:jc w:val="both"/>
        <w:rPr>
          <w:rFonts w:ascii="Times New Roman" w:hAnsi="Times New Roman" w:cs="Times New Roman"/>
          <w:b/>
          <w:sz w:val="24"/>
          <w:szCs w:val="24"/>
        </w:rPr>
      </w:pPr>
      <w:r w:rsidRPr="004541B7">
        <w:rPr>
          <w:rFonts w:ascii="Times New Roman" w:hAnsi="Times New Roman" w:cs="Times New Roman"/>
          <w:b/>
          <w:noProof/>
          <w:sz w:val="24"/>
          <w:szCs w:val="24"/>
        </w:rPr>
        <w:drawing>
          <wp:inline distT="0" distB="0" distL="0" distR="0">
            <wp:extent cx="4696073" cy="2894275"/>
            <wp:effectExtent l="19050" t="0" r="28327" b="1325"/>
            <wp:docPr id="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A33F1" w:rsidRPr="002D3ACD" w:rsidRDefault="003A33F1" w:rsidP="003A33F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Source: </w:t>
      </w:r>
      <w:r>
        <w:rPr>
          <w:rFonts w:ascii="Times New Roman" w:hAnsi="Times New Roman" w:cs="Times New Roman"/>
          <w:sz w:val="24"/>
          <w:szCs w:val="24"/>
        </w:rPr>
        <w:t>primary data 2014</w:t>
      </w:r>
    </w:p>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the sample size of old farmers which was 40 households, 28 males and 12 female, responded to the questionnaires, which was to say 70% were males and 30% females. The researcher observed that of all the respondents from old farmers the average age of the eldest member of the family was between 51 to 52 years although in some cases the families responded to the questionnaire as unit, the researcher gave preference to the information provided by the oldest member of the family since the researcher wanted to observe and identify the trend in changes of the state of the environment. It was only the oldest member that was able to give that trend in terms of the initial statistical requirements and policy instruments of resettlement. However, for offspring farmers, 43% of the respondents were males and the remaining 57% were females. From this cluster the researcher largely aimed at indentify and tracing the course of unsustainable utilization and management of natural resources. The researcher did not pay particular attention to age but any member of the family would respond but most preferred were the household heads (father and mother) and any available member above the age of 18. The average age of this cluster was between 26 to 40 years. The majority of female respondents in this cluster said their husbands were out to dig for gold in various mining sites in </w:t>
      </w:r>
      <w:proofErr w:type="spellStart"/>
      <w:r>
        <w:rPr>
          <w:rFonts w:ascii="Times New Roman" w:hAnsi="Times New Roman" w:cs="Times New Roman"/>
          <w:sz w:val="24"/>
          <w:szCs w:val="24"/>
        </w:rPr>
        <w:t>Chironde</w:t>
      </w:r>
      <w:proofErr w:type="spellEnd"/>
      <w:r>
        <w:rPr>
          <w:rFonts w:ascii="Times New Roman" w:hAnsi="Times New Roman" w:cs="Times New Roman"/>
          <w:sz w:val="24"/>
          <w:szCs w:val="24"/>
        </w:rPr>
        <w:t xml:space="preserve"> range </w:t>
      </w:r>
      <w:r>
        <w:rPr>
          <w:rFonts w:ascii="Times New Roman" w:hAnsi="Times New Roman" w:cs="Times New Roman"/>
          <w:sz w:val="24"/>
          <w:szCs w:val="24"/>
        </w:rPr>
        <w:lastRenderedPageBreak/>
        <w:t xml:space="preserve">and nearby river streams like </w:t>
      </w:r>
      <w:proofErr w:type="spellStart"/>
      <w:r>
        <w:rPr>
          <w:rFonts w:ascii="Times New Roman" w:hAnsi="Times New Roman" w:cs="Times New Roman"/>
          <w:sz w:val="24"/>
          <w:szCs w:val="24"/>
        </w:rPr>
        <w:t>Pisamoyo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Heme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Mutevekwi</w:t>
      </w:r>
      <w:proofErr w:type="spellEnd"/>
      <w:r>
        <w:rPr>
          <w:rFonts w:ascii="Times New Roman" w:hAnsi="Times New Roman" w:cs="Times New Roman"/>
          <w:sz w:val="24"/>
          <w:szCs w:val="24"/>
        </w:rPr>
        <w:t>. The researcher also noted that most of the husbands in this cluster were found at their home places towards the dying hours of the day and this saver to suggest that they were out to dig for the precious mineral (gold).</w:t>
      </w:r>
    </w:p>
    <w:p w:rsidR="003A33F1" w:rsidRPr="00B56F14" w:rsidRDefault="003A33F1" w:rsidP="003A33F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4: </w:t>
      </w:r>
      <w:r w:rsidRPr="00B56F14">
        <w:rPr>
          <w:rFonts w:ascii="Times New Roman" w:hAnsi="Times New Roman" w:cs="Times New Roman"/>
          <w:b/>
          <w:sz w:val="24"/>
          <w:szCs w:val="24"/>
        </w:rPr>
        <w:t>Interview response rate</w:t>
      </w:r>
    </w:p>
    <w:tbl>
      <w:tblPr>
        <w:tblStyle w:val="TableGrid"/>
        <w:tblW w:w="0" w:type="auto"/>
        <w:tblInd w:w="108" w:type="dxa"/>
        <w:tblLook w:val="04A0"/>
      </w:tblPr>
      <w:tblGrid>
        <w:gridCol w:w="3420"/>
        <w:gridCol w:w="1260"/>
        <w:gridCol w:w="2394"/>
        <w:gridCol w:w="2394"/>
      </w:tblGrid>
      <w:tr w:rsidR="003A33F1" w:rsidRPr="00626B7A" w:rsidTr="003A33F1">
        <w:tc>
          <w:tcPr>
            <w:tcW w:w="3420" w:type="dxa"/>
          </w:tcPr>
          <w:p w:rsidR="003A33F1" w:rsidRPr="00626B7A" w:rsidRDefault="003A33F1" w:rsidP="003A33F1">
            <w:pPr>
              <w:spacing w:line="360" w:lineRule="auto"/>
              <w:jc w:val="both"/>
              <w:rPr>
                <w:rFonts w:ascii="Times New Roman" w:hAnsi="Times New Roman" w:cs="Times New Roman"/>
                <w:b/>
                <w:sz w:val="24"/>
                <w:szCs w:val="24"/>
              </w:rPr>
            </w:pPr>
            <w:r w:rsidRPr="00626B7A">
              <w:rPr>
                <w:rFonts w:ascii="Times New Roman" w:hAnsi="Times New Roman" w:cs="Times New Roman"/>
                <w:b/>
                <w:sz w:val="24"/>
                <w:szCs w:val="24"/>
              </w:rPr>
              <w:t xml:space="preserve">Key informant (technocrats) </w:t>
            </w:r>
          </w:p>
        </w:tc>
        <w:tc>
          <w:tcPr>
            <w:tcW w:w="1260" w:type="dxa"/>
          </w:tcPr>
          <w:p w:rsidR="003A33F1" w:rsidRPr="00626B7A" w:rsidRDefault="003A33F1" w:rsidP="003A33F1">
            <w:pPr>
              <w:spacing w:line="360" w:lineRule="auto"/>
              <w:jc w:val="both"/>
              <w:rPr>
                <w:rFonts w:ascii="Times New Roman" w:hAnsi="Times New Roman" w:cs="Times New Roman"/>
                <w:b/>
                <w:sz w:val="24"/>
                <w:szCs w:val="24"/>
              </w:rPr>
            </w:pPr>
            <w:r w:rsidRPr="00626B7A">
              <w:rPr>
                <w:rFonts w:ascii="Times New Roman" w:hAnsi="Times New Roman" w:cs="Times New Roman"/>
                <w:b/>
                <w:sz w:val="24"/>
                <w:szCs w:val="24"/>
              </w:rPr>
              <w:t>targeted</w:t>
            </w:r>
          </w:p>
        </w:tc>
        <w:tc>
          <w:tcPr>
            <w:tcW w:w="2394" w:type="dxa"/>
          </w:tcPr>
          <w:p w:rsidR="003A33F1" w:rsidRPr="00626B7A" w:rsidRDefault="003A33F1" w:rsidP="003A33F1">
            <w:pPr>
              <w:spacing w:line="360" w:lineRule="auto"/>
              <w:jc w:val="both"/>
              <w:rPr>
                <w:rFonts w:ascii="Times New Roman" w:hAnsi="Times New Roman" w:cs="Times New Roman"/>
                <w:b/>
                <w:sz w:val="24"/>
                <w:szCs w:val="24"/>
              </w:rPr>
            </w:pPr>
            <w:r w:rsidRPr="00626B7A">
              <w:rPr>
                <w:rFonts w:ascii="Times New Roman" w:hAnsi="Times New Roman" w:cs="Times New Roman"/>
                <w:b/>
                <w:sz w:val="24"/>
                <w:szCs w:val="24"/>
              </w:rPr>
              <w:t xml:space="preserve">Achieved </w:t>
            </w:r>
          </w:p>
        </w:tc>
        <w:tc>
          <w:tcPr>
            <w:tcW w:w="2394" w:type="dxa"/>
          </w:tcPr>
          <w:p w:rsidR="003A33F1" w:rsidRPr="00626B7A" w:rsidRDefault="003A33F1" w:rsidP="003A33F1">
            <w:pPr>
              <w:spacing w:line="360" w:lineRule="auto"/>
              <w:jc w:val="both"/>
              <w:rPr>
                <w:rFonts w:ascii="Times New Roman" w:hAnsi="Times New Roman" w:cs="Times New Roman"/>
                <w:b/>
                <w:sz w:val="24"/>
                <w:szCs w:val="24"/>
              </w:rPr>
            </w:pPr>
            <w:r w:rsidRPr="00626B7A">
              <w:rPr>
                <w:rFonts w:ascii="Times New Roman" w:hAnsi="Times New Roman" w:cs="Times New Roman"/>
                <w:b/>
                <w:sz w:val="24"/>
                <w:szCs w:val="24"/>
              </w:rPr>
              <w:t>Response rate</w:t>
            </w:r>
          </w:p>
        </w:tc>
      </w:tr>
      <w:tr w:rsidR="003A33F1" w:rsidTr="003A33F1">
        <w:tc>
          <w:tcPr>
            <w:tcW w:w="3420" w:type="dxa"/>
          </w:tcPr>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Village heads (chairmen)</w:t>
            </w:r>
          </w:p>
        </w:tc>
        <w:tc>
          <w:tcPr>
            <w:tcW w:w="1260" w:type="dxa"/>
          </w:tcPr>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394" w:type="dxa"/>
          </w:tcPr>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394" w:type="dxa"/>
          </w:tcPr>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3A33F1" w:rsidTr="003A33F1">
        <w:tc>
          <w:tcPr>
            <w:tcW w:w="3420" w:type="dxa"/>
          </w:tcPr>
          <w:p w:rsidR="003A33F1" w:rsidRDefault="003A33F1" w:rsidP="003A33F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Tongogara</w:t>
            </w:r>
            <w:proofErr w:type="spellEnd"/>
            <w:r>
              <w:rPr>
                <w:rFonts w:ascii="Times New Roman" w:hAnsi="Times New Roman" w:cs="Times New Roman"/>
                <w:sz w:val="24"/>
                <w:szCs w:val="24"/>
              </w:rPr>
              <w:t xml:space="preserve"> rural district Council</w:t>
            </w:r>
          </w:p>
        </w:tc>
        <w:tc>
          <w:tcPr>
            <w:tcW w:w="1260" w:type="dxa"/>
          </w:tcPr>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394" w:type="dxa"/>
          </w:tcPr>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394" w:type="dxa"/>
          </w:tcPr>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3A33F1" w:rsidTr="003A33F1">
        <w:tc>
          <w:tcPr>
            <w:tcW w:w="3420" w:type="dxa"/>
          </w:tcPr>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EMA</w:t>
            </w:r>
          </w:p>
        </w:tc>
        <w:tc>
          <w:tcPr>
            <w:tcW w:w="1260" w:type="dxa"/>
          </w:tcPr>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394" w:type="dxa"/>
          </w:tcPr>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394" w:type="dxa"/>
          </w:tcPr>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r>
      <w:tr w:rsidR="003A33F1" w:rsidTr="003A33F1">
        <w:tc>
          <w:tcPr>
            <w:tcW w:w="3420" w:type="dxa"/>
          </w:tcPr>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District Administrator</w:t>
            </w:r>
          </w:p>
        </w:tc>
        <w:tc>
          <w:tcPr>
            <w:tcW w:w="1260" w:type="dxa"/>
          </w:tcPr>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394" w:type="dxa"/>
          </w:tcPr>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394" w:type="dxa"/>
          </w:tcPr>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3A33F1" w:rsidTr="003A33F1">
        <w:tc>
          <w:tcPr>
            <w:tcW w:w="3420" w:type="dxa"/>
          </w:tcPr>
          <w:p w:rsidR="003A33F1" w:rsidRDefault="003A33F1" w:rsidP="003A33F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Agritex</w:t>
            </w:r>
            <w:proofErr w:type="spellEnd"/>
          </w:p>
        </w:tc>
        <w:tc>
          <w:tcPr>
            <w:tcW w:w="1260" w:type="dxa"/>
          </w:tcPr>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394" w:type="dxa"/>
          </w:tcPr>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394" w:type="dxa"/>
          </w:tcPr>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r w:rsidR="003A33F1" w:rsidTr="003A33F1">
        <w:tc>
          <w:tcPr>
            <w:tcW w:w="3420" w:type="dxa"/>
          </w:tcPr>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Councilor</w:t>
            </w:r>
          </w:p>
        </w:tc>
        <w:tc>
          <w:tcPr>
            <w:tcW w:w="1260" w:type="dxa"/>
          </w:tcPr>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394" w:type="dxa"/>
          </w:tcPr>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394" w:type="dxa"/>
          </w:tcPr>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bl>
    <w:p w:rsidR="003A33F1" w:rsidRDefault="003A33F1" w:rsidP="003A33F1">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Source: </w:t>
      </w:r>
      <w:r w:rsidRPr="00B22C41">
        <w:rPr>
          <w:rFonts w:ascii="Times New Roman" w:hAnsi="Times New Roman" w:cs="Times New Roman"/>
          <w:b/>
          <w:sz w:val="24"/>
          <w:szCs w:val="24"/>
        </w:rPr>
        <w:t>primary data 2014</w:t>
      </w:r>
    </w:p>
    <w:p w:rsidR="003A33F1" w:rsidRDefault="003A33F1" w:rsidP="003A33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was a high turnout in interviews particularly of </w:t>
      </w:r>
      <w:proofErr w:type="spellStart"/>
      <w:r>
        <w:rPr>
          <w:rFonts w:ascii="Times New Roman" w:hAnsi="Times New Roman" w:cs="Times New Roman"/>
          <w:sz w:val="24"/>
          <w:szCs w:val="24"/>
        </w:rPr>
        <w:t>chairmens</w:t>
      </w:r>
      <w:proofErr w:type="spellEnd"/>
      <w:r>
        <w:rPr>
          <w:rFonts w:ascii="Times New Roman" w:hAnsi="Times New Roman" w:cs="Times New Roman"/>
          <w:sz w:val="24"/>
          <w:szCs w:val="24"/>
        </w:rPr>
        <w:t>. The researcher failed to conduct an interview with one environmental official from Environmental management Agency (EMA) due to other work commitments and duties. However, besides these scheduled interviews the researcher also conducted in depth interviews with the members of the environmental management committees of village 2.</w:t>
      </w:r>
    </w:p>
    <w:p w:rsidR="003A33F1" w:rsidRDefault="003A33F1" w:rsidP="003A33F1">
      <w:pPr>
        <w:spacing w:after="0" w:line="360" w:lineRule="auto"/>
        <w:jc w:val="both"/>
        <w:rPr>
          <w:rFonts w:ascii="Times New Roman" w:hAnsi="Times New Roman" w:cs="Times New Roman"/>
          <w:sz w:val="24"/>
          <w:szCs w:val="24"/>
        </w:rPr>
      </w:pPr>
    </w:p>
    <w:p w:rsidR="003A33F1" w:rsidRDefault="003A33F1" w:rsidP="003A33F1">
      <w:pPr>
        <w:spacing w:after="0" w:line="360" w:lineRule="auto"/>
        <w:jc w:val="both"/>
        <w:rPr>
          <w:rFonts w:ascii="Times New Roman" w:hAnsi="Times New Roman" w:cs="Times New Roman"/>
          <w:sz w:val="24"/>
          <w:szCs w:val="24"/>
        </w:rPr>
      </w:pPr>
    </w:p>
    <w:p w:rsidR="003A33F1" w:rsidRDefault="003A33F1" w:rsidP="003A33F1">
      <w:pPr>
        <w:spacing w:after="0" w:line="360" w:lineRule="auto"/>
        <w:jc w:val="both"/>
        <w:rPr>
          <w:rFonts w:ascii="Times New Roman" w:hAnsi="Times New Roman" w:cs="Times New Roman"/>
          <w:sz w:val="24"/>
          <w:szCs w:val="24"/>
        </w:rPr>
      </w:pPr>
    </w:p>
    <w:p w:rsidR="003A33F1" w:rsidRDefault="003A33F1" w:rsidP="003A33F1">
      <w:pPr>
        <w:spacing w:after="0" w:line="360" w:lineRule="auto"/>
        <w:jc w:val="both"/>
        <w:rPr>
          <w:rFonts w:ascii="Times New Roman" w:hAnsi="Times New Roman" w:cs="Times New Roman"/>
          <w:sz w:val="24"/>
          <w:szCs w:val="24"/>
        </w:rPr>
      </w:pPr>
    </w:p>
    <w:p w:rsidR="003A33F1" w:rsidRDefault="003A33F1" w:rsidP="003A33F1">
      <w:pPr>
        <w:spacing w:after="0" w:line="360" w:lineRule="auto"/>
        <w:jc w:val="both"/>
        <w:rPr>
          <w:rFonts w:ascii="Times New Roman" w:hAnsi="Times New Roman" w:cs="Times New Roman"/>
          <w:sz w:val="24"/>
          <w:szCs w:val="24"/>
        </w:rPr>
      </w:pPr>
    </w:p>
    <w:p w:rsidR="003A33F1" w:rsidRDefault="003A33F1" w:rsidP="003A33F1">
      <w:pPr>
        <w:spacing w:after="0" w:line="360" w:lineRule="auto"/>
        <w:jc w:val="both"/>
        <w:rPr>
          <w:rFonts w:ascii="Times New Roman" w:hAnsi="Times New Roman" w:cs="Times New Roman"/>
          <w:sz w:val="24"/>
          <w:szCs w:val="24"/>
        </w:rPr>
      </w:pPr>
    </w:p>
    <w:p w:rsidR="003A33F1" w:rsidRDefault="003A33F1" w:rsidP="003A33F1">
      <w:pPr>
        <w:spacing w:after="0" w:line="360" w:lineRule="auto"/>
        <w:jc w:val="both"/>
        <w:rPr>
          <w:rFonts w:ascii="Times New Roman" w:hAnsi="Times New Roman" w:cs="Times New Roman"/>
          <w:sz w:val="24"/>
          <w:szCs w:val="24"/>
        </w:rPr>
      </w:pPr>
    </w:p>
    <w:p w:rsidR="003A33F1" w:rsidRDefault="003A33F1" w:rsidP="003A33F1">
      <w:pPr>
        <w:spacing w:after="0" w:line="360" w:lineRule="auto"/>
        <w:jc w:val="both"/>
        <w:rPr>
          <w:rFonts w:ascii="Times New Roman" w:hAnsi="Times New Roman" w:cs="Times New Roman"/>
          <w:sz w:val="24"/>
          <w:szCs w:val="24"/>
        </w:rPr>
      </w:pPr>
    </w:p>
    <w:p w:rsidR="003A33F1" w:rsidRDefault="003A33F1" w:rsidP="003A33F1">
      <w:pPr>
        <w:spacing w:after="0" w:line="360" w:lineRule="auto"/>
        <w:jc w:val="both"/>
        <w:rPr>
          <w:rFonts w:ascii="Times New Roman" w:hAnsi="Times New Roman" w:cs="Times New Roman"/>
          <w:sz w:val="24"/>
          <w:szCs w:val="24"/>
        </w:rPr>
      </w:pPr>
    </w:p>
    <w:p w:rsidR="003A33F1" w:rsidRDefault="003A33F1" w:rsidP="003A33F1">
      <w:pPr>
        <w:spacing w:after="0" w:line="360" w:lineRule="auto"/>
        <w:jc w:val="both"/>
        <w:rPr>
          <w:rFonts w:ascii="Times New Roman" w:hAnsi="Times New Roman" w:cs="Times New Roman"/>
          <w:sz w:val="24"/>
          <w:szCs w:val="24"/>
        </w:rPr>
      </w:pPr>
    </w:p>
    <w:p w:rsidR="003A33F1" w:rsidRDefault="003A33F1" w:rsidP="003A33F1">
      <w:pPr>
        <w:spacing w:after="0" w:line="360" w:lineRule="auto"/>
        <w:jc w:val="both"/>
        <w:rPr>
          <w:rFonts w:ascii="Times New Roman" w:hAnsi="Times New Roman" w:cs="Times New Roman"/>
          <w:b/>
          <w:sz w:val="24"/>
          <w:szCs w:val="24"/>
        </w:rPr>
      </w:pPr>
    </w:p>
    <w:p w:rsidR="003A33F1" w:rsidRDefault="003A33F1" w:rsidP="003A33F1">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3A33F1" w:rsidRDefault="003A33F1" w:rsidP="003A33F1">
      <w:pPr>
        <w:pStyle w:val="Heading1"/>
        <w:rPr>
          <w:rFonts w:ascii="Times New Roman" w:hAnsi="Times New Roman" w:cs="Times New Roman"/>
          <w:color w:val="auto"/>
          <w:sz w:val="24"/>
          <w:szCs w:val="24"/>
        </w:rPr>
      </w:pPr>
      <w:bookmarkStart w:id="52" w:name="_Toc390064336"/>
      <w:r w:rsidRPr="003B4086">
        <w:rPr>
          <w:rFonts w:ascii="Times New Roman" w:hAnsi="Times New Roman" w:cs="Times New Roman"/>
          <w:color w:val="auto"/>
          <w:sz w:val="24"/>
          <w:szCs w:val="24"/>
        </w:rPr>
        <w:lastRenderedPageBreak/>
        <w:t xml:space="preserve">4.4 The state of natural of resources in </w:t>
      </w:r>
      <w:proofErr w:type="spellStart"/>
      <w:r w:rsidRPr="003B4086">
        <w:rPr>
          <w:rFonts w:ascii="Times New Roman" w:hAnsi="Times New Roman" w:cs="Times New Roman"/>
          <w:color w:val="auto"/>
          <w:sz w:val="24"/>
          <w:szCs w:val="24"/>
        </w:rPr>
        <w:t>Ruchanyu</w:t>
      </w:r>
      <w:proofErr w:type="spellEnd"/>
      <w:r w:rsidRPr="003B4086">
        <w:rPr>
          <w:rFonts w:ascii="Times New Roman" w:hAnsi="Times New Roman" w:cs="Times New Roman"/>
          <w:color w:val="auto"/>
          <w:sz w:val="24"/>
          <w:szCs w:val="24"/>
        </w:rPr>
        <w:t xml:space="preserve"> </w:t>
      </w:r>
      <w:bookmarkEnd w:id="52"/>
    </w:p>
    <w:p w:rsidR="003A33F1" w:rsidRPr="003B4086" w:rsidRDefault="003A33F1" w:rsidP="003A33F1"/>
    <w:p w:rsidR="003A33F1" w:rsidRPr="00A34522" w:rsidRDefault="003A33F1" w:rsidP="003A33F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 2: </w:t>
      </w:r>
      <w:r w:rsidRPr="00A34522">
        <w:rPr>
          <w:rFonts w:ascii="Times New Roman" w:hAnsi="Times New Roman" w:cs="Times New Roman"/>
          <w:b/>
          <w:sz w:val="24"/>
          <w:szCs w:val="24"/>
        </w:rPr>
        <w:t>The trend</w:t>
      </w:r>
      <w:r>
        <w:rPr>
          <w:rFonts w:ascii="Times New Roman" w:hAnsi="Times New Roman" w:cs="Times New Roman"/>
          <w:b/>
          <w:sz w:val="24"/>
          <w:szCs w:val="24"/>
        </w:rPr>
        <w:t>s of the state of vegetation cover</w:t>
      </w:r>
      <w:r w:rsidRPr="00A34522">
        <w:rPr>
          <w:rFonts w:ascii="Times New Roman" w:hAnsi="Times New Roman" w:cs="Times New Roman"/>
          <w:b/>
          <w:sz w:val="24"/>
          <w:szCs w:val="24"/>
        </w:rPr>
        <w:t xml:space="preserve"> since 1992</w:t>
      </w:r>
    </w:p>
    <w:p w:rsidR="003A33F1" w:rsidRDefault="003A33F1" w:rsidP="003A33F1">
      <w:pPr>
        <w:spacing w:after="0" w:line="360" w:lineRule="auto"/>
        <w:jc w:val="both"/>
        <w:rPr>
          <w:rFonts w:ascii="Times New Roman" w:hAnsi="Times New Roman" w:cs="Times New Roman"/>
          <w:sz w:val="24"/>
          <w:szCs w:val="24"/>
        </w:rPr>
      </w:pPr>
      <w:r w:rsidRPr="00A34522">
        <w:rPr>
          <w:rFonts w:ascii="Times New Roman" w:hAnsi="Times New Roman" w:cs="Times New Roman"/>
          <w:noProof/>
          <w:sz w:val="24"/>
          <w:szCs w:val="24"/>
        </w:rPr>
        <w:drawing>
          <wp:inline distT="0" distB="0" distL="0" distR="0">
            <wp:extent cx="5486400" cy="3200400"/>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A33F1" w:rsidRDefault="003A33F1" w:rsidP="003A33F1">
      <w:pPr>
        <w:spacing w:after="0" w:line="360" w:lineRule="auto"/>
        <w:jc w:val="both"/>
        <w:rPr>
          <w:rFonts w:ascii="Times New Roman" w:hAnsi="Times New Roman" w:cs="Times New Roman"/>
          <w:b/>
          <w:sz w:val="24"/>
          <w:szCs w:val="24"/>
        </w:rPr>
      </w:pPr>
      <w:r w:rsidRPr="00A34522">
        <w:rPr>
          <w:rFonts w:ascii="Times New Roman" w:hAnsi="Times New Roman" w:cs="Times New Roman"/>
          <w:b/>
          <w:sz w:val="24"/>
          <w:szCs w:val="24"/>
        </w:rPr>
        <w:t>Source</w:t>
      </w:r>
      <w:r>
        <w:rPr>
          <w:rFonts w:ascii="Times New Roman" w:hAnsi="Times New Roman" w:cs="Times New Roman"/>
          <w:b/>
          <w:sz w:val="24"/>
          <w:szCs w:val="24"/>
        </w:rPr>
        <w:t>: primary data 2014</w:t>
      </w:r>
    </w:p>
    <w:p w:rsidR="003A33F1" w:rsidRDefault="003A33F1" w:rsidP="003A33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graph above shows what the respondents from questionnaire said about the state of the environment since 1992.  100% of respondents to questionnaires said that the forest were very dense between1992-1997. Between 1998-2003 70% said the forest were dense, from 2004- 2009 40% said the vegetation was sparsely and between 2009 and 2014 98% said the forestry was/is very sparse. The trend in vegetation cover was one that transcend from being very dense to more like a desert where the forest is largely turning into a merely bush and thorn forest. On the causes of this shift in vegetation cover, 80% of the respondents from old famers indicated that during the initial stages of settlement wood was used to built houses since the government did not go on to built houses for them. Farmers had to build temporary houses in order to get title to the land. However, in some cases settlers of A1 resettlement were provided with housing infrastructure. Besides building, the forests were being cleared to open fields for cultivation. According to an interview with chairman of village 1, during initial stages of settlements some settlers had a tendency of repatriating wood for firewood and construction to their former colonial communal land particularly those settlers who happen to come from areas like </w:t>
      </w:r>
      <w:proofErr w:type="spellStart"/>
      <w:r>
        <w:rPr>
          <w:rFonts w:ascii="Times New Roman" w:hAnsi="Times New Roman" w:cs="Times New Roman"/>
          <w:sz w:val="24"/>
          <w:szCs w:val="24"/>
        </w:rPr>
        <w:t>Muponda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Mharishongwe</w:t>
      </w:r>
      <w:proofErr w:type="spellEnd"/>
      <w:r>
        <w:rPr>
          <w:rFonts w:ascii="Times New Roman" w:hAnsi="Times New Roman" w:cs="Times New Roman"/>
          <w:sz w:val="24"/>
          <w:szCs w:val="24"/>
        </w:rPr>
        <w:t xml:space="preserve"> communal areas. Vegetation was further cleared by farmers who settled themselves around the </w:t>
      </w:r>
      <w:r>
        <w:rPr>
          <w:rFonts w:ascii="Times New Roman" w:hAnsi="Times New Roman" w:cs="Times New Roman"/>
          <w:sz w:val="24"/>
          <w:szCs w:val="24"/>
        </w:rPr>
        <w:lastRenderedPageBreak/>
        <w:t xml:space="preserve">resettlement sites. These farmers were said to have acquired land under the customary law where the chairman allocated land to male </w:t>
      </w:r>
      <w:proofErr w:type="spellStart"/>
      <w:r>
        <w:rPr>
          <w:rFonts w:ascii="Times New Roman" w:hAnsi="Times New Roman" w:cs="Times New Roman"/>
          <w:sz w:val="24"/>
          <w:szCs w:val="24"/>
        </w:rPr>
        <w:t>offsprings</w:t>
      </w:r>
      <w:proofErr w:type="spellEnd"/>
      <w:r>
        <w:rPr>
          <w:rFonts w:ascii="Times New Roman" w:hAnsi="Times New Roman" w:cs="Times New Roman"/>
          <w:sz w:val="24"/>
          <w:szCs w:val="24"/>
        </w:rPr>
        <w:t xml:space="preserve"> of these old farmers and others settled themselves during the land invasion period that started in 2002 under the Fast Track Land Reform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(FTLRP).</w:t>
      </w:r>
    </w:p>
    <w:p w:rsidR="003A33F1" w:rsidRDefault="003A33F1" w:rsidP="003A33F1">
      <w:pPr>
        <w:spacing w:after="0" w:line="360" w:lineRule="auto"/>
        <w:jc w:val="both"/>
        <w:rPr>
          <w:rFonts w:ascii="Times New Roman" w:hAnsi="Times New Roman" w:cs="Times New Roman"/>
          <w:sz w:val="24"/>
          <w:szCs w:val="24"/>
        </w:rPr>
      </w:pPr>
    </w:p>
    <w:p w:rsidR="003A33F1" w:rsidRDefault="003A33F1" w:rsidP="003A33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forest around </w:t>
      </w:r>
      <w:proofErr w:type="spellStart"/>
      <w:r>
        <w:rPr>
          <w:rFonts w:ascii="Times New Roman" w:hAnsi="Times New Roman" w:cs="Times New Roman"/>
          <w:sz w:val="24"/>
          <w:szCs w:val="24"/>
        </w:rPr>
        <w:t>Ruchanyu</w:t>
      </w:r>
      <w:proofErr w:type="spellEnd"/>
      <w:r>
        <w:rPr>
          <w:rFonts w:ascii="Times New Roman" w:hAnsi="Times New Roman" w:cs="Times New Roman"/>
          <w:sz w:val="24"/>
          <w:szCs w:val="24"/>
        </w:rPr>
        <w:t xml:space="preserve"> was once a forest enriched with various tree and animal species. Respondents from the questionnaire acknowledged that there were some tree and animal species that were becoming fewer and fewer. 80% of the respondents revealed that tree species of </w:t>
      </w:r>
      <w:proofErr w:type="spellStart"/>
      <w:r w:rsidRPr="006D6131">
        <w:rPr>
          <w:rFonts w:ascii="Times New Roman" w:hAnsi="Times New Roman" w:cs="Times New Roman"/>
          <w:i/>
          <w:sz w:val="24"/>
          <w:szCs w:val="24"/>
        </w:rPr>
        <w:t>Mususu</w:t>
      </w:r>
      <w:proofErr w:type="spellEnd"/>
      <w:r>
        <w:rPr>
          <w:rFonts w:ascii="Times New Roman" w:hAnsi="Times New Roman" w:cs="Times New Roman"/>
          <w:sz w:val="24"/>
          <w:szCs w:val="24"/>
        </w:rPr>
        <w:t xml:space="preserve"> and </w:t>
      </w:r>
      <w:proofErr w:type="spellStart"/>
      <w:r w:rsidRPr="006D6131">
        <w:rPr>
          <w:rFonts w:ascii="Times New Roman" w:hAnsi="Times New Roman" w:cs="Times New Roman"/>
          <w:i/>
          <w:sz w:val="24"/>
          <w:szCs w:val="24"/>
        </w:rPr>
        <w:t>Mupani</w:t>
      </w:r>
      <w:proofErr w:type="spellEnd"/>
      <w:r>
        <w:rPr>
          <w:rFonts w:ascii="Times New Roman" w:hAnsi="Times New Roman" w:cs="Times New Roman"/>
          <w:sz w:val="24"/>
          <w:szCs w:val="24"/>
        </w:rPr>
        <w:t xml:space="preserve"> were no longer available within reasonable distance from the site. This extinction was said to be a result of the use of these tree for building and fencing during the initial stage of settlement since there were considered very strong. Furthermore, the use of wood as an alternative source of fuel was also cited as one of the cause of exhaustion of tree species.  60% of the respondent from A1 farmers said, settlers were cutting down trees for commercial business along Shurugwi-</w:t>
      </w:r>
      <w:proofErr w:type="spellStart"/>
      <w:r>
        <w:rPr>
          <w:rFonts w:ascii="Times New Roman" w:hAnsi="Times New Roman" w:cs="Times New Roman"/>
          <w:sz w:val="24"/>
          <w:szCs w:val="24"/>
        </w:rPr>
        <w:t>Zvishavane</w:t>
      </w:r>
      <w:proofErr w:type="spellEnd"/>
      <w:r>
        <w:rPr>
          <w:rFonts w:ascii="Times New Roman" w:hAnsi="Times New Roman" w:cs="Times New Roman"/>
          <w:sz w:val="24"/>
          <w:szCs w:val="24"/>
        </w:rPr>
        <w:t xml:space="preserve"> road. This activity was said to be at its peak during years of droughts particularly in 2008 where wood as at high demand in urban areas. This period correspond with the longest ever load shading in towns and cities that even extends for days. Today, the trend in tree density cover is one that goes away from the resettlement sites where people have to travel considerable distances to collect firewood. The once diversified forests are turning into a cluster of thorn and bushes as shown in Fig 3 below.</w:t>
      </w:r>
    </w:p>
    <w:p w:rsidR="003A33F1" w:rsidRPr="007C3478" w:rsidRDefault="003A33F1" w:rsidP="003A33F1">
      <w:pPr>
        <w:spacing w:after="0" w:line="360" w:lineRule="auto"/>
        <w:jc w:val="both"/>
        <w:rPr>
          <w:rFonts w:ascii="Times New Roman" w:hAnsi="Times New Roman" w:cs="Times New Roman"/>
          <w:b/>
          <w:sz w:val="24"/>
          <w:szCs w:val="24"/>
        </w:rPr>
      </w:pPr>
      <w:r w:rsidRPr="006D6131">
        <w:rPr>
          <w:rFonts w:ascii="Times New Roman" w:hAnsi="Times New Roman" w:cs="Times New Roman"/>
          <w:b/>
          <w:sz w:val="24"/>
          <w:szCs w:val="24"/>
        </w:rPr>
        <w:t xml:space="preserve">Fig </w:t>
      </w:r>
      <w:r>
        <w:rPr>
          <w:rFonts w:ascii="Times New Roman" w:hAnsi="Times New Roman" w:cs="Times New Roman"/>
          <w:b/>
          <w:sz w:val="24"/>
          <w:szCs w:val="24"/>
        </w:rPr>
        <w:t>3</w:t>
      </w:r>
      <w:r>
        <w:rPr>
          <w:rFonts w:ascii="Times New Roman" w:hAnsi="Times New Roman" w:cs="Times New Roman"/>
          <w:sz w:val="24"/>
          <w:szCs w:val="24"/>
        </w:rPr>
        <w:t xml:space="preserve">: </w:t>
      </w:r>
      <w:r w:rsidRPr="007C3478">
        <w:rPr>
          <w:rFonts w:ascii="Times New Roman" w:hAnsi="Times New Roman" w:cs="Times New Roman"/>
          <w:b/>
          <w:sz w:val="24"/>
          <w:szCs w:val="24"/>
        </w:rPr>
        <w:t xml:space="preserve">State of vegetation in </w:t>
      </w:r>
      <w:proofErr w:type="spellStart"/>
      <w:r w:rsidRPr="007C3478">
        <w:rPr>
          <w:rFonts w:ascii="Times New Roman" w:hAnsi="Times New Roman" w:cs="Times New Roman"/>
          <w:b/>
          <w:sz w:val="24"/>
          <w:szCs w:val="24"/>
        </w:rPr>
        <w:t>Ruchanyu</w:t>
      </w:r>
      <w:proofErr w:type="spellEnd"/>
      <w:r w:rsidRPr="007C3478">
        <w:rPr>
          <w:rFonts w:ascii="Times New Roman" w:hAnsi="Times New Roman" w:cs="Times New Roman"/>
          <w:b/>
          <w:sz w:val="24"/>
          <w:szCs w:val="24"/>
        </w:rPr>
        <w:t xml:space="preserve"> A1 Resettlement scheme</w:t>
      </w:r>
    </w:p>
    <w:p w:rsidR="003A33F1" w:rsidRDefault="003A33F1" w:rsidP="003A33F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19566" cy="2749899"/>
            <wp:effectExtent l="19050" t="0" r="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2819566" cy="274989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3050153" cy="2751151"/>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3050153" cy="2751151"/>
                    </a:xfrm>
                    <a:prstGeom prst="rect">
                      <a:avLst/>
                    </a:prstGeom>
                    <a:noFill/>
                    <a:ln w="9525">
                      <a:noFill/>
                      <a:miter lim="800000"/>
                      <a:headEnd/>
                      <a:tailEnd/>
                    </a:ln>
                  </pic:spPr>
                </pic:pic>
              </a:graphicData>
            </a:graphic>
          </wp:inline>
        </w:drawing>
      </w:r>
    </w:p>
    <w:p w:rsidR="003A33F1" w:rsidRDefault="003A33F1" w:rsidP="003A33F1">
      <w:pPr>
        <w:spacing w:after="0" w:line="360" w:lineRule="auto"/>
        <w:jc w:val="both"/>
        <w:rPr>
          <w:rFonts w:ascii="Times New Roman" w:hAnsi="Times New Roman" w:cs="Times New Roman"/>
          <w:sz w:val="24"/>
          <w:szCs w:val="24"/>
        </w:rPr>
      </w:pPr>
      <w:r w:rsidRPr="007C3478">
        <w:rPr>
          <w:rFonts w:ascii="Times New Roman" w:hAnsi="Times New Roman" w:cs="Times New Roman"/>
          <w:b/>
          <w:sz w:val="24"/>
          <w:szCs w:val="24"/>
        </w:rPr>
        <w:lastRenderedPageBreak/>
        <w:t xml:space="preserve">  Source</w:t>
      </w:r>
      <w:r>
        <w:rPr>
          <w:rFonts w:ascii="Times New Roman" w:hAnsi="Times New Roman" w:cs="Times New Roman"/>
          <w:b/>
          <w:sz w:val="24"/>
          <w:szCs w:val="24"/>
        </w:rPr>
        <w:t>:</w:t>
      </w:r>
      <w:r>
        <w:rPr>
          <w:rFonts w:ascii="Times New Roman" w:hAnsi="Times New Roman" w:cs="Times New Roman"/>
          <w:sz w:val="24"/>
          <w:szCs w:val="24"/>
        </w:rPr>
        <w:t xml:space="preserve"> Primary data 2014</w:t>
      </w:r>
    </w:p>
    <w:p w:rsidR="003A33F1" w:rsidRDefault="003A33F1" w:rsidP="003A33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During initial stages of settlement 80% of the respondents said animal species of wild pigs, antelope, kudus, Impalas, baboons and monkeys were found in large numbers. However, today game meat species were becoming very few due to poaching while some have relocated elsewhere escaping from threat caused by increased human settlement. Settlers have the tendency of hunting down hyenas and baboons since these animals were considered to be threats to their livestock and crops respectively. According to an interview with chairman of village 1, today one rarely sees hyenas hunting around their sites. During winter seasons, their goats and sheep would gather in </w:t>
      </w:r>
      <w:proofErr w:type="spellStart"/>
      <w:r>
        <w:rPr>
          <w:rFonts w:ascii="Times New Roman" w:hAnsi="Times New Roman" w:cs="Times New Roman"/>
          <w:sz w:val="24"/>
          <w:szCs w:val="24"/>
        </w:rPr>
        <w:t>Chironde</w:t>
      </w:r>
      <w:proofErr w:type="spellEnd"/>
      <w:r>
        <w:rPr>
          <w:rFonts w:ascii="Times New Roman" w:hAnsi="Times New Roman" w:cs="Times New Roman"/>
          <w:sz w:val="24"/>
          <w:szCs w:val="24"/>
        </w:rPr>
        <w:t xml:space="preserve"> range for the whole season something that was impossible during initial stages of resettlement.</w:t>
      </w:r>
    </w:p>
    <w:p w:rsidR="003A33F1" w:rsidRDefault="003A33F1" w:rsidP="003A33F1">
      <w:pPr>
        <w:spacing w:after="0" w:line="360" w:lineRule="auto"/>
        <w:jc w:val="both"/>
        <w:rPr>
          <w:rFonts w:ascii="Times New Roman" w:hAnsi="Times New Roman" w:cs="Times New Roman"/>
          <w:sz w:val="24"/>
          <w:szCs w:val="24"/>
        </w:rPr>
      </w:pPr>
    </w:p>
    <w:p w:rsidR="003A33F1" w:rsidRPr="003B4086" w:rsidRDefault="003A33F1" w:rsidP="003A33F1">
      <w:pPr>
        <w:spacing w:after="0" w:line="360" w:lineRule="auto"/>
        <w:jc w:val="both"/>
        <w:rPr>
          <w:rFonts w:ascii="Times New Roman" w:hAnsi="Times New Roman" w:cs="Times New Roman"/>
          <w:b/>
          <w:sz w:val="24"/>
          <w:szCs w:val="24"/>
        </w:rPr>
      </w:pPr>
      <w:r w:rsidRPr="003B4086">
        <w:rPr>
          <w:rFonts w:ascii="Times New Roman" w:hAnsi="Times New Roman" w:cs="Times New Roman"/>
          <w:b/>
          <w:sz w:val="24"/>
          <w:szCs w:val="24"/>
        </w:rPr>
        <w:t xml:space="preserve">4.5 Challenges faced by farmers in </w:t>
      </w:r>
      <w:proofErr w:type="spellStart"/>
      <w:r w:rsidRPr="003B4086">
        <w:rPr>
          <w:rFonts w:ascii="Times New Roman" w:hAnsi="Times New Roman" w:cs="Times New Roman"/>
          <w:b/>
          <w:sz w:val="24"/>
          <w:szCs w:val="24"/>
        </w:rPr>
        <w:t>Ruchanyu</w:t>
      </w:r>
      <w:proofErr w:type="spellEnd"/>
      <w:r w:rsidRPr="003B4086">
        <w:rPr>
          <w:rFonts w:ascii="Times New Roman" w:hAnsi="Times New Roman" w:cs="Times New Roman"/>
          <w:b/>
          <w:sz w:val="24"/>
          <w:szCs w:val="24"/>
        </w:rPr>
        <w:t xml:space="preserve"> and their impact on the environment</w:t>
      </w:r>
    </w:p>
    <w:p w:rsidR="003A33F1" w:rsidRDefault="003A33F1" w:rsidP="003A33F1">
      <w:pPr>
        <w:spacing w:after="0" w:line="360" w:lineRule="auto"/>
        <w:jc w:val="both"/>
        <w:rPr>
          <w:rFonts w:ascii="Times New Roman" w:hAnsi="Times New Roman" w:cs="Times New Roman"/>
          <w:b/>
          <w:sz w:val="24"/>
          <w:szCs w:val="24"/>
        </w:rPr>
      </w:pPr>
    </w:p>
    <w:p w:rsidR="003A33F1" w:rsidRPr="00F44C36" w:rsidRDefault="003A33F1" w:rsidP="003A33F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 4: </w:t>
      </w:r>
      <w:r w:rsidRPr="00F44C36">
        <w:rPr>
          <w:rFonts w:ascii="Times New Roman" w:hAnsi="Times New Roman" w:cs="Times New Roman"/>
          <w:b/>
          <w:sz w:val="24"/>
          <w:szCs w:val="24"/>
        </w:rPr>
        <w:t>Changing Land use patterns since 1992</w:t>
      </w:r>
    </w:p>
    <w:p w:rsidR="003A33F1" w:rsidRDefault="003A33F1" w:rsidP="003A33F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88978" cy="2106157"/>
            <wp:effectExtent l="19050" t="0" r="20872" b="8393"/>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C1145B">
        <w:rPr>
          <w:rFonts w:ascii="Times New Roman" w:hAnsi="Times New Roman" w:cs="Times New Roman"/>
          <w:noProof/>
          <w:sz w:val="24"/>
          <w:szCs w:val="24"/>
        </w:rPr>
        <w:drawing>
          <wp:inline distT="0" distB="0" distL="0" distR="0">
            <wp:extent cx="2994494" cy="2067339"/>
            <wp:effectExtent l="19050" t="0" r="15406" b="9111"/>
            <wp:docPr id="1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A33F1" w:rsidRDefault="003A33F1" w:rsidP="003A33F1">
      <w:pPr>
        <w:spacing w:after="0" w:line="360" w:lineRule="auto"/>
        <w:jc w:val="both"/>
        <w:rPr>
          <w:rFonts w:ascii="Times New Roman" w:hAnsi="Times New Roman" w:cs="Times New Roman"/>
          <w:sz w:val="24"/>
          <w:szCs w:val="24"/>
        </w:rPr>
      </w:pPr>
      <w:r w:rsidRPr="00E56C5C">
        <w:rPr>
          <w:rFonts w:ascii="Times New Roman" w:hAnsi="Times New Roman" w:cs="Times New Roman"/>
          <w:b/>
          <w:sz w:val="24"/>
          <w:szCs w:val="24"/>
        </w:rPr>
        <w:t>Source</w:t>
      </w:r>
      <w:r>
        <w:rPr>
          <w:rFonts w:ascii="Times New Roman" w:hAnsi="Times New Roman" w:cs="Times New Roman"/>
          <w:b/>
          <w:sz w:val="24"/>
          <w:szCs w:val="24"/>
        </w:rPr>
        <w:t xml:space="preserve">: </w:t>
      </w:r>
      <w:r>
        <w:rPr>
          <w:rFonts w:ascii="Times New Roman" w:hAnsi="Times New Roman" w:cs="Times New Roman"/>
          <w:sz w:val="24"/>
          <w:szCs w:val="24"/>
        </w:rPr>
        <w:t>primary data 2014</w:t>
      </w:r>
    </w:p>
    <w:p w:rsidR="003A33F1" w:rsidRDefault="003A33F1" w:rsidP="003A33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Ruchanyu</w:t>
      </w:r>
      <w:proofErr w:type="spellEnd"/>
      <w:r>
        <w:rPr>
          <w:rFonts w:ascii="Times New Roman" w:hAnsi="Times New Roman" w:cs="Times New Roman"/>
          <w:sz w:val="24"/>
          <w:szCs w:val="24"/>
        </w:rPr>
        <w:t xml:space="preserve"> A1 resettlement scheme had in 1992 with a carrying capacity of 80 families that were settled in four villages. During this period the policy of compulsory acquisition of land with compensation was used by the government to acquire land. The government acquired 1000 hectares of </w:t>
      </w:r>
      <w:proofErr w:type="spellStart"/>
      <w:r>
        <w:rPr>
          <w:rFonts w:ascii="Times New Roman" w:hAnsi="Times New Roman" w:cs="Times New Roman"/>
          <w:sz w:val="24"/>
          <w:szCs w:val="24"/>
        </w:rPr>
        <w:t>Pontevie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Otina</w:t>
      </w:r>
      <w:proofErr w:type="spellEnd"/>
      <w:r>
        <w:rPr>
          <w:rFonts w:ascii="Times New Roman" w:hAnsi="Times New Roman" w:cs="Times New Roman"/>
          <w:sz w:val="24"/>
          <w:szCs w:val="24"/>
        </w:rPr>
        <w:t xml:space="preserve"> farm. According to an interview with </w:t>
      </w:r>
      <w:proofErr w:type="spellStart"/>
      <w:r>
        <w:rPr>
          <w:rFonts w:ascii="Times New Roman" w:hAnsi="Times New Roman" w:cs="Times New Roman"/>
          <w:sz w:val="24"/>
          <w:szCs w:val="24"/>
        </w:rPr>
        <w:t>MrKwashira</w:t>
      </w:r>
      <w:proofErr w:type="spellEnd"/>
      <w:r>
        <w:rPr>
          <w:rFonts w:ascii="Times New Roman" w:hAnsi="Times New Roman" w:cs="Times New Roman"/>
          <w:sz w:val="24"/>
          <w:szCs w:val="24"/>
        </w:rPr>
        <w:t xml:space="preserve"> village chairman of Outward Bound farm who was once employed at DDF as a land technician, settlers in </w:t>
      </w:r>
      <w:proofErr w:type="spellStart"/>
      <w:r>
        <w:rPr>
          <w:rFonts w:ascii="Times New Roman" w:hAnsi="Times New Roman" w:cs="Times New Roman"/>
          <w:sz w:val="24"/>
          <w:szCs w:val="24"/>
        </w:rPr>
        <w:t>Ruchanyu</w:t>
      </w:r>
      <w:proofErr w:type="spellEnd"/>
      <w:r>
        <w:rPr>
          <w:rFonts w:ascii="Times New Roman" w:hAnsi="Times New Roman" w:cs="Times New Roman"/>
          <w:sz w:val="24"/>
          <w:szCs w:val="24"/>
        </w:rPr>
        <w:t xml:space="preserve"> were provided with 5 hectares each of arable land, 0.25 hectares of residential stands and 2 hectares for woodlots per village giving a total of 406 hectares of arable land. The remaining </w:t>
      </w:r>
      <w:proofErr w:type="spellStart"/>
      <w:r>
        <w:rPr>
          <w:rFonts w:ascii="Times New Roman" w:hAnsi="Times New Roman" w:cs="Times New Roman"/>
          <w:sz w:val="24"/>
          <w:szCs w:val="24"/>
        </w:rPr>
        <w:t>hectarage</w:t>
      </w:r>
      <w:proofErr w:type="spellEnd"/>
      <w:r>
        <w:rPr>
          <w:rFonts w:ascii="Times New Roman" w:hAnsi="Times New Roman" w:cs="Times New Roman"/>
          <w:sz w:val="24"/>
          <w:szCs w:val="24"/>
        </w:rPr>
        <w:t xml:space="preserve"> was left for communal grazing where each family was entitled to 5 hectares. </w:t>
      </w:r>
      <w:r>
        <w:rPr>
          <w:rFonts w:ascii="Times New Roman" w:hAnsi="Times New Roman" w:cs="Times New Roman"/>
          <w:sz w:val="24"/>
          <w:szCs w:val="24"/>
        </w:rPr>
        <w:lastRenderedPageBreak/>
        <w:t xml:space="preserve">According to interviews with village chairmen and </w:t>
      </w:r>
      <w:proofErr w:type="spellStart"/>
      <w:r>
        <w:rPr>
          <w:rFonts w:ascii="Times New Roman" w:hAnsi="Times New Roman" w:cs="Times New Roman"/>
          <w:sz w:val="24"/>
          <w:szCs w:val="24"/>
        </w:rPr>
        <w:t>Agritex</w:t>
      </w:r>
      <w:proofErr w:type="spellEnd"/>
      <w:r>
        <w:rPr>
          <w:rFonts w:ascii="Times New Roman" w:hAnsi="Times New Roman" w:cs="Times New Roman"/>
          <w:sz w:val="24"/>
          <w:szCs w:val="24"/>
        </w:rPr>
        <w:t xml:space="preserve"> Officer of </w:t>
      </w:r>
      <w:proofErr w:type="spellStart"/>
      <w:r>
        <w:rPr>
          <w:rFonts w:ascii="Times New Roman" w:hAnsi="Times New Roman" w:cs="Times New Roman"/>
          <w:sz w:val="24"/>
          <w:szCs w:val="24"/>
        </w:rPr>
        <w:t>shurugwi</w:t>
      </w:r>
      <w:proofErr w:type="spellEnd"/>
      <w:r>
        <w:rPr>
          <w:rFonts w:ascii="Times New Roman" w:hAnsi="Times New Roman" w:cs="Times New Roman"/>
          <w:sz w:val="24"/>
          <w:szCs w:val="24"/>
        </w:rPr>
        <w:t xml:space="preserve"> ward 20B Mrs. </w:t>
      </w:r>
      <w:proofErr w:type="spellStart"/>
      <w:r>
        <w:rPr>
          <w:rFonts w:ascii="Times New Roman" w:hAnsi="Times New Roman" w:cs="Times New Roman"/>
          <w:sz w:val="24"/>
          <w:szCs w:val="24"/>
        </w:rPr>
        <w:t>Ndana</w:t>
      </w:r>
      <w:proofErr w:type="spellEnd"/>
      <w:r>
        <w:rPr>
          <w:rFonts w:ascii="Times New Roman" w:hAnsi="Times New Roman" w:cs="Times New Roman"/>
          <w:sz w:val="24"/>
          <w:szCs w:val="24"/>
        </w:rPr>
        <w:t xml:space="preserve"> settlers, were allowed to have a maximum of 8 heads of cattle per family. At average, during initial stages of settlements the heads of cattle in </w:t>
      </w:r>
      <w:proofErr w:type="spellStart"/>
      <w:r>
        <w:rPr>
          <w:rFonts w:ascii="Times New Roman" w:hAnsi="Times New Roman" w:cs="Times New Roman"/>
          <w:sz w:val="24"/>
          <w:szCs w:val="24"/>
        </w:rPr>
        <w:t>Ruchanyu</w:t>
      </w:r>
      <w:proofErr w:type="spellEnd"/>
      <w:r>
        <w:rPr>
          <w:rFonts w:ascii="Times New Roman" w:hAnsi="Times New Roman" w:cs="Times New Roman"/>
          <w:sz w:val="24"/>
          <w:szCs w:val="24"/>
        </w:rPr>
        <w:t xml:space="preserve"> was at 250. The grazing area was left in paddocks where settlers were told to frequently rotate their heads. However, settlers immediately destroyed these paddocks. According to interviews with the village chairmen these paddocks did not last for a year. Today, at average each family has about 20-30 heads of cattle. The average number of stocks in </w:t>
      </w:r>
      <w:proofErr w:type="spellStart"/>
      <w:r>
        <w:rPr>
          <w:rFonts w:ascii="Times New Roman" w:hAnsi="Times New Roman" w:cs="Times New Roman"/>
          <w:sz w:val="24"/>
          <w:szCs w:val="24"/>
        </w:rPr>
        <w:t>Ruchanyu</w:t>
      </w:r>
      <w:proofErr w:type="spellEnd"/>
      <w:r>
        <w:rPr>
          <w:rFonts w:ascii="Times New Roman" w:hAnsi="Times New Roman" w:cs="Times New Roman"/>
          <w:sz w:val="24"/>
          <w:szCs w:val="24"/>
        </w:rPr>
        <w:t xml:space="preserve"> was at around 2500. Human population increases has put the resettlement site under serge. The area that was once established with a carrying capacity of 80 families now has almost 160 settlers. </w:t>
      </w:r>
    </w:p>
    <w:p w:rsidR="003A33F1" w:rsidRDefault="003A33F1" w:rsidP="003A33F1">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The other challenge faced by small holder farmers was on communal grazing. Data gathered through questionnaire from farmers revealed that 80% of the settlers said communal grazing was not good against a 20% response. Farmers revealed stiff completion to use and access resources in grazing land. Grazing in </w:t>
      </w:r>
      <w:proofErr w:type="spellStart"/>
      <w:r>
        <w:rPr>
          <w:rFonts w:ascii="Times New Roman" w:hAnsi="Times New Roman" w:cs="Times New Roman"/>
          <w:sz w:val="24"/>
          <w:szCs w:val="24"/>
        </w:rPr>
        <w:t>Ruchanyu</w:t>
      </w:r>
      <w:proofErr w:type="spellEnd"/>
      <w:r>
        <w:rPr>
          <w:rFonts w:ascii="Times New Roman" w:hAnsi="Times New Roman" w:cs="Times New Roman"/>
          <w:sz w:val="24"/>
          <w:szCs w:val="24"/>
        </w:rPr>
        <w:t xml:space="preserve"> is shared amongst four villages. There were no stipulated boundaries as to where a village grazing area ends. Paddocks that were once left during initial planning in 1992 were all destroyed by settlers. The sharing of resources has indeed attributed to massive resources depletion. </w:t>
      </w:r>
      <w:r w:rsidRPr="005227FA">
        <w:rPr>
          <w:rFonts w:ascii="Times New Roman" w:hAnsi="Times New Roman" w:cs="Times New Roman"/>
          <w:sz w:val="24"/>
          <w:szCs w:val="24"/>
        </w:rPr>
        <w:t xml:space="preserve">According to </w:t>
      </w:r>
      <w:proofErr w:type="spellStart"/>
      <w:proofErr w:type="gramStart"/>
      <w:r w:rsidRPr="005227FA">
        <w:rPr>
          <w:rFonts w:ascii="Times New Roman" w:hAnsi="Times New Roman" w:cs="Times New Roman"/>
          <w:sz w:val="24"/>
          <w:szCs w:val="24"/>
        </w:rPr>
        <w:t>Demsetz</w:t>
      </w:r>
      <w:bookmarkStart w:id="53" w:name="_GoBack"/>
      <w:bookmarkEnd w:id="53"/>
      <w:proofErr w:type="spellEnd"/>
      <w:r>
        <w:rPr>
          <w:rFonts w:ascii="Times New Roman" w:hAnsi="Times New Roman" w:cs="Times New Roman"/>
          <w:sz w:val="24"/>
          <w:szCs w:val="24"/>
        </w:rPr>
        <w:t>(</w:t>
      </w:r>
      <w:proofErr w:type="gramEnd"/>
      <w:r w:rsidRPr="005227FA">
        <w:rPr>
          <w:rFonts w:ascii="Times New Roman" w:hAnsi="Times New Roman" w:cs="Times New Roman"/>
          <w:sz w:val="24"/>
          <w:szCs w:val="24"/>
        </w:rPr>
        <w:t>1967</w:t>
      </w:r>
      <w:r>
        <w:rPr>
          <w:rFonts w:ascii="Times New Roman" w:hAnsi="Times New Roman" w:cs="Times New Roman"/>
          <w:sz w:val="24"/>
          <w:szCs w:val="24"/>
        </w:rPr>
        <w:t>)</w:t>
      </w:r>
      <w:r w:rsidRPr="005227FA">
        <w:rPr>
          <w:rFonts w:ascii="Times New Roman" w:hAnsi="Times New Roman" w:cs="Times New Roman"/>
          <w:sz w:val="24"/>
          <w:szCs w:val="24"/>
        </w:rPr>
        <w:t xml:space="preserve">, the establishment of full private rights over the commons is a necessary condition for avoiding such a tragedy of over exploitation and degradation.  </w:t>
      </w:r>
    </w:p>
    <w:p w:rsidR="003A33F1" w:rsidRDefault="003A33F1" w:rsidP="003A33F1">
      <w:pPr>
        <w:spacing w:before="240" w:line="360" w:lineRule="auto"/>
        <w:jc w:val="both"/>
        <w:rPr>
          <w:rFonts w:ascii="Times New Roman" w:hAnsi="Times New Roman" w:cs="Times New Roman"/>
          <w:sz w:val="24"/>
          <w:szCs w:val="24"/>
        </w:rPr>
      </w:pPr>
    </w:p>
    <w:p w:rsidR="003A33F1" w:rsidRDefault="003A33F1" w:rsidP="003A33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Furthermore, illegal gold panning was noted with greater concern as one of the chief causes of environmental degradation in </w:t>
      </w:r>
      <w:proofErr w:type="spellStart"/>
      <w:r>
        <w:rPr>
          <w:rFonts w:ascii="Times New Roman" w:hAnsi="Times New Roman" w:cs="Times New Roman"/>
          <w:sz w:val="24"/>
          <w:szCs w:val="24"/>
        </w:rPr>
        <w:t>Ruchanyu</w:t>
      </w:r>
      <w:proofErr w:type="spellEnd"/>
      <w:r>
        <w:rPr>
          <w:rFonts w:ascii="Times New Roman" w:hAnsi="Times New Roman" w:cs="Times New Roman"/>
          <w:sz w:val="24"/>
          <w:szCs w:val="24"/>
        </w:rPr>
        <w:t xml:space="preserve"> A1 resettlement scheme. Data gathered from questionnaires, interviews and observations shows that the extent of gold panning in </w:t>
      </w:r>
      <w:proofErr w:type="spellStart"/>
      <w:r>
        <w:rPr>
          <w:rFonts w:ascii="Times New Roman" w:hAnsi="Times New Roman" w:cs="Times New Roman"/>
          <w:sz w:val="24"/>
          <w:szCs w:val="24"/>
        </w:rPr>
        <w:t>Ruchanyu</w:t>
      </w:r>
      <w:proofErr w:type="spellEnd"/>
      <w:r>
        <w:rPr>
          <w:rFonts w:ascii="Times New Roman" w:hAnsi="Times New Roman" w:cs="Times New Roman"/>
          <w:sz w:val="24"/>
          <w:szCs w:val="24"/>
        </w:rPr>
        <w:t xml:space="preserve"> is detrimental to sustainable resources management. On the exact number of mining sites that have be opened in the area ever since settlements, participants pointed out that they were countless since settlers dug everywhere in search of gold. Settlers within the area have gone on to rent their fields for panning where they would share the proceeds with the miners. Miners came as far as </w:t>
      </w:r>
      <w:proofErr w:type="spellStart"/>
      <w:r>
        <w:rPr>
          <w:rFonts w:ascii="Times New Roman" w:hAnsi="Times New Roman" w:cs="Times New Roman"/>
          <w:sz w:val="24"/>
          <w:szCs w:val="24"/>
        </w:rPr>
        <w:t>Mberengwa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Chivi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Chiredzi</w:t>
      </w:r>
      <w:proofErr w:type="spellEnd"/>
      <w:r>
        <w:rPr>
          <w:rFonts w:ascii="Times New Roman" w:hAnsi="Times New Roman" w:cs="Times New Roman"/>
          <w:sz w:val="24"/>
          <w:szCs w:val="24"/>
        </w:rPr>
        <w:t xml:space="preserve"> to for gold deposits in the area. These miners have established their camps at every mining site that seems to be rewarding at a particular point in time. The trend in vegetation density on these sites was one associated with extensive areas of bare </w:t>
      </w:r>
      <w:r>
        <w:rPr>
          <w:rFonts w:ascii="Times New Roman" w:hAnsi="Times New Roman" w:cs="Times New Roman"/>
          <w:sz w:val="24"/>
          <w:szCs w:val="24"/>
        </w:rPr>
        <w:lastRenderedPageBreak/>
        <w:t xml:space="preserve">grounds, devoid of trees and pits erosion and degradation. Once the area is exhausted, miners left leave behind unclosed shafts. Farmers noted with a greater concern that their livestock have been found dead trapped into these pits. Observations from the site showed extensive hectares of fields that were cleared and a left fallow. In an with interview the village chairmen, “land was abandoned in 2002 and 2008 where the area was stricken by serious droughts and farmers never attempted to utilize such fields for crop production since agriculture was no longer a lucrative sector. </w:t>
      </w:r>
      <w:r w:rsidRPr="005227FA">
        <w:rPr>
          <w:rFonts w:ascii="Times New Roman" w:hAnsi="Times New Roman" w:cs="Times New Roman"/>
          <w:sz w:val="24"/>
          <w:szCs w:val="24"/>
        </w:rPr>
        <w:t xml:space="preserve">According to </w:t>
      </w:r>
      <w:proofErr w:type="spellStart"/>
      <w:r w:rsidRPr="005227FA">
        <w:rPr>
          <w:rFonts w:ascii="Times New Roman" w:hAnsi="Times New Roman" w:cs="Times New Roman"/>
          <w:sz w:val="24"/>
          <w:szCs w:val="24"/>
        </w:rPr>
        <w:t>Chigumira</w:t>
      </w:r>
      <w:proofErr w:type="spellEnd"/>
      <w:r w:rsidRPr="005227FA">
        <w:rPr>
          <w:rFonts w:ascii="Times New Roman" w:hAnsi="Times New Roman" w:cs="Times New Roman"/>
          <w:sz w:val="24"/>
          <w:szCs w:val="24"/>
        </w:rPr>
        <w:t xml:space="preserve"> (2010) the poor macroeconomic environment particularly the hyperinflationary environment of 2007 and 2008, reduced income from crop and livesto</w:t>
      </w:r>
      <w:r>
        <w:rPr>
          <w:rFonts w:ascii="Times New Roman" w:hAnsi="Times New Roman" w:cs="Times New Roman"/>
          <w:sz w:val="24"/>
          <w:szCs w:val="24"/>
        </w:rPr>
        <w:t>ck production</w:t>
      </w:r>
      <w:r w:rsidRPr="005227FA">
        <w:rPr>
          <w:rFonts w:ascii="Times New Roman" w:hAnsi="Times New Roman" w:cs="Times New Roman"/>
          <w:sz w:val="24"/>
          <w:szCs w:val="24"/>
        </w:rPr>
        <w:t xml:space="preserve"> and employment opportunities, most households turned to exploiting their natural resources.</w:t>
      </w:r>
      <w:r>
        <w:rPr>
          <w:rFonts w:ascii="Times New Roman" w:hAnsi="Times New Roman" w:cs="Times New Roman"/>
          <w:sz w:val="24"/>
          <w:szCs w:val="24"/>
        </w:rPr>
        <w:t xml:space="preserve"> Farmers were aware of environmental damage caused by gold panning. Siltation on river </w:t>
      </w:r>
      <w:proofErr w:type="spellStart"/>
      <w:r>
        <w:rPr>
          <w:rFonts w:ascii="Times New Roman" w:hAnsi="Times New Roman" w:cs="Times New Roman"/>
          <w:sz w:val="24"/>
          <w:szCs w:val="24"/>
        </w:rPr>
        <w:t>Heme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Mutevekwi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Pisamoyo</w:t>
      </w:r>
      <w:proofErr w:type="spellEnd"/>
      <w:r>
        <w:rPr>
          <w:rFonts w:ascii="Times New Roman" w:hAnsi="Times New Roman" w:cs="Times New Roman"/>
          <w:sz w:val="24"/>
          <w:szCs w:val="24"/>
        </w:rPr>
        <w:t xml:space="preserve"> was rampant. There was massive degradation and soil erosion at the base on </w:t>
      </w:r>
      <w:proofErr w:type="spellStart"/>
      <w:r>
        <w:rPr>
          <w:rFonts w:ascii="Times New Roman" w:hAnsi="Times New Roman" w:cs="Times New Roman"/>
          <w:sz w:val="24"/>
          <w:szCs w:val="24"/>
        </w:rPr>
        <w:t>Chironde</w:t>
      </w:r>
      <w:proofErr w:type="spellEnd"/>
      <w:r>
        <w:rPr>
          <w:rFonts w:ascii="Times New Roman" w:hAnsi="Times New Roman" w:cs="Times New Roman"/>
          <w:sz w:val="24"/>
          <w:szCs w:val="24"/>
        </w:rPr>
        <w:t xml:space="preserve"> range. Mining was done through surface mining, underground mining and alluvial mining at different locations. Observation confirmed the damaging impact of gold panning in </w:t>
      </w:r>
      <w:proofErr w:type="spellStart"/>
      <w:r>
        <w:rPr>
          <w:rFonts w:ascii="Times New Roman" w:hAnsi="Times New Roman" w:cs="Times New Roman"/>
          <w:sz w:val="24"/>
          <w:szCs w:val="24"/>
        </w:rPr>
        <w:t>Ruchanyu</w:t>
      </w:r>
      <w:proofErr w:type="spellEnd"/>
      <w:r>
        <w:rPr>
          <w:rFonts w:ascii="Times New Roman" w:hAnsi="Times New Roman" w:cs="Times New Roman"/>
          <w:sz w:val="24"/>
          <w:szCs w:val="24"/>
        </w:rPr>
        <w:t xml:space="preserve"> as noted in the site pictures below</w:t>
      </w:r>
    </w:p>
    <w:p w:rsidR="003A33F1" w:rsidRDefault="003A33F1" w:rsidP="003A33F1">
      <w:pPr>
        <w:spacing w:after="0" w:line="360" w:lineRule="auto"/>
        <w:jc w:val="both"/>
        <w:rPr>
          <w:rFonts w:ascii="Times New Roman" w:hAnsi="Times New Roman" w:cs="Times New Roman"/>
          <w:b/>
          <w:sz w:val="24"/>
          <w:szCs w:val="24"/>
        </w:rPr>
      </w:pPr>
    </w:p>
    <w:p w:rsidR="003A33F1" w:rsidRPr="0012086A" w:rsidRDefault="003A33F1" w:rsidP="003A33F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 5: </w:t>
      </w:r>
      <w:r w:rsidRPr="0012086A">
        <w:rPr>
          <w:rFonts w:ascii="Times New Roman" w:hAnsi="Times New Roman" w:cs="Times New Roman"/>
          <w:b/>
          <w:sz w:val="24"/>
          <w:szCs w:val="24"/>
        </w:rPr>
        <w:t xml:space="preserve">Surface mining in </w:t>
      </w:r>
      <w:proofErr w:type="spellStart"/>
      <w:r w:rsidRPr="0012086A">
        <w:rPr>
          <w:rFonts w:ascii="Times New Roman" w:hAnsi="Times New Roman" w:cs="Times New Roman"/>
          <w:b/>
          <w:sz w:val="24"/>
          <w:szCs w:val="24"/>
        </w:rPr>
        <w:t>Ruchanyu</w:t>
      </w:r>
      <w:proofErr w:type="spellEnd"/>
      <w:r w:rsidRPr="0012086A">
        <w:rPr>
          <w:rFonts w:ascii="Times New Roman" w:hAnsi="Times New Roman" w:cs="Times New Roman"/>
          <w:b/>
          <w:sz w:val="24"/>
          <w:szCs w:val="24"/>
        </w:rPr>
        <w:t xml:space="preserve"> Resettlement Scheme</w:t>
      </w:r>
    </w:p>
    <w:p w:rsidR="003A33F1" w:rsidRPr="00994909" w:rsidRDefault="003A33F1" w:rsidP="003A33F1">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19050</wp:posOffset>
            </wp:positionH>
            <wp:positionV relativeFrom="paragraph">
              <wp:posOffset>15903</wp:posOffset>
            </wp:positionV>
            <wp:extent cx="2724150" cy="2154803"/>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2724150" cy="215480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2873568</wp:posOffset>
            </wp:positionH>
            <wp:positionV relativeFrom="paragraph">
              <wp:posOffset>0</wp:posOffset>
            </wp:positionV>
            <wp:extent cx="3153217" cy="2170706"/>
            <wp:effectExtent l="19050" t="0" r="9083"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3153217" cy="2170706"/>
                    </a:xfrm>
                    <a:prstGeom prst="rect">
                      <a:avLst/>
                    </a:prstGeom>
                    <a:noFill/>
                    <a:ln w="9525">
                      <a:noFill/>
                      <a:miter lim="800000"/>
                      <a:headEnd/>
                      <a:tailEnd/>
                    </a:ln>
                  </pic:spPr>
                </pic:pic>
              </a:graphicData>
            </a:graphic>
          </wp:anchor>
        </w:drawing>
      </w:r>
      <w:r w:rsidRPr="00AD73FF">
        <w:rPr>
          <w:rFonts w:ascii="Times New Roman" w:hAnsi="Times New Roman" w:cs="Times New Roman"/>
          <w:b/>
          <w:sz w:val="24"/>
          <w:szCs w:val="24"/>
        </w:rPr>
        <w:t xml:space="preserve">Source: primary data 2014  </w:t>
      </w:r>
    </w:p>
    <w:p w:rsidR="003A33F1" w:rsidRDefault="003A33F1" w:rsidP="003A33F1">
      <w:pPr>
        <w:spacing w:after="0" w:line="360" w:lineRule="auto"/>
        <w:jc w:val="both"/>
        <w:rPr>
          <w:rFonts w:ascii="Times New Roman" w:hAnsi="Times New Roman" w:cs="Times New Roman"/>
          <w:b/>
          <w:sz w:val="24"/>
          <w:szCs w:val="24"/>
        </w:rPr>
      </w:pPr>
    </w:p>
    <w:p w:rsidR="003A33F1" w:rsidRDefault="003A33F1" w:rsidP="003A33F1">
      <w:pPr>
        <w:spacing w:after="0" w:line="360" w:lineRule="auto"/>
        <w:jc w:val="both"/>
        <w:rPr>
          <w:rFonts w:ascii="Times New Roman" w:hAnsi="Times New Roman" w:cs="Times New Roman"/>
          <w:b/>
          <w:sz w:val="24"/>
          <w:szCs w:val="24"/>
        </w:rPr>
      </w:pPr>
    </w:p>
    <w:p w:rsidR="003A33F1" w:rsidRDefault="003A33F1" w:rsidP="003A33F1">
      <w:pPr>
        <w:spacing w:after="0" w:line="360" w:lineRule="auto"/>
        <w:jc w:val="both"/>
        <w:rPr>
          <w:rFonts w:ascii="Times New Roman" w:hAnsi="Times New Roman" w:cs="Times New Roman"/>
          <w:b/>
          <w:sz w:val="24"/>
          <w:szCs w:val="24"/>
        </w:rPr>
      </w:pPr>
    </w:p>
    <w:p w:rsidR="003A33F1" w:rsidRDefault="003A33F1" w:rsidP="003A33F1">
      <w:pPr>
        <w:spacing w:after="0" w:line="360" w:lineRule="auto"/>
        <w:jc w:val="both"/>
        <w:rPr>
          <w:rFonts w:ascii="Times New Roman" w:hAnsi="Times New Roman" w:cs="Times New Roman"/>
          <w:b/>
          <w:sz w:val="24"/>
          <w:szCs w:val="24"/>
        </w:rPr>
      </w:pPr>
    </w:p>
    <w:p w:rsidR="003A33F1" w:rsidRDefault="003A33F1" w:rsidP="003A33F1">
      <w:pPr>
        <w:spacing w:after="0" w:line="360" w:lineRule="auto"/>
        <w:jc w:val="both"/>
        <w:rPr>
          <w:rFonts w:ascii="Times New Roman" w:hAnsi="Times New Roman" w:cs="Times New Roman"/>
          <w:b/>
          <w:sz w:val="24"/>
          <w:szCs w:val="24"/>
        </w:rPr>
      </w:pPr>
    </w:p>
    <w:p w:rsidR="003A33F1" w:rsidRDefault="003A33F1" w:rsidP="003A33F1">
      <w:pPr>
        <w:spacing w:after="0" w:line="360" w:lineRule="auto"/>
        <w:jc w:val="both"/>
        <w:rPr>
          <w:rFonts w:ascii="Times New Roman" w:hAnsi="Times New Roman" w:cs="Times New Roman"/>
          <w:b/>
          <w:sz w:val="24"/>
          <w:szCs w:val="24"/>
        </w:rPr>
      </w:pPr>
    </w:p>
    <w:p w:rsidR="003A33F1" w:rsidRDefault="003A33F1" w:rsidP="003A33F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 6: Underground and Alluvial Mining in </w:t>
      </w:r>
      <w:proofErr w:type="spellStart"/>
      <w:r>
        <w:rPr>
          <w:rFonts w:ascii="Times New Roman" w:hAnsi="Times New Roman" w:cs="Times New Roman"/>
          <w:b/>
          <w:sz w:val="24"/>
          <w:szCs w:val="24"/>
        </w:rPr>
        <w:t>Ruchanyu</w:t>
      </w:r>
      <w:proofErr w:type="spellEnd"/>
      <w:r>
        <w:rPr>
          <w:rFonts w:ascii="Times New Roman" w:hAnsi="Times New Roman" w:cs="Times New Roman"/>
          <w:b/>
          <w:sz w:val="24"/>
          <w:szCs w:val="24"/>
        </w:rPr>
        <w:t xml:space="preserve"> Resettlement Scheme </w:t>
      </w:r>
    </w:p>
    <w:p w:rsidR="003A33F1" w:rsidRDefault="003A33F1" w:rsidP="003A33F1">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3360" behindDoc="0" locked="0" layoutInCell="1" allowOverlap="1">
            <wp:simplePos x="0" y="0"/>
            <wp:positionH relativeFrom="column">
              <wp:posOffset>2868930</wp:posOffset>
            </wp:positionH>
            <wp:positionV relativeFrom="paragraph">
              <wp:posOffset>271145</wp:posOffset>
            </wp:positionV>
            <wp:extent cx="3127375" cy="2326005"/>
            <wp:effectExtent l="19050" t="0" r="0" b="0"/>
            <wp:wrapSquare wrapText="bothSides"/>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3127375" cy="232600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60288" behindDoc="0" locked="0" layoutInCell="1" allowOverlap="1">
            <wp:simplePos x="0" y="0"/>
            <wp:positionH relativeFrom="column">
              <wp:posOffset>-81915</wp:posOffset>
            </wp:positionH>
            <wp:positionV relativeFrom="paragraph">
              <wp:posOffset>229870</wp:posOffset>
            </wp:positionV>
            <wp:extent cx="2876550" cy="2321560"/>
            <wp:effectExtent l="19050" t="0" r="0" b="0"/>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2876550" cy="2321560"/>
                    </a:xfrm>
                    <a:prstGeom prst="rect">
                      <a:avLst/>
                    </a:prstGeom>
                    <a:noFill/>
                    <a:ln w="9525">
                      <a:noFill/>
                      <a:miter lim="800000"/>
                      <a:headEnd/>
                      <a:tailEnd/>
                    </a:ln>
                  </pic:spPr>
                </pic:pic>
              </a:graphicData>
            </a:graphic>
          </wp:anchor>
        </w:drawing>
      </w:r>
    </w:p>
    <w:p w:rsidR="003A33F1" w:rsidRDefault="003A33F1" w:rsidP="003A33F1">
      <w:pPr>
        <w:spacing w:after="0" w:line="360" w:lineRule="auto"/>
        <w:jc w:val="both"/>
        <w:rPr>
          <w:rFonts w:ascii="Times New Roman" w:hAnsi="Times New Roman" w:cs="Times New Roman"/>
          <w:b/>
          <w:sz w:val="24"/>
          <w:szCs w:val="24"/>
        </w:rPr>
      </w:pPr>
      <w:r w:rsidRPr="00AD73FF">
        <w:rPr>
          <w:rFonts w:ascii="Times New Roman" w:hAnsi="Times New Roman" w:cs="Times New Roman"/>
          <w:b/>
          <w:sz w:val="24"/>
          <w:szCs w:val="24"/>
        </w:rPr>
        <w:t>Source: Primary data 2014</w:t>
      </w:r>
    </w:p>
    <w:p w:rsidR="003A33F1" w:rsidRDefault="003A33F1" w:rsidP="003A33F1">
      <w:pPr>
        <w:spacing w:after="0" w:line="360" w:lineRule="auto"/>
        <w:jc w:val="both"/>
        <w:rPr>
          <w:rFonts w:ascii="Times New Roman" w:hAnsi="Times New Roman" w:cs="Times New Roman"/>
          <w:b/>
          <w:sz w:val="24"/>
          <w:szCs w:val="24"/>
        </w:rPr>
      </w:pPr>
    </w:p>
    <w:p w:rsidR="003A33F1" w:rsidRDefault="003A33F1" w:rsidP="003A33F1">
      <w:pPr>
        <w:spacing w:after="0" w:line="360" w:lineRule="auto"/>
        <w:jc w:val="both"/>
        <w:rPr>
          <w:rFonts w:ascii="Times New Roman" w:hAnsi="Times New Roman" w:cs="Times New Roman"/>
          <w:b/>
          <w:sz w:val="24"/>
          <w:szCs w:val="24"/>
        </w:rPr>
      </w:pPr>
    </w:p>
    <w:p w:rsidR="003A33F1" w:rsidRDefault="003A33F1" w:rsidP="003A33F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4.6 Strategies for Natural resources management in </w:t>
      </w:r>
      <w:proofErr w:type="spellStart"/>
      <w:r>
        <w:rPr>
          <w:rFonts w:ascii="Times New Roman" w:hAnsi="Times New Roman" w:cs="Times New Roman"/>
          <w:b/>
          <w:sz w:val="24"/>
          <w:szCs w:val="24"/>
        </w:rPr>
        <w:t>Ruchanyu</w:t>
      </w:r>
      <w:proofErr w:type="spellEnd"/>
    </w:p>
    <w:p w:rsidR="003A33F1" w:rsidRPr="003B2541" w:rsidRDefault="003A33F1" w:rsidP="003A33F1">
      <w:pPr>
        <w:spacing w:after="0" w:line="360" w:lineRule="auto"/>
        <w:jc w:val="both"/>
        <w:rPr>
          <w:rFonts w:ascii="Times New Roman" w:hAnsi="Times New Roman" w:cs="Times New Roman"/>
          <w:b/>
          <w:sz w:val="24"/>
          <w:szCs w:val="24"/>
        </w:rPr>
      </w:pPr>
    </w:p>
    <w:p w:rsidR="003A33F1" w:rsidRDefault="003A33F1" w:rsidP="003A33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the responses from respondents of questionnaires, interviews with village chairmen and </w:t>
      </w:r>
      <w:proofErr w:type="spellStart"/>
      <w:r>
        <w:rPr>
          <w:rFonts w:ascii="Times New Roman" w:hAnsi="Times New Roman" w:cs="Times New Roman"/>
          <w:sz w:val="24"/>
          <w:szCs w:val="24"/>
        </w:rPr>
        <w:t>Tongogara</w:t>
      </w:r>
      <w:proofErr w:type="spellEnd"/>
      <w:r>
        <w:rPr>
          <w:rFonts w:ascii="Times New Roman" w:hAnsi="Times New Roman" w:cs="Times New Roman"/>
          <w:sz w:val="24"/>
          <w:szCs w:val="24"/>
        </w:rPr>
        <w:t xml:space="preserve"> rural district council, there are no strategies in place to improve the state of the environment in </w:t>
      </w:r>
      <w:proofErr w:type="spellStart"/>
      <w:r>
        <w:rPr>
          <w:rFonts w:ascii="Times New Roman" w:hAnsi="Times New Roman" w:cs="Times New Roman"/>
          <w:sz w:val="24"/>
          <w:szCs w:val="24"/>
        </w:rPr>
        <w:t>Ruchanyu</w:t>
      </w:r>
      <w:proofErr w:type="spellEnd"/>
      <w:r>
        <w:rPr>
          <w:rFonts w:ascii="Times New Roman" w:hAnsi="Times New Roman" w:cs="Times New Roman"/>
          <w:sz w:val="24"/>
          <w:szCs w:val="24"/>
        </w:rPr>
        <w:t xml:space="preserve">. Furthermore, information from most the old farmers pointed out during initial stages of settlement farmers were advised to construct contour ridges and grazing was controlled using paddocks. However, these mechanisms did not last of long as settlers went on to remove the fences on paddocks for their personal household use. Observations from the fields of new farmers’ showed a trend where framers were just opening the land for cultivation without constructing contour ridges at strategic points. </w:t>
      </w:r>
    </w:p>
    <w:p w:rsidR="003A33F1" w:rsidRDefault="003A33F1" w:rsidP="003A33F1">
      <w:pPr>
        <w:spacing w:after="0" w:line="360" w:lineRule="auto"/>
        <w:jc w:val="both"/>
        <w:rPr>
          <w:rFonts w:ascii="Times New Roman" w:hAnsi="Times New Roman" w:cs="Times New Roman"/>
          <w:sz w:val="24"/>
          <w:szCs w:val="24"/>
        </w:rPr>
      </w:pPr>
    </w:p>
    <w:p w:rsidR="003A33F1" w:rsidRDefault="003A33F1" w:rsidP="003A33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All resettlements in Zimbabwe fall under local chiefs. However this is not the case in </w:t>
      </w:r>
      <w:proofErr w:type="spellStart"/>
      <w:r>
        <w:rPr>
          <w:rFonts w:ascii="Times New Roman" w:hAnsi="Times New Roman" w:cs="Times New Roman"/>
          <w:sz w:val="24"/>
          <w:szCs w:val="24"/>
        </w:rPr>
        <w:t>Ruchanyu</w:t>
      </w:r>
      <w:proofErr w:type="spellEnd"/>
      <w:r>
        <w:rPr>
          <w:rFonts w:ascii="Times New Roman" w:hAnsi="Times New Roman" w:cs="Times New Roman"/>
          <w:sz w:val="24"/>
          <w:szCs w:val="24"/>
        </w:rPr>
        <w:t xml:space="preserve">, there has been a long loyalty dispute between chief </w:t>
      </w:r>
      <w:proofErr w:type="spellStart"/>
      <w:r>
        <w:rPr>
          <w:rFonts w:ascii="Times New Roman" w:hAnsi="Times New Roman" w:cs="Times New Roman"/>
          <w:sz w:val="24"/>
          <w:szCs w:val="24"/>
        </w:rPr>
        <w:t>Nhema</w:t>
      </w:r>
      <w:proofErr w:type="spellEnd"/>
      <w:r>
        <w:rPr>
          <w:rFonts w:ascii="Times New Roman" w:hAnsi="Times New Roman" w:cs="Times New Roman"/>
          <w:sz w:val="24"/>
          <w:szCs w:val="24"/>
        </w:rPr>
        <w:t xml:space="preserve"> and Chief </w:t>
      </w:r>
      <w:proofErr w:type="spellStart"/>
      <w:r>
        <w:rPr>
          <w:rFonts w:ascii="Times New Roman" w:hAnsi="Times New Roman" w:cs="Times New Roman"/>
          <w:sz w:val="24"/>
          <w:szCs w:val="24"/>
        </w:rPr>
        <w:t>Danga</w:t>
      </w:r>
      <w:proofErr w:type="spellEnd"/>
      <w:r>
        <w:rPr>
          <w:rFonts w:ascii="Times New Roman" w:hAnsi="Times New Roman" w:cs="Times New Roman"/>
          <w:sz w:val="24"/>
          <w:szCs w:val="24"/>
        </w:rPr>
        <w:t xml:space="preserve">. These chiefs claim loyalty to the resettlement. According to an interview with the District Administrator in settlements areas natural resources management were administered by the committee of seven and operates within the traditional setup where the chairman was similar to a village or kraal </w:t>
      </w:r>
      <w:r>
        <w:rPr>
          <w:rFonts w:ascii="Times New Roman" w:hAnsi="Times New Roman" w:cs="Times New Roman"/>
          <w:sz w:val="24"/>
          <w:szCs w:val="24"/>
        </w:rPr>
        <w:lastRenderedPageBreak/>
        <w:t xml:space="preserve">head who reports any complaints to the local headman and to the chief. However, village chairman were reported to be not very effective, amongst some of this attribute was that village chairman have never received allowances from the government ever. They have since submitted their details to the office of the district administrator in 2003, but up to date nothing much has been done by the office for these chairmen to acquire a village head status and start receiving allowances. The chairman complained that in as much they are not included on traditional leader’s pay-role the state of the environment further continues to deteriorate. However, the powers of traditional leaders as </w:t>
      </w:r>
      <w:proofErr w:type="spellStart"/>
      <w:r>
        <w:rPr>
          <w:rFonts w:ascii="Times New Roman" w:hAnsi="Times New Roman" w:cs="Times New Roman"/>
          <w:sz w:val="24"/>
          <w:szCs w:val="24"/>
        </w:rPr>
        <w:t>enforncemence</w:t>
      </w:r>
      <w:proofErr w:type="spellEnd"/>
      <w:r>
        <w:rPr>
          <w:rFonts w:ascii="Times New Roman" w:hAnsi="Times New Roman" w:cs="Times New Roman"/>
          <w:sz w:val="24"/>
          <w:szCs w:val="24"/>
        </w:rPr>
        <w:t xml:space="preserve"> organs in issues to do with natural resources management in communal and resettlement areas have been reduced and rural district councils and EMA have been given too much power above customary chiefs. </w:t>
      </w:r>
    </w:p>
    <w:p w:rsidR="003A33F1" w:rsidRDefault="003A33F1" w:rsidP="003A33F1">
      <w:pPr>
        <w:spacing w:after="0" w:line="360" w:lineRule="auto"/>
        <w:jc w:val="both"/>
        <w:rPr>
          <w:rFonts w:ascii="Times New Roman" w:hAnsi="Times New Roman" w:cs="Times New Roman"/>
          <w:sz w:val="24"/>
          <w:szCs w:val="24"/>
        </w:rPr>
      </w:pPr>
    </w:p>
    <w:p w:rsidR="003A33F1" w:rsidRDefault="003A33F1" w:rsidP="003A33F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80% of the respondents from questionnaires and interviews with village chairmen acknowledged that they were no village development committees to supervise and coordinate issues of environment management while 20% said they once had these committees but they are not functioning. According to an interview with the chairman of village 3, they had these committees functioning well during the initial stages of settlements, however since their establishment, the council did not come back to re- elect and coordinate the members of these committee. An interview with the environmental officer at </w:t>
      </w:r>
      <w:proofErr w:type="spellStart"/>
      <w:r>
        <w:rPr>
          <w:rFonts w:ascii="Times New Roman" w:hAnsi="Times New Roman" w:cs="Times New Roman"/>
          <w:sz w:val="24"/>
          <w:szCs w:val="24"/>
        </w:rPr>
        <w:t>Tongogara</w:t>
      </w:r>
      <w:proofErr w:type="spellEnd"/>
      <w:r>
        <w:rPr>
          <w:rFonts w:ascii="Times New Roman" w:hAnsi="Times New Roman" w:cs="Times New Roman"/>
          <w:sz w:val="24"/>
          <w:szCs w:val="24"/>
        </w:rPr>
        <w:t xml:space="preserve"> rural district council revealed that these committees were just established as a mandatory policy, but in practice the settlers were not aware of its major duties something that made it difficult if not impossible for the needs of the settlers to reach the officers.</w:t>
      </w:r>
      <w:r w:rsidR="00490598">
        <w:rPr>
          <w:rFonts w:ascii="Times New Roman" w:hAnsi="Times New Roman" w:cs="Times New Roman"/>
          <w:sz w:val="24"/>
          <w:szCs w:val="24"/>
        </w:rPr>
        <w:t xml:space="preserve"> </w:t>
      </w:r>
      <w:r w:rsidRPr="005227FA">
        <w:rPr>
          <w:rFonts w:ascii="Times New Roman" w:hAnsi="Times New Roman" w:cs="Times New Roman"/>
          <w:sz w:val="24"/>
          <w:szCs w:val="24"/>
        </w:rPr>
        <w:t>Accordi</w:t>
      </w:r>
      <w:r>
        <w:rPr>
          <w:rFonts w:ascii="Times New Roman" w:hAnsi="Times New Roman" w:cs="Times New Roman"/>
          <w:sz w:val="24"/>
          <w:szCs w:val="24"/>
        </w:rPr>
        <w:t xml:space="preserve">ng to </w:t>
      </w:r>
      <w:proofErr w:type="spellStart"/>
      <w:r>
        <w:rPr>
          <w:rFonts w:ascii="Times New Roman" w:hAnsi="Times New Roman" w:cs="Times New Roman"/>
          <w:sz w:val="24"/>
          <w:szCs w:val="24"/>
        </w:rPr>
        <w:t>Katerere</w:t>
      </w:r>
      <w:proofErr w:type="spellEnd"/>
      <w:r>
        <w:rPr>
          <w:rFonts w:ascii="Times New Roman" w:hAnsi="Times New Roman" w:cs="Times New Roman"/>
          <w:sz w:val="24"/>
          <w:szCs w:val="24"/>
        </w:rPr>
        <w:t xml:space="preserve"> (1996)</w:t>
      </w:r>
      <w:r w:rsidRPr="005227FA">
        <w:rPr>
          <w:rFonts w:ascii="Times New Roman" w:hAnsi="Times New Roman" w:cs="Times New Roman"/>
          <w:sz w:val="24"/>
          <w:szCs w:val="24"/>
        </w:rPr>
        <w:t xml:space="preserve"> lack of investment in these  structures  i</w:t>
      </w:r>
      <w:r>
        <w:rPr>
          <w:rFonts w:ascii="Times New Roman" w:hAnsi="Times New Roman" w:cs="Times New Roman"/>
          <w:sz w:val="24"/>
          <w:szCs w:val="24"/>
        </w:rPr>
        <w:t>n terms of financial resources</w:t>
      </w:r>
      <w:r w:rsidRPr="005227FA">
        <w:rPr>
          <w:rFonts w:ascii="Times New Roman" w:hAnsi="Times New Roman" w:cs="Times New Roman"/>
          <w:sz w:val="24"/>
          <w:szCs w:val="24"/>
        </w:rPr>
        <w:t>,</w:t>
      </w:r>
      <w:r>
        <w:rPr>
          <w:rFonts w:ascii="Times New Roman" w:hAnsi="Times New Roman" w:cs="Times New Roman"/>
          <w:sz w:val="24"/>
          <w:szCs w:val="24"/>
        </w:rPr>
        <w:t xml:space="preserve"> training and skills development and lack of</w:t>
      </w:r>
      <w:r w:rsidRPr="005227FA">
        <w:rPr>
          <w:rFonts w:ascii="Times New Roman" w:hAnsi="Times New Roman" w:cs="Times New Roman"/>
          <w:sz w:val="24"/>
          <w:szCs w:val="24"/>
        </w:rPr>
        <w:t xml:space="preserve"> remuneration for committee members means that at the local level they are often seen  simply as the “masters voice “</w:t>
      </w:r>
      <w:r>
        <w:rPr>
          <w:rFonts w:ascii="Times New Roman" w:hAnsi="Times New Roman" w:cs="Times New Roman"/>
          <w:sz w:val="24"/>
          <w:szCs w:val="24"/>
        </w:rPr>
        <w:t>.</w:t>
      </w:r>
    </w:p>
    <w:p w:rsidR="003A33F1" w:rsidRDefault="003A33F1" w:rsidP="003A33F1">
      <w:pPr>
        <w:spacing w:after="0" w:line="360" w:lineRule="auto"/>
        <w:jc w:val="both"/>
        <w:rPr>
          <w:rFonts w:ascii="Times New Roman" w:hAnsi="Times New Roman" w:cs="Times New Roman"/>
          <w:sz w:val="24"/>
          <w:szCs w:val="24"/>
        </w:rPr>
      </w:pPr>
    </w:p>
    <w:p w:rsidR="003A33F1" w:rsidRDefault="003A33F1" w:rsidP="003A33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Interviews with village chairmen revealed that during the settlement process each village was allocated 2 hectares for woodlot plantations. They were promised that they will receive seedlings from the forest commission to partake the project. Up to date settlers haven’t received any form of such help. Settlers themselves failed to improvise in order to make use of the land set aside for woodlots. Observations showed that of all the four targeted woodlots in four villages of </w:t>
      </w:r>
      <w:proofErr w:type="spellStart"/>
      <w:r>
        <w:rPr>
          <w:rFonts w:ascii="Times New Roman" w:hAnsi="Times New Roman" w:cs="Times New Roman"/>
          <w:sz w:val="24"/>
          <w:szCs w:val="24"/>
        </w:rPr>
        <w:t>Ruchanyu</w:t>
      </w:r>
      <w:proofErr w:type="spellEnd"/>
      <w:r>
        <w:rPr>
          <w:rFonts w:ascii="Times New Roman" w:hAnsi="Times New Roman" w:cs="Times New Roman"/>
          <w:sz w:val="24"/>
          <w:szCs w:val="24"/>
        </w:rPr>
        <w:t xml:space="preserve">, not even a single plantation has been established. The idea behind woodlots was that </w:t>
      </w:r>
      <w:r>
        <w:rPr>
          <w:rFonts w:ascii="Times New Roman" w:hAnsi="Times New Roman" w:cs="Times New Roman"/>
          <w:sz w:val="24"/>
          <w:szCs w:val="24"/>
        </w:rPr>
        <w:lastRenderedPageBreak/>
        <w:t>farmers would have an exotic source of timber since exotic trees quickly regenerate. As a result the settlers solely relied on the indigenous forest timber resources for any use.</w:t>
      </w:r>
    </w:p>
    <w:p w:rsidR="003A33F1" w:rsidRDefault="003A33F1" w:rsidP="003A33F1">
      <w:pPr>
        <w:spacing w:after="0" w:line="360" w:lineRule="auto"/>
        <w:jc w:val="both"/>
        <w:rPr>
          <w:rFonts w:ascii="Times New Roman" w:hAnsi="Times New Roman" w:cs="Times New Roman"/>
          <w:sz w:val="24"/>
          <w:szCs w:val="24"/>
        </w:rPr>
      </w:pPr>
    </w:p>
    <w:p w:rsidR="003A33F1" w:rsidRDefault="003A33F1" w:rsidP="003A33F1">
      <w:pPr>
        <w:spacing w:after="0" w:line="360" w:lineRule="auto"/>
        <w:jc w:val="both"/>
        <w:rPr>
          <w:rFonts w:ascii="Times New Roman" w:hAnsi="Times New Roman" w:cs="Times New Roman"/>
          <w:color w:val="000000"/>
          <w:sz w:val="24"/>
          <w:szCs w:val="24"/>
        </w:rPr>
      </w:pPr>
      <w:r w:rsidRPr="00820269">
        <w:rPr>
          <w:rFonts w:ascii="Times New Roman" w:hAnsi="Times New Roman" w:cs="Times New Roman"/>
          <w:sz w:val="24"/>
          <w:szCs w:val="24"/>
        </w:rPr>
        <w:t xml:space="preserve">Furthermore, the government once established CAMPFIRE </w:t>
      </w:r>
      <w:proofErr w:type="spellStart"/>
      <w:r w:rsidRPr="00820269">
        <w:rPr>
          <w:rFonts w:ascii="Times New Roman" w:hAnsi="Times New Roman" w:cs="Times New Roman"/>
          <w:sz w:val="24"/>
          <w:szCs w:val="24"/>
        </w:rPr>
        <w:t>programmes</w:t>
      </w:r>
      <w:proofErr w:type="spellEnd"/>
      <w:r w:rsidRPr="00820269">
        <w:rPr>
          <w:rFonts w:ascii="Times New Roman" w:hAnsi="Times New Roman" w:cs="Times New Roman"/>
          <w:sz w:val="24"/>
          <w:szCs w:val="24"/>
        </w:rPr>
        <w:t xml:space="preserve"> in </w:t>
      </w:r>
      <w:proofErr w:type="spellStart"/>
      <w:r w:rsidRPr="00820269">
        <w:rPr>
          <w:rFonts w:ascii="Times New Roman" w:hAnsi="Times New Roman" w:cs="Times New Roman"/>
          <w:sz w:val="24"/>
          <w:szCs w:val="24"/>
        </w:rPr>
        <w:t>Ruchanyu</w:t>
      </w:r>
      <w:proofErr w:type="spellEnd"/>
      <w:r w:rsidRPr="00820269">
        <w:rPr>
          <w:rFonts w:ascii="Times New Roman" w:hAnsi="Times New Roman" w:cs="Times New Roman"/>
          <w:sz w:val="24"/>
          <w:szCs w:val="24"/>
        </w:rPr>
        <w:t xml:space="preserve"> resettlement. Information from the council said that these </w:t>
      </w:r>
      <w:proofErr w:type="spellStart"/>
      <w:r w:rsidRPr="00820269">
        <w:rPr>
          <w:rFonts w:ascii="Times New Roman" w:hAnsi="Times New Roman" w:cs="Times New Roman"/>
          <w:sz w:val="24"/>
          <w:szCs w:val="24"/>
        </w:rPr>
        <w:t>programmes</w:t>
      </w:r>
      <w:proofErr w:type="spellEnd"/>
      <w:r w:rsidRPr="00820269">
        <w:rPr>
          <w:rFonts w:ascii="Times New Roman" w:hAnsi="Times New Roman" w:cs="Times New Roman"/>
          <w:sz w:val="24"/>
          <w:szCs w:val="24"/>
        </w:rPr>
        <w:t xml:space="preserve"> died</w:t>
      </w:r>
      <w:r>
        <w:rPr>
          <w:rFonts w:ascii="Times New Roman" w:hAnsi="Times New Roman" w:cs="Times New Roman"/>
          <w:sz w:val="24"/>
          <w:szCs w:val="24"/>
        </w:rPr>
        <w:t xml:space="preserve"> a still birth</w:t>
      </w:r>
      <w:r w:rsidRPr="00820269">
        <w:rPr>
          <w:rFonts w:ascii="Times New Roman" w:hAnsi="Times New Roman" w:cs="Times New Roman"/>
          <w:sz w:val="24"/>
          <w:szCs w:val="24"/>
        </w:rPr>
        <w:t xml:space="preserve">. The </w:t>
      </w:r>
      <w:proofErr w:type="spellStart"/>
      <w:r w:rsidRPr="00820269">
        <w:rPr>
          <w:rFonts w:ascii="Times New Roman" w:hAnsi="Times New Roman" w:cs="Times New Roman"/>
          <w:sz w:val="24"/>
          <w:szCs w:val="24"/>
        </w:rPr>
        <w:t>programmes</w:t>
      </w:r>
      <w:proofErr w:type="spellEnd"/>
      <w:r w:rsidRPr="00820269">
        <w:rPr>
          <w:rFonts w:ascii="Times New Roman" w:hAnsi="Times New Roman" w:cs="Times New Roman"/>
          <w:sz w:val="24"/>
          <w:szCs w:val="24"/>
        </w:rPr>
        <w:t xml:space="preserve"> enabled the government to delegate appropriate authority over the wildlife to communal representatives where they was once a body of selected  community members that perform a watchdog role in preventing </w:t>
      </w:r>
      <w:r>
        <w:rPr>
          <w:rFonts w:ascii="Times New Roman" w:hAnsi="Times New Roman" w:cs="Times New Roman"/>
          <w:sz w:val="24"/>
          <w:szCs w:val="24"/>
        </w:rPr>
        <w:t xml:space="preserve">exhaustion </w:t>
      </w:r>
      <w:r w:rsidRPr="00820269">
        <w:rPr>
          <w:rFonts w:ascii="Times New Roman" w:hAnsi="Times New Roman" w:cs="Times New Roman"/>
          <w:sz w:val="24"/>
          <w:szCs w:val="24"/>
        </w:rPr>
        <w:t>of special endangered species</w:t>
      </w:r>
      <w:r>
        <w:rPr>
          <w:rFonts w:ascii="Times New Roman" w:hAnsi="Times New Roman" w:cs="Times New Roman"/>
          <w:sz w:val="24"/>
          <w:szCs w:val="24"/>
        </w:rPr>
        <w:t xml:space="preserve"> through introduction of group ownership under which resources can be managed for the benefit of communities through financial and technical support </w:t>
      </w:r>
      <w:r w:rsidRPr="00820269">
        <w:rPr>
          <w:rFonts w:ascii="Times New Roman" w:hAnsi="Times New Roman" w:cs="Times New Roman"/>
          <w:sz w:val="24"/>
          <w:szCs w:val="24"/>
        </w:rPr>
        <w:t xml:space="preserve"> in </w:t>
      </w:r>
      <w:proofErr w:type="spellStart"/>
      <w:r w:rsidRPr="00820269">
        <w:rPr>
          <w:rFonts w:ascii="Times New Roman" w:hAnsi="Times New Roman" w:cs="Times New Roman"/>
          <w:sz w:val="24"/>
          <w:szCs w:val="24"/>
        </w:rPr>
        <w:t>Ruchanyu</w:t>
      </w:r>
      <w:proofErr w:type="spellEnd"/>
      <w:r w:rsidRPr="00820269">
        <w:rPr>
          <w:rFonts w:ascii="Times New Roman" w:hAnsi="Times New Roman" w:cs="Times New Roman"/>
          <w:sz w:val="24"/>
          <w:szCs w:val="24"/>
        </w:rPr>
        <w:t>. The idea behi</w:t>
      </w:r>
      <w:r>
        <w:rPr>
          <w:rFonts w:ascii="Times New Roman" w:hAnsi="Times New Roman" w:cs="Times New Roman"/>
          <w:sz w:val="24"/>
          <w:szCs w:val="24"/>
        </w:rPr>
        <w:t xml:space="preserve">nd CAMPFIRE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was to give some sort of resources tenure to the once deprived peasants. According to </w:t>
      </w:r>
      <w:proofErr w:type="spellStart"/>
      <w:r>
        <w:rPr>
          <w:rFonts w:ascii="Times New Roman" w:hAnsi="Times New Roman" w:cs="Times New Roman"/>
          <w:sz w:val="24"/>
          <w:szCs w:val="24"/>
        </w:rPr>
        <w:t>Katerere</w:t>
      </w:r>
      <w:proofErr w:type="spellEnd"/>
      <w:r>
        <w:rPr>
          <w:rFonts w:ascii="Times New Roman" w:hAnsi="Times New Roman" w:cs="Times New Roman"/>
          <w:sz w:val="24"/>
          <w:szCs w:val="24"/>
        </w:rPr>
        <w:t xml:space="preserve"> (2002),</w:t>
      </w:r>
      <w:r w:rsidRPr="00F82B23">
        <w:rPr>
          <w:rFonts w:ascii="Times New Roman" w:hAnsi="Times New Roman" w:cs="Times New Roman"/>
          <w:color w:val="000000"/>
          <w:sz w:val="24"/>
          <w:szCs w:val="24"/>
        </w:rPr>
        <w:t xml:space="preserve"> it failed to effectively link authority and</w:t>
      </w:r>
      <w:r>
        <w:rPr>
          <w:rFonts w:ascii="Times New Roman" w:hAnsi="Times New Roman" w:cs="Times New Roman"/>
          <w:color w:val="000000"/>
          <w:sz w:val="24"/>
          <w:szCs w:val="24"/>
        </w:rPr>
        <w:t xml:space="preserve"> responsibility. Communities were</w:t>
      </w:r>
      <w:r w:rsidRPr="00F82B23">
        <w:rPr>
          <w:rFonts w:ascii="Times New Roman" w:hAnsi="Times New Roman" w:cs="Times New Roman"/>
          <w:color w:val="000000"/>
          <w:sz w:val="24"/>
          <w:szCs w:val="24"/>
        </w:rPr>
        <w:t xml:space="preserve"> not involved in all levels of decision-making. Although community structures provide some opportunity for local decision-making</w:t>
      </w:r>
      <w:r>
        <w:rPr>
          <w:rFonts w:ascii="Times New Roman" w:hAnsi="Times New Roman" w:cs="Times New Roman"/>
          <w:color w:val="000000"/>
          <w:sz w:val="24"/>
          <w:szCs w:val="24"/>
        </w:rPr>
        <w:t>,</w:t>
      </w:r>
      <w:r w:rsidRPr="00F82B23">
        <w:rPr>
          <w:rFonts w:ascii="Times New Roman" w:hAnsi="Times New Roman" w:cs="Times New Roman"/>
          <w:color w:val="000000"/>
          <w:sz w:val="24"/>
          <w:szCs w:val="24"/>
        </w:rPr>
        <w:t xml:space="preserve"> control is ultimate</w:t>
      </w:r>
      <w:r>
        <w:rPr>
          <w:rFonts w:ascii="Times New Roman" w:hAnsi="Times New Roman" w:cs="Times New Roman"/>
          <w:color w:val="000000"/>
          <w:sz w:val="24"/>
          <w:szCs w:val="24"/>
        </w:rPr>
        <w:t>ly</w:t>
      </w:r>
      <w:r w:rsidRPr="00F82B23">
        <w:rPr>
          <w:rFonts w:ascii="Times New Roman" w:hAnsi="Times New Roman" w:cs="Times New Roman"/>
          <w:color w:val="000000"/>
          <w:sz w:val="24"/>
          <w:szCs w:val="24"/>
        </w:rPr>
        <w:t xml:space="preserve"> retained by the RDCs</w:t>
      </w:r>
      <w:r>
        <w:rPr>
          <w:rFonts w:ascii="Times New Roman" w:hAnsi="Times New Roman" w:cs="Times New Roman"/>
          <w:color w:val="000000"/>
          <w:sz w:val="24"/>
          <w:szCs w:val="24"/>
        </w:rPr>
        <w:t xml:space="preserve">. The decisions were once done through the customary chief; however with the coming of mainstream law the powers of the chiefs were trivialized. </w:t>
      </w:r>
    </w:p>
    <w:p w:rsidR="003A33F1" w:rsidRDefault="003A33F1" w:rsidP="003A33F1">
      <w:pPr>
        <w:spacing w:after="0" w:line="360" w:lineRule="auto"/>
        <w:jc w:val="both"/>
        <w:rPr>
          <w:rFonts w:ascii="Times New Roman" w:hAnsi="Times New Roman" w:cs="Times New Roman"/>
          <w:color w:val="000000"/>
          <w:sz w:val="24"/>
          <w:szCs w:val="24"/>
        </w:rPr>
      </w:pPr>
    </w:p>
    <w:p w:rsidR="003A33F1" w:rsidRDefault="003A33F1" w:rsidP="003A33F1">
      <w:pPr>
        <w:pStyle w:val="Heading1"/>
        <w:rPr>
          <w:rFonts w:ascii="Times New Roman" w:hAnsi="Times New Roman" w:cs="Times New Roman"/>
          <w:color w:val="000000"/>
          <w:sz w:val="24"/>
          <w:szCs w:val="24"/>
        </w:rPr>
      </w:pPr>
      <w:bookmarkStart w:id="54" w:name="_Toc390064337"/>
      <w:r w:rsidRPr="00825012">
        <w:rPr>
          <w:rFonts w:ascii="Times New Roman" w:hAnsi="Times New Roman" w:cs="Times New Roman"/>
          <w:color w:val="000000"/>
          <w:sz w:val="24"/>
          <w:szCs w:val="24"/>
        </w:rPr>
        <w:t xml:space="preserve">4.7 Consequences of unsustainable utilization of natural resources in </w:t>
      </w:r>
      <w:proofErr w:type="spellStart"/>
      <w:r w:rsidRPr="00825012">
        <w:rPr>
          <w:rFonts w:ascii="Times New Roman" w:hAnsi="Times New Roman" w:cs="Times New Roman"/>
          <w:color w:val="000000"/>
          <w:sz w:val="24"/>
          <w:szCs w:val="24"/>
        </w:rPr>
        <w:t>Ruchanyu</w:t>
      </w:r>
      <w:proofErr w:type="spellEnd"/>
      <w:r w:rsidRPr="00825012">
        <w:rPr>
          <w:rFonts w:ascii="Times New Roman" w:hAnsi="Times New Roman" w:cs="Times New Roman"/>
          <w:color w:val="000000"/>
          <w:sz w:val="24"/>
          <w:szCs w:val="24"/>
        </w:rPr>
        <w:t xml:space="preserve"> A1 resettlement scheme</w:t>
      </w:r>
      <w:bookmarkEnd w:id="54"/>
    </w:p>
    <w:p w:rsidR="003A33F1" w:rsidRPr="001F4519" w:rsidRDefault="003A33F1" w:rsidP="003A33F1"/>
    <w:p w:rsidR="003A33F1" w:rsidRDefault="003A33F1" w:rsidP="003A33F1">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Evidence in </w:t>
      </w:r>
      <w:proofErr w:type="spellStart"/>
      <w:r>
        <w:rPr>
          <w:rFonts w:ascii="Times New Roman" w:hAnsi="Times New Roman" w:cs="Times New Roman"/>
          <w:color w:val="000000"/>
          <w:sz w:val="24"/>
          <w:szCs w:val="24"/>
        </w:rPr>
        <w:t>Ruchanyu</w:t>
      </w:r>
      <w:proofErr w:type="spellEnd"/>
      <w:r>
        <w:rPr>
          <w:rFonts w:ascii="Times New Roman" w:hAnsi="Times New Roman" w:cs="Times New Roman"/>
          <w:color w:val="000000"/>
          <w:sz w:val="24"/>
          <w:szCs w:val="24"/>
        </w:rPr>
        <w:t xml:space="preserve"> showed that unsustainable natural resources utilization and management has/is degrading the state of the environment at an alarming rate. On consequences of unsustainable natural resources management, data gathered through questionnaires, interviews and observations revealed that, erosion and land degradation, river siltation, water pollution, deforestation and reduced land for cultivation were seriously affecting setters in </w:t>
      </w:r>
      <w:proofErr w:type="spellStart"/>
      <w:r>
        <w:rPr>
          <w:rFonts w:ascii="Times New Roman" w:hAnsi="Times New Roman" w:cs="Times New Roman"/>
          <w:color w:val="000000"/>
          <w:sz w:val="24"/>
          <w:szCs w:val="24"/>
        </w:rPr>
        <w:t>Ruchanyu</w:t>
      </w:r>
      <w:proofErr w:type="spellEnd"/>
      <w:r>
        <w:rPr>
          <w:rFonts w:ascii="Times New Roman" w:hAnsi="Times New Roman" w:cs="Times New Roman"/>
          <w:color w:val="000000"/>
          <w:sz w:val="24"/>
          <w:szCs w:val="24"/>
        </w:rPr>
        <w:t xml:space="preserve"> A1 resettlement scheme.</w:t>
      </w:r>
    </w:p>
    <w:p w:rsidR="003A33F1" w:rsidRDefault="003A33F1" w:rsidP="003A33F1">
      <w:pPr>
        <w:spacing w:after="0" w:line="360" w:lineRule="auto"/>
        <w:jc w:val="both"/>
        <w:rPr>
          <w:rFonts w:ascii="Times New Roman" w:hAnsi="Times New Roman" w:cs="Times New Roman"/>
          <w:color w:val="000000"/>
          <w:sz w:val="24"/>
          <w:szCs w:val="24"/>
        </w:rPr>
      </w:pPr>
    </w:p>
    <w:p w:rsidR="003A33F1" w:rsidRPr="00B457C7" w:rsidRDefault="003A33F1" w:rsidP="003A33F1">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Erosion of all forms, ranging from sheet to gullies was noted in </w:t>
      </w:r>
      <w:proofErr w:type="spellStart"/>
      <w:r>
        <w:rPr>
          <w:rFonts w:ascii="Times New Roman" w:hAnsi="Times New Roman" w:cs="Times New Roman"/>
          <w:color w:val="000000"/>
          <w:sz w:val="24"/>
          <w:szCs w:val="24"/>
        </w:rPr>
        <w:t>Ruchanyu</w:t>
      </w:r>
      <w:proofErr w:type="spellEnd"/>
      <w:r>
        <w:rPr>
          <w:rFonts w:ascii="Times New Roman" w:hAnsi="Times New Roman" w:cs="Times New Roman"/>
          <w:color w:val="000000"/>
          <w:sz w:val="24"/>
          <w:szCs w:val="24"/>
        </w:rPr>
        <w:t xml:space="preserve"> resettlement scheme. Erosion and degradation were at its peak in and around mining sites, river banks, and mountain bases and cattle tracks to grazing land. Increase in livestock population coupled with an increase </w:t>
      </w:r>
      <w:r>
        <w:rPr>
          <w:rFonts w:ascii="Times New Roman" w:hAnsi="Times New Roman" w:cs="Times New Roman"/>
          <w:color w:val="000000"/>
          <w:sz w:val="24"/>
          <w:szCs w:val="24"/>
        </w:rPr>
        <w:lastRenderedPageBreak/>
        <w:t>in human population has caused a decrease in the amount of land available for grazing as shown in Fig</w:t>
      </w:r>
      <w:r>
        <w:rPr>
          <w:rFonts w:ascii="Times New Roman" w:hAnsi="Times New Roman" w:cs="Times New Roman"/>
          <w:b/>
          <w:color w:val="000000"/>
          <w:sz w:val="24"/>
          <w:szCs w:val="24"/>
        </w:rPr>
        <w:t xml:space="preserve"> 7</w:t>
      </w:r>
      <w:r>
        <w:rPr>
          <w:rFonts w:ascii="Times New Roman" w:hAnsi="Times New Roman" w:cs="Times New Roman"/>
          <w:color w:val="000000"/>
          <w:sz w:val="24"/>
          <w:szCs w:val="24"/>
        </w:rPr>
        <w:t xml:space="preserve">. Illegal mining was also another chief contributor to soil erosion where miners have been known to dig everywhere in search of gold. The use of gold detectors by miners has since been blamed to have caused environmental degradation; miners first cleared the area using veldt fires. </w:t>
      </w:r>
    </w:p>
    <w:p w:rsidR="003A33F1" w:rsidRDefault="003A33F1" w:rsidP="003A33F1">
      <w:pPr>
        <w:spacing w:after="0" w:line="360" w:lineRule="auto"/>
        <w:jc w:val="both"/>
        <w:rPr>
          <w:rFonts w:ascii="Times New Roman" w:hAnsi="Times New Roman" w:cs="Times New Roman"/>
          <w:b/>
          <w:color w:val="000000"/>
          <w:sz w:val="24"/>
          <w:szCs w:val="24"/>
        </w:rPr>
      </w:pPr>
    </w:p>
    <w:p w:rsidR="003A33F1" w:rsidRPr="00AA0D8F" w:rsidRDefault="003A33F1" w:rsidP="003A33F1">
      <w:pPr>
        <w:spacing w:after="0" w:line="360" w:lineRule="auto"/>
        <w:jc w:val="both"/>
        <w:rPr>
          <w:rFonts w:ascii="Times New Roman" w:hAnsi="Times New Roman" w:cs="Times New Roman"/>
          <w:b/>
          <w:color w:val="000000"/>
          <w:sz w:val="24"/>
          <w:szCs w:val="24"/>
        </w:rPr>
      </w:pPr>
      <w:r w:rsidRPr="00AA0D8F">
        <w:rPr>
          <w:rFonts w:ascii="Times New Roman" w:hAnsi="Times New Roman" w:cs="Times New Roman"/>
          <w:b/>
          <w:color w:val="000000"/>
          <w:sz w:val="24"/>
          <w:szCs w:val="24"/>
        </w:rPr>
        <w:t>FIG</w:t>
      </w:r>
      <w:r>
        <w:rPr>
          <w:rFonts w:ascii="Times New Roman" w:hAnsi="Times New Roman" w:cs="Times New Roman"/>
          <w:b/>
          <w:color w:val="000000"/>
          <w:sz w:val="24"/>
          <w:szCs w:val="24"/>
        </w:rPr>
        <w:t xml:space="preserve"> 7: </w:t>
      </w:r>
      <w:r w:rsidRPr="00AA0D8F">
        <w:rPr>
          <w:rFonts w:ascii="Times New Roman" w:hAnsi="Times New Roman" w:cs="Times New Roman"/>
          <w:b/>
          <w:color w:val="000000"/>
          <w:sz w:val="24"/>
          <w:szCs w:val="24"/>
        </w:rPr>
        <w:t xml:space="preserve">Erosion in </w:t>
      </w:r>
      <w:proofErr w:type="spellStart"/>
      <w:r w:rsidRPr="00AA0D8F">
        <w:rPr>
          <w:rFonts w:ascii="Times New Roman" w:hAnsi="Times New Roman" w:cs="Times New Roman"/>
          <w:b/>
          <w:color w:val="000000"/>
          <w:sz w:val="24"/>
          <w:szCs w:val="24"/>
        </w:rPr>
        <w:t>Ruchanyu</w:t>
      </w:r>
      <w:proofErr w:type="spellEnd"/>
      <w:r w:rsidRPr="00AA0D8F">
        <w:rPr>
          <w:rFonts w:ascii="Times New Roman" w:hAnsi="Times New Roman" w:cs="Times New Roman"/>
          <w:b/>
          <w:color w:val="000000"/>
          <w:sz w:val="24"/>
          <w:szCs w:val="24"/>
        </w:rPr>
        <w:t xml:space="preserve"> Resettlement Scheme</w:t>
      </w:r>
    </w:p>
    <w:p w:rsidR="003A33F1" w:rsidRDefault="003A33F1" w:rsidP="003A33F1">
      <w:pPr>
        <w:spacing w:after="0" w:line="360" w:lineRule="auto"/>
        <w:jc w:val="both"/>
        <w:rPr>
          <w:rFonts w:ascii="Times New Roman" w:hAnsi="Times New Roman" w:cs="Times New Roman"/>
          <w:b/>
          <w:color w:val="000000"/>
          <w:sz w:val="24"/>
          <w:szCs w:val="24"/>
        </w:rPr>
      </w:pPr>
      <w:r>
        <w:rPr>
          <w:rFonts w:ascii="Times New Roman" w:hAnsi="Times New Roman" w:cs="Times New Roman"/>
          <w:noProof/>
          <w:color w:val="000000"/>
          <w:sz w:val="24"/>
          <w:szCs w:val="24"/>
        </w:rPr>
        <w:drawing>
          <wp:inline distT="0" distB="0" distL="0" distR="0">
            <wp:extent cx="5939449" cy="3411110"/>
            <wp:effectExtent l="19050" t="0" r="415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5948583" cy="3416356"/>
                    </a:xfrm>
                    <a:prstGeom prst="rect">
                      <a:avLst/>
                    </a:prstGeom>
                    <a:noFill/>
                    <a:ln w="9525">
                      <a:noFill/>
                      <a:miter lim="800000"/>
                      <a:headEnd/>
                      <a:tailEnd/>
                    </a:ln>
                  </pic:spPr>
                </pic:pic>
              </a:graphicData>
            </a:graphic>
          </wp:inline>
        </w:drawing>
      </w:r>
      <w:r w:rsidRPr="00AA0D8F">
        <w:rPr>
          <w:rFonts w:ascii="Times New Roman" w:hAnsi="Times New Roman" w:cs="Times New Roman"/>
          <w:b/>
          <w:color w:val="000000"/>
          <w:sz w:val="24"/>
          <w:szCs w:val="24"/>
        </w:rPr>
        <w:t>Source</w:t>
      </w:r>
      <w:r>
        <w:rPr>
          <w:rFonts w:ascii="Times New Roman" w:hAnsi="Times New Roman" w:cs="Times New Roman"/>
          <w:b/>
          <w:color w:val="000000"/>
          <w:sz w:val="24"/>
          <w:szCs w:val="24"/>
        </w:rPr>
        <w:t>: primary data 2014</w:t>
      </w:r>
    </w:p>
    <w:p w:rsidR="003A33F1" w:rsidRDefault="003A33F1" w:rsidP="003A33F1">
      <w:pPr>
        <w:spacing w:after="0" w:line="360" w:lineRule="auto"/>
        <w:jc w:val="both"/>
        <w:rPr>
          <w:rFonts w:ascii="Times New Roman" w:hAnsi="Times New Roman" w:cs="Times New Roman"/>
          <w:color w:val="000000"/>
          <w:sz w:val="24"/>
          <w:szCs w:val="24"/>
        </w:rPr>
      </w:pPr>
    </w:p>
    <w:p w:rsidR="003A33F1" w:rsidRDefault="003A33F1" w:rsidP="003A33F1">
      <w:pPr>
        <w:spacing w:after="0" w:line="360" w:lineRule="auto"/>
        <w:jc w:val="both"/>
        <w:rPr>
          <w:rFonts w:ascii="Times New Roman" w:hAnsi="Times New Roman" w:cs="Times New Roman"/>
          <w:noProof/>
          <w:color w:val="000000"/>
          <w:sz w:val="24"/>
          <w:szCs w:val="24"/>
        </w:rPr>
      </w:pPr>
      <w:r>
        <w:rPr>
          <w:rFonts w:ascii="Times New Roman" w:hAnsi="Times New Roman" w:cs="Times New Roman"/>
          <w:color w:val="000000"/>
          <w:sz w:val="24"/>
          <w:szCs w:val="24"/>
        </w:rPr>
        <w:t xml:space="preserve">Furthermore, siltation and water pollution were also noted as seriously affected the state of the environment in </w:t>
      </w:r>
      <w:proofErr w:type="spellStart"/>
      <w:r>
        <w:rPr>
          <w:rFonts w:ascii="Times New Roman" w:hAnsi="Times New Roman" w:cs="Times New Roman"/>
          <w:color w:val="000000"/>
          <w:sz w:val="24"/>
          <w:szCs w:val="24"/>
        </w:rPr>
        <w:t>Ruchanyu</w:t>
      </w:r>
      <w:proofErr w:type="spellEnd"/>
      <w:r>
        <w:rPr>
          <w:rFonts w:ascii="Times New Roman" w:hAnsi="Times New Roman" w:cs="Times New Roman"/>
          <w:color w:val="000000"/>
          <w:sz w:val="24"/>
          <w:szCs w:val="24"/>
        </w:rPr>
        <w:t xml:space="preserve">. Siltation was rife in river </w:t>
      </w:r>
      <w:proofErr w:type="spellStart"/>
      <w:r>
        <w:rPr>
          <w:rFonts w:ascii="Times New Roman" w:hAnsi="Times New Roman" w:cs="Times New Roman"/>
          <w:color w:val="000000"/>
          <w:sz w:val="24"/>
          <w:szCs w:val="24"/>
        </w:rPr>
        <w:t>Heme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Pisamoyo</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Mutevekwi</w:t>
      </w:r>
      <w:proofErr w:type="spellEnd"/>
      <w:r>
        <w:rPr>
          <w:rFonts w:ascii="Times New Roman" w:hAnsi="Times New Roman" w:cs="Times New Roman"/>
          <w:color w:val="000000"/>
          <w:sz w:val="24"/>
          <w:szCs w:val="24"/>
        </w:rPr>
        <w:t xml:space="preserve">. The problem was solely attributed to the activities of gold panning. Alluvial mining on river banks was noted with concern as the chief mining activity in most of the rivers around the area. Miners sometimes took their residuals to the river for purification where they travel considerable distances to the river. At some point particularly in mining camps the locals were at one point employed to ferry the residuals to the river and water to the sites. Gold panning activities has caused significant water pollution in </w:t>
      </w:r>
      <w:proofErr w:type="spellStart"/>
      <w:r>
        <w:rPr>
          <w:rFonts w:ascii="Times New Roman" w:hAnsi="Times New Roman" w:cs="Times New Roman"/>
          <w:color w:val="000000"/>
          <w:sz w:val="24"/>
          <w:szCs w:val="24"/>
        </w:rPr>
        <w:t>Ruchanyu</w:t>
      </w:r>
      <w:proofErr w:type="spellEnd"/>
      <w:r>
        <w:rPr>
          <w:rFonts w:ascii="Times New Roman" w:hAnsi="Times New Roman" w:cs="Times New Roman"/>
          <w:color w:val="000000"/>
          <w:sz w:val="24"/>
          <w:szCs w:val="24"/>
        </w:rPr>
        <w:t xml:space="preserve"> where streams flow with mud water throughout the resettlement site. Research revealed that </w:t>
      </w:r>
      <w:proofErr w:type="spellStart"/>
      <w:r>
        <w:rPr>
          <w:rFonts w:ascii="Times New Roman" w:hAnsi="Times New Roman" w:cs="Times New Roman"/>
          <w:color w:val="000000"/>
          <w:sz w:val="24"/>
          <w:szCs w:val="24"/>
        </w:rPr>
        <w:t>panners</w:t>
      </w:r>
      <w:proofErr w:type="spellEnd"/>
      <w:r>
        <w:rPr>
          <w:rFonts w:ascii="Times New Roman" w:hAnsi="Times New Roman" w:cs="Times New Roman"/>
          <w:color w:val="000000"/>
          <w:sz w:val="24"/>
          <w:szCs w:val="24"/>
        </w:rPr>
        <w:t xml:space="preserve"> that practiced rift mining sometimes used traditional methods of extraction where they would crash their stones and use mercury to extract </w:t>
      </w:r>
      <w:r>
        <w:rPr>
          <w:rFonts w:ascii="Times New Roman" w:hAnsi="Times New Roman" w:cs="Times New Roman"/>
          <w:color w:val="000000"/>
          <w:sz w:val="24"/>
          <w:szCs w:val="24"/>
        </w:rPr>
        <w:lastRenderedPageBreak/>
        <w:t xml:space="preserve">the deposit or took their stones to the mill that is located on the shores of river </w:t>
      </w:r>
      <w:proofErr w:type="spellStart"/>
      <w:r>
        <w:rPr>
          <w:rFonts w:ascii="Times New Roman" w:hAnsi="Times New Roman" w:cs="Times New Roman"/>
          <w:color w:val="000000"/>
          <w:sz w:val="24"/>
          <w:szCs w:val="24"/>
        </w:rPr>
        <w:t>Pisamoyo</w:t>
      </w:r>
      <w:proofErr w:type="spellEnd"/>
      <w:r>
        <w:rPr>
          <w:rFonts w:ascii="Times New Roman" w:hAnsi="Times New Roman" w:cs="Times New Roman"/>
          <w:color w:val="000000"/>
          <w:sz w:val="24"/>
          <w:szCs w:val="24"/>
        </w:rPr>
        <w:t xml:space="preserve">. The act of water pollution in </w:t>
      </w:r>
      <w:proofErr w:type="spellStart"/>
      <w:r>
        <w:rPr>
          <w:rFonts w:ascii="Times New Roman" w:hAnsi="Times New Roman" w:cs="Times New Roman"/>
          <w:color w:val="000000"/>
          <w:sz w:val="24"/>
          <w:szCs w:val="24"/>
        </w:rPr>
        <w:t>Ruchanyu</w:t>
      </w:r>
      <w:proofErr w:type="spellEnd"/>
      <w:r>
        <w:rPr>
          <w:rFonts w:ascii="Times New Roman" w:hAnsi="Times New Roman" w:cs="Times New Roman"/>
          <w:color w:val="000000"/>
          <w:sz w:val="24"/>
          <w:szCs w:val="24"/>
        </w:rPr>
        <w:t xml:space="preserve"> has resulted in serious problems to famers that practiced gardening and result in pollution of drinking water since settlers predominantly drunk water from </w:t>
      </w:r>
    </w:p>
    <w:p w:rsidR="003A33F1" w:rsidRDefault="003A33F1" w:rsidP="003A33F1">
      <w:pPr>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4384" behindDoc="0" locked="0" layoutInCell="1" allowOverlap="1">
            <wp:simplePos x="0" y="0"/>
            <wp:positionH relativeFrom="column">
              <wp:posOffset>-60960</wp:posOffset>
            </wp:positionH>
            <wp:positionV relativeFrom="paragraph">
              <wp:posOffset>821055</wp:posOffset>
            </wp:positionV>
            <wp:extent cx="2980690" cy="2060575"/>
            <wp:effectExtent l="19050" t="0" r="0" b="0"/>
            <wp:wrapSquare wrapText="bothSides"/>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2980690" cy="2060575"/>
                    </a:xfrm>
                    <a:prstGeom prst="rect">
                      <a:avLst/>
                    </a:prstGeom>
                    <a:noFill/>
                    <a:ln w="9525">
                      <a:noFill/>
                      <a:miter lim="800000"/>
                      <a:headEnd/>
                      <a:tailEnd/>
                    </a:ln>
                  </pic:spPr>
                </pic:pic>
              </a:graphicData>
            </a:graphic>
          </wp:anchor>
        </w:drawing>
      </w:r>
      <w:proofErr w:type="gramStart"/>
      <w:r>
        <w:rPr>
          <w:rFonts w:ascii="Times New Roman" w:hAnsi="Times New Roman" w:cs="Times New Roman"/>
          <w:color w:val="000000"/>
          <w:sz w:val="24"/>
          <w:szCs w:val="24"/>
        </w:rPr>
        <w:t>these</w:t>
      </w:r>
      <w:proofErr w:type="gramEnd"/>
      <w:r>
        <w:rPr>
          <w:rFonts w:ascii="Times New Roman" w:hAnsi="Times New Roman" w:cs="Times New Roman"/>
          <w:color w:val="000000"/>
          <w:sz w:val="24"/>
          <w:szCs w:val="24"/>
        </w:rPr>
        <w:t xml:space="preserve"> streams.</w:t>
      </w:r>
      <w:r w:rsidRPr="00C37E2C">
        <w:rPr>
          <w:rFonts w:ascii="Times New Roman" w:hAnsi="Times New Roman" w:cs="Times New Roman"/>
          <w:b/>
          <w:color w:val="000000"/>
          <w:sz w:val="24"/>
          <w:szCs w:val="24"/>
        </w:rPr>
        <w:t xml:space="preserve"> FIG 8</w:t>
      </w:r>
      <w:r>
        <w:rPr>
          <w:rFonts w:ascii="Times New Roman" w:hAnsi="Times New Roman" w:cs="Times New Roman"/>
          <w:color w:val="000000"/>
          <w:sz w:val="24"/>
          <w:szCs w:val="24"/>
        </w:rPr>
        <w:t xml:space="preserve"> below shows </w:t>
      </w:r>
      <w:r w:rsidRPr="00A53B51">
        <w:rPr>
          <w:rFonts w:ascii="Times New Roman" w:hAnsi="Times New Roman" w:cs="Times New Roman"/>
          <w:color w:val="000000"/>
          <w:sz w:val="24"/>
          <w:szCs w:val="24"/>
        </w:rPr>
        <w:t xml:space="preserve">site pictures of water pollution and siltation in </w:t>
      </w:r>
      <w:proofErr w:type="spellStart"/>
      <w:r w:rsidRPr="00A53B51">
        <w:rPr>
          <w:rFonts w:ascii="Times New Roman" w:hAnsi="Times New Roman" w:cs="Times New Roman"/>
          <w:color w:val="000000"/>
          <w:sz w:val="24"/>
          <w:szCs w:val="24"/>
        </w:rPr>
        <w:t>Pisamoyo</w:t>
      </w:r>
      <w:proofErr w:type="spellEnd"/>
      <w:r w:rsidRPr="00A53B51">
        <w:rPr>
          <w:rFonts w:ascii="Times New Roman" w:hAnsi="Times New Roman" w:cs="Times New Roman"/>
          <w:color w:val="000000"/>
          <w:sz w:val="24"/>
          <w:szCs w:val="24"/>
        </w:rPr>
        <w:t xml:space="preserve"> stream</w:t>
      </w:r>
      <w:r>
        <w:rPr>
          <w:rFonts w:ascii="Times New Roman" w:hAnsi="Times New Roman" w:cs="Times New Roman"/>
          <w:color w:val="000000"/>
          <w:sz w:val="24"/>
          <w:szCs w:val="24"/>
        </w:rPr>
        <w:t>.</w:t>
      </w:r>
    </w:p>
    <w:p w:rsidR="003A33F1" w:rsidRDefault="003A33F1" w:rsidP="003A33F1">
      <w:pPr>
        <w:spacing w:after="0" w:line="360" w:lineRule="auto"/>
        <w:jc w:val="both"/>
        <w:rPr>
          <w:rFonts w:ascii="Times New Roman" w:hAnsi="Times New Roman" w:cs="Times New Roman"/>
          <w:b/>
          <w:color w:val="000000"/>
          <w:sz w:val="24"/>
          <w:szCs w:val="24"/>
        </w:rPr>
      </w:pPr>
      <w:r>
        <w:rPr>
          <w:rFonts w:ascii="Times New Roman" w:hAnsi="Times New Roman" w:cs="Times New Roman"/>
          <w:noProof/>
          <w:color w:val="000000"/>
          <w:sz w:val="24"/>
          <w:szCs w:val="24"/>
        </w:rPr>
        <w:drawing>
          <wp:anchor distT="0" distB="0" distL="114300" distR="114300" simplePos="0" relativeHeight="251665408" behindDoc="0" locked="0" layoutInCell="1" allowOverlap="1">
            <wp:simplePos x="0" y="0"/>
            <wp:positionH relativeFrom="column">
              <wp:posOffset>2967355</wp:posOffset>
            </wp:positionH>
            <wp:positionV relativeFrom="paragraph">
              <wp:posOffset>296545</wp:posOffset>
            </wp:positionV>
            <wp:extent cx="2894330" cy="2060575"/>
            <wp:effectExtent l="19050" t="0" r="1270" b="0"/>
            <wp:wrapSquare wrapText="bothSides"/>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2894330" cy="2060575"/>
                    </a:xfrm>
                    <a:prstGeom prst="rect">
                      <a:avLst/>
                    </a:prstGeom>
                    <a:noFill/>
                    <a:ln w="9525">
                      <a:noFill/>
                      <a:miter lim="800000"/>
                      <a:headEnd/>
                      <a:tailEnd/>
                    </a:ln>
                  </pic:spPr>
                </pic:pic>
              </a:graphicData>
            </a:graphic>
          </wp:anchor>
        </w:drawing>
      </w:r>
      <w:r>
        <w:rPr>
          <w:rFonts w:ascii="Times New Roman" w:hAnsi="Times New Roman" w:cs="Times New Roman"/>
          <w:color w:val="000000"/>
          <w:sz w:val="24"/>
          <w:szCs w:val="24"/>
        </w:rPr>
        <w:tab/>
      </w:r>
      <w:r w:rsidRPr="00A53B51">
        <w:rPr>
          <w:rFonts w:ascii="Times New Roman" w:hAnsi="Times New Roman" w:cs="Times New Roman"/>
          <w:b/>
          <w:color w:val="000000"/>
          <w:sz w:val="24"/>
          <w:szCs w:val="24"/>
        </w:rPr>
        <w:t>Water pollution</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river siltation</w:t>
      </w:r>
    </w:p>
    <w:p w:rsidR="003A33F1" w:rsidRDefault="003A33F1" w:rsidP="003A33F1">
      <w:pPr>
        <w:spacing w:after="0" w:line="360" w:lineRule="auto"/>
        <w:jc w:val="both"/>
        <w:rPr>
          <w:rFonts w:ascii="Times New Roman" w:hAnsi="Times New Roman" w:cs="Times New Roman"/>
          <w:b/>
          <w:color w:val="000000"/>
          <w:sz w:val="24"/>
          <w:szCs w:val="24"/>
        </w:rPr>
      </w:pPr>
      <w:r w:rsidRPr="007A3F4A">
        <w:rPr>
          <w:rFonts w:ascii="Times New Roman" w:hAnsi="Times New Roman" w:cs="Times New Roman"/>
          <w:b/>
          <w:color w:val="000000"/>
          <w:sz w:val="24"/>
          <w:szCs w:val="24"/>
        </w:rPr>
        <w:t>Source: primary data 2014</w:t>
      </w:r>
    </w:p>
    <w:p w:rsidR="003A33F1" w:rsidRDefault="003A33F1" w:rsidP="003A33F1">
      <w:pPr>
        <w:spacing w:after="0" w:line="360" w:lineRule="auto"/>
        <w:jc w:val="both"/>
        <w:rPr>
          <w:rFonts w:ascii="Times New Roman" w:hAnsi="Times New Roman" w:cs="Times New Roman"/>
          <w:b/>
          <w:color w:val="000000"/>
          <w:sz w:val="24"/>
          <w:szCs w:val="24"/>
        </w:rPr>
      </w:pPr>
    </w:p>
    <w:p w:rsidR="003A33F1" w:rsidRDefault="003A33F1" w:rsidP="003A33F1">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When human population flocked into </w:t>
      </w:r>
      <w:proofErr w:type="spellStart"/>
      <w:r>
        <w:rPr>
          <w:rFonts w:ascii="Times New Roman" w:hAnsi="Times New Roman" w:cs="Times New Roman"/>
          <w:color w:val="000000"/>
          <w:sz w:val="24"/>
          <w:szCs w:val="24"/>
        </w:rPr>
        <w:t>Ruchanyu</w:t>
      </w:r>
      <w:proofErr w:type="spellEnd"/>
      <w:r>
        <w:rPr>
          <w:rFonts w:ascii="Times New Roman" w:hAnsi="Times New Roman" w:cs="Times New Roman"/>
          <w:color w:val="000000"/>
          <w:sz w:val="24"/>
          <w:szCs w:val="24"/>
        </w:rPr>
        <w:t xml:space="preserve">, the once </w:t>
      </w:r>
      <w:proofErr w:type="spellStart"/>
      <w:r>
        <w:rPr>
          <w:rFonts w:ascii="Times New Roman" w:hAnsi="Times New Roman" w:cs="Times New Roman"/>
          <w:color w:val="000000"/>
          <w:sz w:val="24"/>
          <w:szCs w:val="24"/>
        </w:rPr>
        <w:t>Otina</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Pontevie</w:t>
      </w:r>
      <w:proofErr w:type="spellEnd"/>
      <w:r>
        <w:rPr>
          <w:rFonts w:ascii="Times New Roman" w:hAnsi="Times New Roman" w:cs="Times New Roman"/>
          <w:color w:val="000000"/>
          <w:sz w:val="24"/>
          <w:szCs w:val="24"/>
        </w:rPr>
        <w:t xml:space="preserve"> farm, data gathered from questionnaires and interviews showed that they was biological diversity at its highest level. Farmers admitted that they were some tree and animal species that have become extinct in and around the site. Trees like </w:t>
      </w:r>
      <w:proofErr w:type="spellStart"/>
      <w:r>
        <w:rPr>
          <w:rFonts w:ascii="Times New Roman" w:hAnsi="Times New Roman" w:cs="Times New Roman"/>
          <w:i/>
          <w:color w:val="000000"/>
          <w:sz w:val="24"/>
          <w:szCs w:val="24"/>
        </w:rPr>
        <w:t>Mususu</w:t>
      </w:r>
      <w:proofErr w:type="spellEnd"/>
      <w:r>
        <w:rPr>
          <w:rFonts w:ascii="Times New Roman" w:hAnsi="Times New Roman" w:cs="Times New Roman"/>
          <w:i/>
          <w:color w:val="000000"/>
          <w:sz w:val="24"/>
          <w:szCs w:val="24"/>
        </w:rPr>
        <w:t xml:space="preserve"> and </w:t>
      </w:r>
      <w:proofErr w:type="spellStart"/>
      <w:r>
        <w:rPr>
          <w:rFonts w:ascii="Times New Roman" w:hAnsi="Times New Roman" w:cs="Times New Roman"/>
          <w:i/>
          <w:color w:val="000000"/>
          <w:sz w:val="24"/>
          <w:szCs w:val="24"/>
        </w:rPr>
        <w:t>Mupani</w:t>
      </w:r>
      <w:proofErr w:type="spellEnd"/>
      <w:r>
        <w:rPr>
          <w:rFonts w:ascii="Times New Roman" w:hAnsi="Times New Roman" w:cs="Times New Roman"/>
          <w:color w:val="000000"/>
          <w:sz w:val="24"/>
          <w:szCs w:val="24"/>
        </w:rPr>
        <w:t xml:space="preserve"> have become exhausted in the site in question. The trend on the availability of these tree species was one that extends for quite a distance away from the site. Reasons as to what has caused this trend shows that these trees were/are dominantly used for building and other domestic purposes like fencing, cattle kraals, gardening, as they were considered as hard timber. In addition, the area was said to be rich in various kinds of wild animals. Animals like Kudus, Impalas, and antelopes were hunted down for game meat and game hunters likes hyenas were killed in raids as there were considered threats livestock. Settlers agreed that all these animal species were for long be exhausted in the site, where they rarely saw one on their sites.</w:t>
      </w:r>
    </w:p>
    <w:p w:rsidR="003A33F1" w:rsidRPr="00D47645" w:rsidRDefault="003A33F1" w:rsidP="003A33F1">
      <w:pPr>
        <w:spacing w:after="0" w:line="360" w:lineRule="auto"/>
        <w:jc w:val="both"/>
        <w:rPr>
          <w:rFonts w:ascii="Times New Roman" w:hAnsi="Times New Roman" w:cs="Times New Roman"/>
          <w:b/>
          <w:color w:val="000000"/>
          <w:sz w:val="24"/>
          <w:szCs w:val="24"/>
        </w:rPr>
      </w:pPr>
    </w:p>
    <w:p w:rsidR="003A33F1" w:rsidRDefault="003A33F1" w:rsidP="003A33F1">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Lastly information gathered from interviews with technocrats from </w:t>
      </w:r>
      <w:proofErr w:type="spellStart"/>
      <w:r>
        <w:rPr>
          <w:rFonts w:ascii="Times New Roman" w:hAnsi="Times New Roman" w:cs="Times New Roman"/>
          <w:color w:val="000000"/>
          <w:sz w:val="24"/>
          <w:szCs w:val="24"/>
        </w:rPr>
        <w:t>Tongogara</w:t>
      </w:r>
      <w:proofErr w:type="spellEnd"/>
      <w:r>
        <w:rPr>
          <w:rFonts w:ascii="Times New Roman" w:hAnsi="Times New Roman" w:cs="Times New Roman"/>
          <w:color w:val="000000"/>
          <w:sz w:val="24"/>
          <w:szCs w:val="24"/>
        </w:rPr>
        <w:t xml:space="preserve"> rural district Council and AGRITEX officers highlighted climate change as one of the likely problem to be </w:t>
      </w:r>
      <w:r>
        <w:rPr>
          <w:rFonts w:ascii="Times New Roman" w:hAnsi="Times New Roman" w:cs="Times New Roman"/>
          <w:color w:val="000000"/>
          <w:sz w:val="24"/>
          <w:szCs w:val="24"/>
        </w:rPr>
        <w:lastRenderedPageBreak/>
        <w:t xml:space="preserve">experienced in the area around the site and the district in general. Very few farmers cited climate change as a possible environmental change problem associated with unsustainable natural resources utilization and management. The researcher on climate change on the site was not done by the research but information gathered at national to international level on climate change has attributed the problem deforestation as one of the major causes of climate change. Recent debate on climate change has focused on sustainable natural resources management particularly vegetation cover as one of the precautions against the phenomenon of climate change. </w:t>
      </w:r>
    </w:p>
    <w:p w:rsidR="003A33F1" w:rsidRPr="00B0623C" w:rsidRDefault="003A33F1" w:rsidP="003A33F1">
      <w:pPr>
        <w:spacing w:after="0" w:line="360" w:lineRule="auto"/>
        <w:jc w:val="both"/>
        <w:rPr>
          <w:rFonts w:ascii="Times New Roman" w:hAnsi="Times New Roman" w:cs="Times New Roman"/>
          <w:color w:val="000000"/>
          <w:sz w:val="24"/>
          <w:szCs w:val="24"/>
        </w:rPr>
      </w:pPr>
    </w:p>
    <w:p w:rsidR="003A33F1" w:rsidRDefault="003A33F1" w:rsidP="003A33F1">
      <w:pPr>
        <w:pStyle w:val="Heading1"/>
        <w:rPr>
          <w:rFonts w:ascii="Times New Roman" w:hAnsi="Times New Roman" w:cs="Times New Roman"/>
          <w:color w:val="000000"/>
          <w:sz w:val="24"/>
          <w:szCs w:val="24"/>
        </w:rPr>
      </w:pPr>
      <w:bookmarkStart w:id="55" w:name="_Toc390064338"/>
      <w:r w:rsidRPr="00825012">
        <w:rPr>
          <w:rFonts w:ascii="Times New Roman" w:hAnsi="Times New Roman" w:cs="Times New Roman"/>
          <w:color w:val="000000"/>
          <w:sz w:val="24"/>
          <w:szCs w:val="24"/>
        </w:rPr>
        <w:t xml:space="preserve">4.8 Perceptions of famers on strategies to ensure sustainable natural resources management in </w:t>
      </w:r>
      <w:proofErr w:type="spellStart"/>
      <w:r w:rsidRPr="00825012">
        <w:rPr>
          <w:rFonts w:ascii="Times New Roman" w:hAnsi="Times New Roman" w:cs="Times New Roman"/>
          <w:color w:val="000000"/>
          <w:sz w:val="24"/>
          <w:szCs w:val="24"/>
        </w:rPr>
        <w:t>Ruchanyu</w:t>
      </w:r>
      <w:bookmarkEnd w:id="55"/>
      <w:proofErr w:type="spellEnd"/>
    </w:p>
    <w:p w:rsidR="003A33F1" w:rsidRPr="00825012" w:rsidRDefault="003A33F1" w:rsidP="003A33F1">
      <w:pPr>
        <w:pStyle w:val="Heading1"/>
        <w:rPr>
          <w:rFonts w:ascii="Times New Roman" w:hAnsi="Times New Roman" w:cs="Times New Roman"/>
          <w:color w:val="000000"/>
          <w:sz w:val="24"/>
          <w:szCs w:val="24"/>
        </w:rPr>
      </w:pPr>
    </w:p>
    <w:p w:rsidR="003A33F1" w:rsidRDefault="003A33F1" w:rsidP="003A33F1">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On strategies to improve the state of natural resources utilization and management in </w:t>
      </w:r>
      <w:proofErr w:type="spellStart"/>
      <w:r>
        <w:rPr>
          <w:rFonts w:ascii="Times New Roman" w:hAnsi="Times New Roman" w:cs="Times New Roman"/>
          <w:color w:val="000000"/>
          <w:sz w:val="24"/>
          <w:szCs w:val="24"/>
        </w:rPr>
        <w:t>Ruchanyu</w:t>
      </w:r>
      <w:proofErr w:type="spellEnd"/>
      <w:r>
        <w:rPr>
          <w:rFonts w:ascii="Times New Roman" w:hAnsi="Times New Roman" w:cs="Times New Roman"/>
          <w:color w:val="000000"/>
          <w:sz w:val="24"/>
          <w:szCs w:val="24"/>
        </w:rPr>
        <w:t xml:space="preserve">, data gathered through questionnaires from farmers revealed that about 90% of the respondents advocated for responsible ministries and departments to engage the community through educational awareness campaigns in </w:t>
      </w:r>
      <w:proofErr w:type="spellStart"/>
      <w:r>
        <w:rPr>
          <w:rFonts w:ascii="Times New Roman" w:hAnsi="Times New Roman" w:cs="Times New Roman"/>
          <w:color w:val="000000"/>
          <w:sz w:val="24"/>
          <w:szCs w:val="24"/>
        </w:rPr>
        <w:t>Ruchanyu</w:t>
      </w:r>
      <w:proofErr w:type="spellEnd"/>
      <w:r>
        <w:rPr>
          <w:rFonts w:ascii="Times New Roman" w:hAnsi="Times New Roman" w:cs="Times New Roman"/>
          <w:color w:val="000000"/>
          <w:sz w:val="24"/>
          <w:szCs w:val="24"/>
        </w:rPr>
        <w:t>. Research on the effects of unsustainable natural resources management shows that farmers lacked knowledge on how their use of resources will affect the future and presents generations</w:t>
      </w:r>
    </w:p>
    <w:p w:rsidR="003A33F1" w:rsidRDefault="003A33F1" w:rsidP="003A33F1">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Interviews with village </w:t>
      </w:r>
      <w:proofErr w:type="spellStart"/>
      <w:r>
        <w:rPr>
          <w:rFonts w:ascii="Times New Roman" w:hAnsi="Times New Roman" w:cs="Times New Roman"/>
          <w:color w:val="000000"/>
          <w:sz w:val="24"/>
          <w:szCs w:val="24"/>
        </w:rPr>
        <w:t>chairmens</w:t>
      </w:r>
      <w:proofErr w:type="spellEnd"/>
      <w:r>
        <w:rPr>
          <w:rFonts w:ascii="Times New Roman" w:hAnsi="Times New Roman" w:cs="Times New Roman"/>
          <w:color w:val="000000"/>
          <w:sz w:val="24"/>
          <w:szCs w:val="24"/>
        </w:rPr>
        <w:t xml:space="preserve"> revealed that in as much as sustainable natural resource is concerned, they is a need to include village </w:t>
      </w:r>
      <w:proofErr w:type="spellStart"/>
      <w:r>
        <w:rPr>
          <w:rFonts w:ascii="Times New Roman" w:hAnsi="Times New Roman" w:cs="Times New Roman"/>
          <w:color w:val="000000"/>
          <w:sz w:val="24"/>
          <w:szCs w:val="24"/>
        </w:rPr>
        <w:t>chairmens</w:t>
      </w:r>
      <w:proofErr w:type="spellEnd"/>
      <w:r>
        <w:rPr>
          <w:rFonts w:ascii="Times New Roman" w:hAnsi="Times New Roman" w:cs="Times New Roman"/>
          <w:color w:val="000000"/>
          <w:sz w:val="24"/>
          <w:szCs w:val="24"/>
        </w:rPr>
        <w:t xml:space="preserve"> on traditional leaders pay-role. Information from these </w:t>
      </w:r>
      <w:proofErr w:type="spellStart"/>
      <w:r>
        <w:rPr>
          <w:rFonts w:ascii="Times New Roman" w:hAnsi="Times New Roman" w:cs="Times New Roman"/>
          <w:color w:val="000000"/>
          <w:sz w:val="24"/>
          <w:szCs w:val="24"/>
        </w:rPr>
        <w:t>chairmens</w:t>
      </w:r>
      <w:proofErr w:type="spellEnd"/>
      <w:r>
        <w:rPr>
          <w:rFonts w:ascii="Times New Roman" w:hAnsi="Times New Roman" w:cs="Times New Roman"/>
          <w:color w:val="000000"/>
          <w:sz w:val="24"/>
          <w:szCs w:val="24"/>
        </w:rPr>
        <w:t xml:space="preserve"> revealed that ever since there were granted the authority to act as village heads in 1992, they haven’t received any allowances from the government as what is the case for communal lands village heads. Enforcement is difficult if not impossible as some members of the community declared that they don’t have a village head. Research shows that settlers are divided as to who should be the village head. In village 2, Settlers that came from areas like </w:t>
      </w:r>
      <w:proofErr w:type="spellStart"/>
      <w:r>
        <w:rPr>
          <w:rFonts w:ascii="Times New Roman" w:hAnsi="Times New Roman" w:cs="Times New Roman"/>
          <w:color w:val="000000"/>
          <w:sz w:val="24"/>
          <w:szCs w:val="24"/>
        </w:rPr>
        <w:t>Machacha</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Matsika</w:t>
      </w:r>
      <w:proofErr w:type="spellEnd"/>
      <w:r>
        <w:rPr>
          <w:rFonts w:ascii="Times New Roman" w:hAnsi="Times New Roman" w:cs="Times New Roman"/>
          <w:color w:val="000000"/>
          <w:sz w:val="24"/>
          <w:szCs w:val="24"/>
        </w:rPr>
        <w:t xml:space="preserve"> have go on to appoint individuals eligible to be their village heads whilst a village chairman was appointed already. The inclusion of village </w:t>
      </w:r>
      <w:proofErr w:type="spellStart"/>
      <w:r>
        <w:rPr>
          <w:rFonts w:ascii="Times New Roman" w:hAnsi="Times New Roman" w:cs="Times New Roman"/>
          <w:color w:val="000000"/>
          <w:sz w:val="24"/>
          <w:szCs w:val="24"/>
        </w:rPr>
        <w:t>chairmens</w:t>
      </w:r>
      <w:proofErr w:type="spellEnd"/>
      <w:r>
        <w:rPr>
          <w:rFonts w:ascii="Times New Roman" w:hAnsi="Times New Roman" w:cs="Times New Roman"/>
          <w:color w:val="000000"/>
          <w:sz w:val="24"/>
          <w:szCs w:val="24"/>
        </w:rPr>
        <w:t xml:space="preserve"> helps settlers to settle such kind of disputes and know as to who should take enforcement responsibility.</w:t>
      </w:r>
    </w:p>
    <w:p w:rsidR="003A33F1" w:rsidRDefault="003A33F1" w:rsidP="003A33F1">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addition, research on the ways to improve the state of natural resources in </w:t>
      </w:r>
      <w:proofErr w:type="spellStart"/>
      <w:r>
        <w:rPr>
          <w:rFonts w:ascii="Times New Roman" w:hAnsi="Times New Roman" w:cs="Times New Roman"/>
          <w:color w:val="000000"/>
          <w:sz w:val="24"/>
          <w:szCs w:val="24"/>
        </w:rPr>
        <w:t>Ruchanyu</w:t>
      </w:r>
      <w:proofErr w:type="spellEnd"/>
      <w:r>
        <w:rPr>
          <w:rFonts w:ascii="Times New Roman" w:hAnsi="Times New Roman" w:cs="Times New Roman"/>
          <w:color w:val="000000"/>
          <w:sz w:val="24"/>
          <w:szCs w:val="24"/>
        </w:rPr>
        <w:t xml:space="preserve"> established that there is a need to transfer allowances to members of EMA sub-committees. </w:t>
      </w:r>
      <w:r>
        <w:rPr>
          <w:rFonts w:ascii="Times New Roman" w:hAnsi="Times New Roman" w:cs="Times New Roman"/>
          <w:color w:val="000000"/>
          <w:sz w:val="24"/>
          <w:szCs w:val="24"/>
        </w:rPr>
        <w:lastRenderedPageBreak/>
        <w:t xml:space="preserve">Interviews with the members of this committee revealed that, this body is not doing its duties effectively because there are not receiving anything to reward their efforts. Interview with Mr. </w:t>
      </w:r>
      <w:proofErr w:type="spellStart"/>
      <w:r>
        <w:rPr>
          <w:rFonts w:ascii="Times New Roman" w:hAnsi="Times New Roman" w:cs="Times New Roman"/>
          <w:color w:val="000000"/>
          <w:sz w:val="24"/>
          <w:szCs w:val="24"/>
        </w:rPr>
        <w:t>Mashindi</w:t>
      </w:r>
      <w:proofErr w:type="spellEnd"/>
      <w:r>
        <w:rPr>
          <w:rFonts w:ascii="Times New Roman" w:hAnsi="Times New Roman" w:cs="Times New Roman"/>
          <w:color w:val="000000"/>
          <w:sz w:val="24"/>
          <w:szCs w:val="24"/>
        </w:rPr>
        <w:t>, one of the members of EMA-subcommittee of village 2 said that he volunteered to be a member of this body under the pretext that he would receive allowances. Since 2006, when he volunteered to be a member of this body, the committee had never referred any case of environmental damage to EMA.</w:t>
      </w:r>
    </w:p>
    <w:p w:rsidR="003A33F1" w:rsidRDefault="003A33F1" w:rsidP="003A33F1">
      <w:pPr>
        <w:spacing w:after="0" w:line="360" w:lineRule="auto"/>
        <w:jc w:val="both"/>
        <w:rPr>
          <w:rFonts w:ascii="Times New Roman" w:hAnsi="Times New Roman" w:cs="Times New Roman"/>
          <w:color w:val="000000"/>
          <w:sz w:val="24"/>
          <w:szCs w:val="24"/>
        </w:rPr>
      </w:pPr>
    </w:p>
    <w:p w:rsidR="003A33F1" w:rsidRDefault="003A33F1" w:rsidP="003A33F1">
      <w:pPr>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Information gathered on perceptions of farmers on communal grazing revealed that almost every participant said communal grazing is not good for sustainable natural resources management. Farmers advocated for the establishment of village grazing units. There is </w:t>
      </w:r>
      <w:proofErr w:type="spellStart"/>
      <w:r>
        <w:rPr>
          <w:rFonts w:ascii="Times New Roman" w:hAnsi="Times New Roman" w:cs="Times New Roman"/>
          <w:color w:val="000000"/>
          <w:sz w:val="24"/>
          <w:szCs w:val="24"/>
        </w:rPr>
        <w:t>stife</w:t>
      </w:r>
      <w:proofErr w:type="spellEnd"/>
      <w:r>
        <w:rPr>
          <w:rFonts w:ascii="Times New Roman" w:hAnsi="Times New Roman" w:cs="Times New Roman"/>
          <w:color w:val="000000"/>
          <w:sz w:val="24"/>
          <w:szCs w:val="24"/>
        </w:rPr>
        <w:t xml:space="preserve"> competition for grazing land and resources available on grazing land amongst the four villages of </w:t>
      </w:r>
      <w:proofErr w:type="spellStart"/>
      <w:r>
        <w:rPr>
          <w:rFonts w:ascii="Times New Roman" w:hAnsi="Times New Roman" w:cs="Times New Roman"/>
          <w:color w:val="000000"/>
          <w:sz w:val="24"/>
          <w:szCs w:val="24"/>
        </w:rPr>
        <w:t>Ruchanyu</w:t>
      </w:r>
      <w:proofErr w:type="spellEnd"/>
      <w:r>
        <w:rPr>
          <w:rFonts w:ascii="Times New Roman" w:hAnsi="Times New Roman" w:cs="Times New Roman"/>
          <w:color w:val="000000"/>
          <w:sz w:val="24"/>
          <w:szCs w:val="24"/>
        </w:rPr>
        <w:t xml:space="preserve">. Establishment of village grazing units will help to demarcate village grazing units and a village will be able to control its grazing patters. </w:t>
      </w:r>
    </w:p>
    <w:p w:rsidR="003A33F1" w:rsidRDefault="003A33F1" w:rsidP="003A33F1">
      <w:pPr>
        <w:spacing w:after="0" w:line="360" w:lineRule="auto"/>
        <w:jc w:val="both"/>
        <w:rPr>
          <w:rFonts w:ascii="Times New Roman" w:hAnsi="Times New Roman" w:cs="Times New Roman"/>
          <w:color w:val="000000"/>
          <w:sz w:val="24"/>
          <w:szCs w:val="24"/>
        </w:rPr>
      </w:pPr>
    </w:p>
    <w:p w:rsidR="003A33F1" w:rsidRPr="007C208F" w:rsidRDefault="003A33F1" w:rsidP="003A33F1">
      <w:pPr>
        <w:spacing w:after="0" w:line="360" w:lineRule="auto"/>
        <w:jc w:val="both"/>
        <w:rPr>
          <w:rFonts w:ascii="Times New Roman" w:hAnsi="Times New Roman" w:cs="Times New Roman"/>
          <w:b/>
          <w:sz w:val="24"/>
          <w:szCs w:val="24"/>
        </w:rPr>
      </w:pPr>
      <w:r>
        <w:rPr>
          <w:rFonts w:ascii="Times New Roman" w:hAnsi="Times New Roman" w:cs="Times New Roman"/>
          <w:color w:val="000000"/>
          <w:sz w:val="24"/>
          <w:szCs w:val="24"/>
        </w:rPr>
        <w:t xml:space="preserve"> To combat the destructive effects of illegal gold panning in </w:t>
      </w:r>
      <w:proofErr w:type="spellStart"/>
      <w:r>
        <w:rPr>
          <w:rFonts w:ascii="Times New Roman" w:hAnsi="Times New Roman" w:cs="Times New Roman"/>
          <w:color w:val="000000"/>
          <w:sz w:val="24"/>
          <w:szCs w:val="24"/>
        </w:rPr>
        <w:t>Ruchanyu</w:t>
      </w:r>
      <w:proofErr w:type="spellEnd"/>
      <w:r>
        <w:rPr>
          <w:rFonts w:ascii="Times New Roman" w:hAnsi="Times New Roman" w:cs="Times New Roman"/>
          <w:color w:val="000000"/>
          <w:sz w:val="24"/>
          <w:szCs w:val="24"/>
        </w:rPr>
        <w:t xml:space="preserve">, farmers suggested that they is a need to sentence </w:t>
      </w:r>
      <w:proofErr w:type="spellStart"/>
      <w:r>
        <w:rPr>
          <w:rFonts w:ascii="Times New Roman" w:hAnsi="Times New Roman" w:cs="Times New Roman"/>
          <w:color w:val="000000"/>
          <w:sz w:val="24"/>
          <w:szCs w:val="24"/>
        </w:rPr>
        <w:t>stife</w:t>
      </w:r>
      <w:proofErr w:type="spellEnd"/>
      <w:r>
        <w:rPr>
          <w:rFonts w:ascii="Times New Roman" w:hAnsi="Times New Roman" w:cs="Times New Roman"/>
          <w:color w:val="000000"/>
          <w:sz w:val="24"/>
          <w:szCs w:val="24"/>
        </w:rPr>
        <w:t xml:space="preserve"> penalties to illegal gold </w:t>
      </w:r>
      <w:proofErr w:type="spellStart"/>
      <w:r>
        <w:rPr>
          <w:rFonts w:ascii="Times New Roman" w:hAnsi="Times New Roman" w:cs="Times New Roman"/>
          <w:color w:val="000000"/>
          <w:sz w:val="24"/>
          <w:szCs w:val="24"/>
        </w:rPr>
        <w:t>panners</w:t>
      </w:r>
      <w:proofErr w:type="spellEnd"/>
      <w:r>
        <w:rPr>
          <w:rFonts w:ascii="Times New Roman" w:hAnsi="Times New Roman" w:cs="Times New Roman"/>
          <w:color w:val="000000"/>
          <w:sz w:val="24"/>
          <w:szCs w:val="24"/>
        </w:rPr>
        <w:t xml:space="preserve">. Illegal gold panning in </w:t>
      </w:r>
      <w:proofErr w:type="spellStart"/>
      <w:r>
        <w:rPr>
          <w:rFonts w:ascii="Times New Roman" w:hAnsi="Times New Roman" w:cs="Times New Roman"/>
          <w:color w:val="000000"/>
          <w:sz w:val="24"/>
          <w:szCs w:val="24"/>
        </w:rPr>
        <w:t>Ruchanyu</w:t>
      </w:r>
      <w:proofErr w:type="spellEnd"/>
      <w:r>
        <w:rPr>
          <w:rFonts w:ascii="Times New Roman" w:hAnsi="Times New Roman" w:cs="Times New Roman"/>
          <w:color w:val="000000"/>
          <w:sz w:val="24"/>
          <w:szCs w:val="24"/>
        </w:rPr>
        <w:t xml:space="preserve"> has its detrimental effects as shown in site pictures provided above. Furthermore, information gathered from the most economically active group of the population revealed that perceptions were centered on the need for government support in opening up employment opportunities in </w:t>
      </w:r>
      <w:proofErr w:type="spellStart"/>
      <w:r>
        <w:rPr>
          <w:rFonts w:ascii="Times New Roman" w:hAnsi="Times New Roman" w:cs="Times New Roman"/>
          <w:color w:val="000000"/>
          <w:sz w:val="24"/>
          <w:szCs w:val="24"/>
        </w:rPr>
        <w:t>Unki</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Todall</w:t>
      </w:r>
      <w:proofErr w:type="spellEnd"/>
      <w:r>
        <w:rPr>
          <w:rFonts w:ascii="Times New Roman" w:hAnsi="Times New Roman" w:cs="Times New Roman"/>
          <w:color w:val="000000"/>
          <w:sz w:val="24"/>
          <w:szCs w:val="24"/>
        </w:rPr>
        <w:t xml:space="preserve"> mines, the two mining companies in the district. This section of the society complained that these two mining companies are employing people as far as </w:t>
      </w:r>
      <w:proofErr w:type="spellStart"/>
      <w:r>
        <w:rPr>
          <w:rFonts w:ascii="Times New Roman" w:hAnsi="Times New Roman" w:cs="Times New Roman"/>
          <w:color w:val="000000"/>
          <w:sz w:val="24"/>
          <w:szCs w:val="24"/>
        </w:rPr>
        <w:t>Bikita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Masvingo</w:t>
      </w:r>
      <w:proofErr w:type="spellEnd"/>
      <w:r>
        <w:rPr>
          <w:rFonts w:ascii="Times New Roman" w:hAnsi="Times New Roman" w:cs="Times New Roman"/>
          <w:color w:val="000000"/>
          <w:sz w:val="24"/>
          <w:szCs w:val="24"/>
        </w:rPr>
        <w:t xml:space="preserve">, Gweru, </w:t>
      </w:r>
      <w:proofErr w:type="spellStart"/>
      <w:r>
        <w:rPr>
          <w:rFonts w:ascii="Times New Roman" w:hAnsi="Times New Roman" w:cs="Times New Roman"/>
          <w:color w:val="000000"/>
          <w:sz w:val="24"/>
          <w:szCs w:val="24"/>
        </w:rPr>
        <w:t>Mberengwa</w:t>
      </w:r>
      <w:proofErr w:type="spellEnd"/>
      <w:r>
        <w:rPr>
          <w:rFonts w:ascii="Times New Roman" w:hAnsi="Times New Roman" w:cs="Times New Roman"/>
          <w:color w:val="000000"/>
          <w:sz w:val="24"/>
          <w:szCs w:val="24"/>
        </w:rPr>
        <w:t xml:space="preserve"> and other districts. The need for employment will help to minimize destructive activities of illegal gold panning as families will be able to earn incomes outside illegal gold panning.</w:t>
      </w:r>
    </w:p>
    <w:p w:rsidR="003A33F1" w:rsidRPr="007C208F" w:rsidRDefault="003A33F1" w:rsidP="003A33F1">
      <w:pPr>
        <w:spacing w:after="0" w:line="360" w:lineRule="auto"/>
        <w:jc w:val="both"/>
        <w:rPr>
          <w:rFonts w:ascii="Times New Roman" w:hAnsi="Times New Roman" w:cs="Times New Roman"/>
          <w:b/>
          <w:sz w:val="24"/>
          <w:szCs w:val="24"/>
        </w:rPr>
      </w:pPr>
    </w:p>
    <w:p w:rsidR="003A33F1" w:rsidRDefault="003A33F1" w:rsidP="003A33F1">
      <w:pPr>
        <w:pStyle w:val="Heading1"/>
        <w:rPr>
          <w:rFonts w:ascii="Times New Roman" w:hAnsi="Times New Roman" w:cs="Times New Roman"/>
          <w:color w:val="auto"/>
          <w:sz w:val="24"/>
          <w:szCs w:val="24"/>
        </w:rPr>
      </w:pPr>
      <w:bookmarkStart w:id="56" w:name="_Toc390064339"/>
      <w:r w:rsidRPr="003B4086">
        <w:rPr>
          <w:rFonts w:ascii="Times New Roman" w:hAnsi="Times New Roman" w:cs="Times New Roman"/>
          <w:color w:val="auto"/>
          <w:sz w:val="24"/>
          <w:szCs w:val="24"/>
        </w:rPr>
        <w:t>4.9Conclusion</w:t>
      </w:r>
      <w:bookmarkEnd w:id="56"/>
    </w:p>
    <w:p w:rsidR="003A33F1" w:rsidRPr="001F4519" w:rsidRDefault="003A33F1" w:rsidP="003A33F1"/>
    <w:p w:rsidR="003A33F1" w:rsidRDefault="003A33F1" w:rsidP="003A33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Chapter analyze and discussed data gathered through questionnaire, interviews and participant observations as research tools for gathering primary data. Analysis of data shows that almost everyone in </w:t>
      </w:r>
      <w:proofErr w:type="spellStart"/>
      <w:r>
        <w:rPr>
          <w:rFonts w:ascii="Times New Roman" w:hAnsi="Times New Roman" w:cs="Times New Roman"/>
          <w:sz w:val="24"/>
          <w:szCs w:val="24"/>
        </w:rPr>
        <w:t>Ruchanyu</w:t>
      </w:r>
      <w:proofErr w:type="spellEnd"/>
      <w:r>
        <w:rPr>
          <w:rFonts w:ascii="Times New Roman" w:hAnsi="Times New Roman" w:cs="Times New Roman"/>
          <w:sz w:val="24"/>
          <w:szCs w:val="24"/>
        </w:rPr>
        <w:t xml:space="preserve"> and administrators acknowledge that utilization and management natural </w:t>
      </w:r>
      <w:r>
        <w:rPr>
          <w:rFonts w:ascii="Times New Roman" w:hAnsi="Times New Roman" w:cs="Times New Roman"/>
          <w:sz w:val="24"/>
          <w:szCs w:val="24"/>
        </w:rPr>
        <w:lastRenderedPageBreak/>
        <w:t xml:space="preserve">resources in </w:t>
      </w:r>
      <w:proofErr w:type="spellStart"/>
      <w:r>
        <w:rPr>
          <w:rFonts w:ascii="Times New Roman" w:hAnsi="Times New Roman" w:cs="Times New Roman"/>
          <w:sz w:val="24"/>
          <w:szCs w:val="24"/>
        </w:rPr>
        <w:t>Ruchanyu</w:t>
      </w:r>
      <w:proofErr w:type="spellEnd"/>
      <w:r>
        <w:rPr>
          <w:rFonts w:ascii="Times New Roman" w:hAnsi="Times New Roman" w:cs="Times New Roman"/>
          <w:sz w:val="24"/>
          <w:szCs w:val="24"/>
        </w:rPr>
        <w:t xml:space="preserve"> is not sustainable for the future generations to effectively use natural resources as what the present generations are doing. Researcher on the impacts of resettlement on natural resources utilization and management in </w:t>
      </w:r>
      <w:proofErr w:type="spellStart"/>
      <w:r>
        <w:rPr>
          <w:rFonts w:ascii="Times New Roman" w:hAnsi="Times New Roman" w:cs="Times New Roman"/>
          <w:sz w:val="24"/>
          <w:szCs w:val="24"/>
        </w:rPr>
        <w:t>Ruchanyu</w:t>
      </w:r>
      <w:proofErr w:type="spellEnd"/>
      <w:r>
        <w:rPr>
          <w:rFonts w:ascii="Times New Roman" w:hAnsi="Times New Roman" w:cs="Times New Roman"/>
          <w:sz w:val="24"/>
          <w:szCs w:val="24"/>
        </w:rPr>
        <w:t xml:space="preserve"> showed the once blessed environment has deteriorate as result of activities that followed after settlement on this site. Findings from the site showed that human and livestock population increase has resulted in changes on land use patterns that were available during initial stages of settlements. The trend in </w:t>
      </w:r>
      <w:proofErr w:type="spellStart"/>
      <w:r>
        <w:rPr>
          <w:rFonts w:ascii="Times New Roman" w:hAnsi="Times New Roman" w:cs="Times New Roman"/>
          <w:sz w:val="24"/>
          <w:szCs w:val="24"/>
        </w:rPr>
        <w:t>sland</w:t>
      </w:r>
      <w:proofErr w:type="spellEnd"/>
      <w:r>
        <w:rPr>
          <w:rFonts w:ascii="Times New Roman" w:hAnsi="Times New Roman" w:cs="Times New Roman"/>
          <w:sz w:val="24"/>
          <w:szCs w:val="24"/>
        </w:rPr>
        <w:t xml:space="preserve"> use changes was one characterized by an increase in land available for agricultural and a decrease on land that was set aside for grazing. An increase in human livestock and human population, farmland allowed lying fallow as a result in of turning to illegal gold panning as a lucrative survival means, land degradation, water pollution and river siltation on various points of the settlement site. Environmental management enforcing mechanism in </w:t>
      </w:r>
      <w:proofErr w:type="spellStart"/>
      <w:r>
        <w:rPr>
          <w:rFonts w:ascii="Times New Roman" w:hAnsi="Times New Roman" w:cs="Times New Roman"/>
          <w:sz w:val="24"/>
          <w:szCs w:val="24"/>
        </w:rPr>
        <w:t>Ruchanyu</w:t>
      </w:r>
      <w:proofErr w:type="spellEnd"/>
      <w:r>
        <w:rPr>
          <w:rFonts w:ascii="Times New Roman" w:hAnsi="Times New Roman" w:cs="Times New Roman"/>
          <w:sz w:val="24"/>
          <w:szCs w:val="24"/>
        </w:rPr>
        <w:t xml:space="preserve"> was problematic. Village chairmen, committee of sever and Environmental management committees were found to be not effective on reasons that included they need for allowances or rewards by village chairmen and members of operating committees. AGRITEX, </w:t>
      </w:r>
      <w:proofErr w:type="spellStart"/>
      <w:r>
        <w:rPr>
          <w:rFonts w:ascii="Times New Roman" w:hAnsi="Times New Roman" w:cs="Times New Roman"/>
          <w:sz w:val="24"/>
          <w:szCs w:val="24"/>
        </w:rPr>
        <w:t>Tongogara</w:t>
      </w:r>
      <w:proofErr w:type="spellEnd"/>
      <w:r>
        <w:rPr>
          <w:rFonts w:ascii="Times New Roman" w:hAnsi="Times New Roman" w:cs="Times New Roman"/>
          <w:sz w:val="24"/>
          <w:szCs w:val="24"/>
        </w:rPr>
        <w:t xml:space="preserve"> RDC and EMA did not make frequent visits to advise on issues to do with environmental management but rather the come occasionally.   </w:t>
      </w:r>
    </w:p>
    <w:p w:rsidR="003A33F1" w:rsidRDefault="003A33F1" w:rsidP="003A33F1">
      <w:pPr>
        <w:spacing w:after="0" w:line="360" w:lineRule="auto"/>
        <w:jc w:val="both"/>
        <w:rPr>
          <w:rFonts w:ascii="Times New Roman" w:hAnsi="Times New Roman" w:cs="Times New Roman"/>
          <w:sz w:val="24"/>
          <w:szCs w:val="24"/>
        </w:rPr>
      </w:pPr>
    </w:p>
    <w:p w:rsidR="003A33F1" w:rsidRDefault="003A33F1" w:rsidP="003A33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The next chapter is on conclusions and recommendations</w:t>
      </w:r>
    </w:p>
    <w:p w:rsidR="003A33F1" w:rsidRDefault="003A33F1" w:rsidP="003A33F1">
      <w:pPr>
        <w:spacing w:after="0" w:line="360" w:lineRule="auto"/>
        <w:jc w:val="both"/>
        <w:rPr>
          <w:rFonts w:ascii="Times New Roman" w:hAnsi="Times New Roman" w:cs="Times New Roman"/>
          <w:sz w:val="24"/>
          <w:szCs w:val="24"/>
        </w:rPr>
      </w:pPr>
    </w:p>
    <w:p w:rsidR="003A33F1" w:rsidRDefault="003A33F1" w:rsidP="003A33F1">
      <w:pPr>
        <w:spacing w:after="0" w:line="360" w:lineRule="auto"/>
        <w:rPr>
          <w:rFonts w:ascii="Times New Roman" w:hAnsi="Times New Roman" w:cs="Times New Roman"/>
          <w:sz w:val="24"/>
          <w:szCs w:val="24"/>
        </w:rPr>
      </w:pPr>
    </w:p>
    <w:p w:rsidR="003A33F1" w:rsidRDefault="003A33F1" w:rsidP="003A33F1">
      <w:pPr>
        <w:spacing w:after="0" w:line="360" w:lineRule="auto"/>
        <w:rPr>
          <w:rFonts w:ascii="Times New Roman" w:hAnsi="Times New Roman" w:cs="Times New Roman"/>
          <w:b/>
          <w:sz w:val="24"/>
          <w:szCs w:val="24"/>
        </w:rPr>
      </w:pPr>
    </w:p>
    <w:p w:rsidR="003A33F1" w:rsidRDefault="003A33F1" w:rsidP="003A33F1">
      <w:pPr>
        <w:pStyle w:val="Heading2"/>
        <w:rPr>
          <w:rFonts w:ascii="Times New Roman" w:hAnsi="Times New Roman" w:cs="Times New Roman"/>
          <w:color w:val="auto"/>
          <w:sz w:val="24"/>
          <w:szCs w:val="24"/>
        </w:rPr>
      </w:pPr>
    </w:p>
    <w:p w:rsidR="003A33F1" w:rsidRDefault="003A33F1" w:rsidP="003A33F1">
      <w:pPr>
        <w:pStyle w:val="Heading2"/>
        <w:rPr>
          <w:rFonts w:ascii="Times New Roman" w:hAnsi="Times New Roman" w:cs="Times New Roman"/>
          <w:color w:val="auto"/>
          <w:sz w:val="24"/>
          <w:szCs w:val="24"/>
        </w:rPr>
      </w:pPr>
    </w:p>
    <w:p w:rsidR="003A33F1" w:rsidRDefault="003A33F1" w:rsidP="003A33F1">
      <w:pPr>
        <w:pStyle w:val="Heading2"/>
        <w:rPr>
          <w:rFonts w:ascii="Times New Roman" w:hAnsi="Times New Roman" w:cs="Times New Roman"/>
          <w:color w:val="auto"/>
          <w:sz w:val="24"/>
          <w:szCs w:val="24"/>
        </w:rPr>
      </w:pPr>
    </w:p>
    <w:p w:rsidR="003A33F1" w:rsidRDefault="003A33F1" w:rsidP="003A33F1">
      <w:pPr>
        <w:pStyle w:val="Heading2"/>
        <w:rPr>
          <w:rFonts w:ascii="Times New Roman" w:hAnsi="Times New Roman" w:cs="Times New Roman"/>
          <w:color w:val="auto"/>
          <w:sz w:val="24"/>
          <w:szCs w:val="24"/>
        </w:rPr>
      </w:pPr>
    </w:p>
    <w:p w:rsidR="003A33F1" w:rsidRDefault="003A33F1" w:rsidP="003A33F1">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3A33F1" w:rsidRDefault="003A33F1" w:rsidP="003A33F1">
      <w:pPr>
        <w:pStyle w:val="Heading1"/>
        <w:spacing w:before="100" w:beforeAutospacing="1"/>
        <w:rPr>
          <w:rFonts w:ascii="Times New Roman" w:hAnsi="Times New Roman" w:cs="Times New Roman"/>
          <w:color w:val="auto"/>
          <w:sz w:val="24"/>
          <w:szCs w:val="24"/>
        </w:rPr>
      </w:pPr>
      <w:bookmarkStart w:id="57" w:name="_Toc390064340"/>
      <w:r>
        <w:rPr>
          <w:rFonts w:ascii="Times New Roman" w:hAnsi="Times New Roman" w:cs="Times New Roman"/>
          <w:color w:val="auto"/>
          <w:sz w:val="24"/>
          <w:szCs w:val="24"/>
        </w:rPr>
        <w:lastRenderedPageBreak/>
        <w:t>CHAPTER V: SUMMARY, CONCLUSIONS AND RECOMMENDATIONS</w:t>
      </w:r>
      <w:bookmarkEnd w:id="57"/>
    </w:p>
    <w:p w:rsidR="003A33F1" w:rsidRDefault="003A33F1" w:rsidP="003A33F1">
      <w:pPr>
        <w:pStyle w:val="Heading1"/>
        <w:spacing w:before="100" w:beforeAutospacing="1"/>
        <w:rPr>
          <w:rFonts w:ascii="Times New Roman" w:hAnsi="Times New Roman" w:cs="Times New Roman"/>
          <w:color w:val="auto"/>
          <w:sz w:val="24"/>
          <w:szCs w:val="24"/>
        </w:rPr>
      </w:pPr>
      <w:bookmarkStart w:id="58" w:name="_Toc390064341"/>
      <w:r w:rsidRPr="003B4086">
        <w:rPr>
          <w:rFonts w:ascii="Times New Roman" w:hAnsi="Times New Roman" w:cs="Times New Roman"/>
          <w:b w:val="0"/>
          <w:color w:val="auto"/>
          <w:sz w:val="24"/>
          <w:szCs w:val="24"/>
        </w:rPr>
        <w:t xml:space="preserve">5.1 </w:t>
      </w:r>
      <w:r w:rsidRPr="003B4086">
        <w:rPr>
          <w:rFonts w:ascii="Times New Roman" w:hAnsi="Times New Roman" w:cs="Times New Roman"/>
          <w:color w:val="auto"/>
          <w:sz w:val="24"/>
          <w:szCs w:val="24"/>
        </w:rPr>
        <w:t>Introduction</w:t>
      </w:r>
      <w:bookmarkEnd w:id="58"/>
    </w:p>
    <w:p w:rsidR="003A33F1" w:rsidRPr="001F4519" w:rsidRDefault="003A33F1" w:rsidP="003A33F1"/>
    <w:p w:rsidR="003A33F1" w:rsidRDefault="003A33F1" w:rsidP="003A33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 section of the researcher gave a brief overview of the research, conclusions and possible recommendation to improve the state of the environment in resettled areas. A highlight of major findings is also given in brief.</w:t>
      </w:r>
    </w:p>
    <w:p w:rsidR="003A33F1" w:rsidRDefault="003A33F1" w:rsidP="003A33F1">
      <w:pPr>
        <w:pStyle w:val="Heading1"/>
        <w:rPr>
          <w:rFonts w:ascii="Times New Roman" w:hAnsi="Times New Roman" w:cs="Times New Roman"/>
          <w:color w:val="auto"/>
          <w:sz w:val="24"/>
          <w:szCs w:val="24"/>
        </w:rPr>
      </w:pPr>
      <w:bookmarkStart w:id="59" w:name="_Toc390064342"/>
      <w:r w:rsidRPr="003B4086">
        <w:rPr>
          <w:rFonts w:ascii="Times New Roman" w:hAnsi="Times New Roman" w:cs="Times New Roman"/>
          <w:b w:val="0"/>
          <w:color w:val="auto"/>
          <w:sz w:val="24"/>
          <w:szCs w:val="24"/>
        </w:rPr>
        <w:t xml:space="preserve">5.2 </w:t>
      </w:r>
      <w:r w:rsidRPr="003B4086">
        <w:rPr>
          <w:rFonts w:ascii="Times New Roman" w:hAnsi="Times New Roman" w:cs="Times New Roman"/>
          <w:color w:val="auto"/>
          <w:sz w:val="24"/>
          <w:szCs w:val="24"/>
        </w:rPr>
        <w:t>Summary</w:t>
      </w:r>
      <w:bookmarkEnd w:id="59"/>
    </w:p>
    <w:p w:rsidR="003A33F1" w:rsidRPr="00B457C7" w:rsidRDefault="003A33F1" w:rsidP="003A33F1"/>
    <w:p w:rsidR="003A33F1" w:rsidRPr="00BD1D9C" w:rsidRDefault="003A33F1" w:rsidP="003A33F1">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Ruchanyu</w:t>
      </w:r>
      <w:proofErr w:type="spellEnd"/>
      <w:r>
        <w:rPr>
          <w:rFonts w:ascii="Times New Roman" w:hAnsi="Times New Roman" w:cs="Times New Roman"/>
          <w:sz w:val="24"/>
          <w:szCs w:val="24"/>
        </w:rPr>
        <w:t xml:space="preserve"> A1 resettlement scheme was established in 1992. Through the 1992 compulsory land acquisition policy on land redistribution, the government acquired </w:t>
      </w:r>
      <w:proofErr w:type="spellStart"/>
      <w:r>
        <w:rPr>
          <w:rFonts w:ascii="Times New Roman" w:hAnsi="Times New Roman" w:cs="Times New Roman"/>
          <w:sz w:val="24"/>
          <w:szCs w:val="24"/>
        </w:rPr>
        <w:t>Otina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Pontevie</w:t>
      </w:r>
      <w:proofErr w:type="spellEnd"/>
      <w:r>
        <w:rPr>
          <w:rFonts w:ascii="Times New Roman" w:hAnsi="Times New Roman" w:cs="Times New Roman"/>
          <w:sz w:val="24"/>
          <w:szCs w:val="24"/>
        </w:rPr>
        <w:t xml:space="preserve"> farms combined to make 1000 hectares in </w:t>
      </w:r>
      <w:proofErr w:type="spellStart"/>
      <w:r>
        <w:rPr>
          <w:rFonts w:ascii="Times New Roman" w:hAnsi="Times New Roman" w:cs="Times New Roman"/>
          <w:sz w:val="24"/>
          <w:szCs w:val="24"/>
        </w:rPr>
        <w:t>shurugwi</w:t>
      </w:r>
      <w:proofErr w:type="spellEnd"/>
      <w:r>
        <w:rPr>
          <w:rFonts w:ascii="Times New Roman" w:hAnsi="Times New Roman" w:cs="Times New Roman"/>
          <w:sz w:val="24"/>
          <w:szCs w:val="24"/>
        </w:rPr>
        <w:t xml:space="preserve"> district. The resettlement site was planned to support 80 families that were settled on four village and setters were allowed to have a maximum of 8 heads. Each family was entitled to 5 hectares of arable land, 0.25 h of residential stands and grazing was left communal owned.  However, today the carrying capacity of the site is at 154 families and the average number of heads per family is between 20 and 30. Settlers continued to allocate land to their son to the land that was once set aside for grazing. In addition, since agriculture was on long a lucrative subsistence under the pretext of limited government support and lower market prize for commodities, illegal gold panning emerged to be a mercy for survival. Thus from this background the researcher looked at the impact of A1 resettlement scheme on natural resources utilization and management and challenges facing farmers on natural resources utilization and management. The researcher reviewed literature on the background to resettlement in Zimbabwe and A1 </w:t>
      </w:r>
      <w:proofErr w:type="spellStart"/>
      <w:r>
        <w:rPr>
          <w:rFonts w:ascii="Times New Roman" w:hAnsi="Times New Roman" w:cs="Times New Roman"/>
          <w:sz w:val="24"/>
          <w:szCs w:val="24"/>
        </w:rPr>
        <w:t>villagized</w:t>
      </w:r>
      <w:proofErr w:type="spellEnd"/>
      <w:r>
        <w:rPr>
          <w:rFonts w:ascii="Times New Roman" w:hAnsi="Times New Roman" w:cs="Times New Roman"/>
          <w:sz w:val="24"/>
          <w:szCs w:val="24"/>
        </w:rPr>
        <w:t xml:space="preserve"> schemes; challenges facing resettled farmers and their impact to natural resources management; legal structures that govern use and control of natural resources in </w:t>
      </w:r>
      <w:proofErr w:type="spellStart"/>
      <w:r>
        <w:rPr>
          <w:rFonts w:ascii="Times New Roman" w:hAnsi="Times New Roman" w:cs="Times New Roman"/>
          <w:sz w:val="24"/>
          <w:szCs w:val="24"/>
        </w:rPr>
        <w:t>zimbabwe</w:t>
      </w:r>
      <w:proofErr w:type="spellEnd"/>
      <w:r>
        <w:rPr>
          <w:rFonts w:ascii="Times New Roman" w:hAnsi="Times New Roman" w:cs="Times New Roman"/>
          <w:sz w:val="24"/>
          <w:szCs w:val="24"/>
        </w:rPr>
        <w:t xml:space="preserve"> and its gaps. The target population of the study was four villages of old farmers resettled in 1992 and new offspring farmers. Questionnaires, interviews and direct observations were the primary research tools used to gather data from the farmers and technocrats. Simple random sampling and purposive sampling were to select respondents of questionnaires and interviews respectively. Quantitative and qualitative context analysis was used to analyze and present data. Major findings on the state of natural resources utilization reviewed that the there was significant human and livestock population increase, the </w:t>
      </w:r>
      <w:r>
        <w:rPr>
          <w:rFonts w:ascii="Times New Roman" w:hAnsi="Times New Roman" w:cs="Times New Roman"/>
          <w:sz w:val="24"/>
          <w:szCs w:val="24"/>
        </w:rPr>
        <w:lastRenderedPageBreak/>
        <w:t xml:space="preserve">trend trendy on vegetation density was one that goes further from the resettlement site, massive land degradation and soil erosion on various portions of resettlement due to illegal gold panning, uncontrolled grazing patterns and increase in human settlements clearing land for agriculture, extension of tree and animal species. Photographs as evidence of deteriorating environment in </w:t>
      </w:r>
      <w:proofErr w:type="spellStart"/>
      <w:r>
        <w:rPr>
          <w:rFonts w:ascii="Times New Roman" w:hAnsi="Times New Roman" w:cs="Times New Roman"/>
          <w:sz w:val="24"/>
          <w:szCs w:val="24"/>
        </w:rPr>
        <w:t>Ruchanyu</w:t>
      </w:r>
      <w:proofErr w:type="spellEnd"/>
      <w:r>
        <w:rPr>
          <w:rFonts w:ascii="Times New Roman" w:hAnsi="Times New Roman" w:cs="Times New Roman"/>
          <w:sz w:val="24"/>
          <w:szCs w:val="24"/>
        </w:rPr>
        <w:t xml:space="preserve"> were included depicting the nature and extent of environmental damage. However the researcher was viewed the skepticism and mistrust during the process of gathering data by farmers something that makes data collection a bit difficult and such a long process.</w:t>
      </w:r>
    </w:p>
    <w:p w:rsidR="003A33F1" w:rsidRDefault="003A33F1" w:rsidP="003A33F1">
      <w:pPr>
        <w:pStyle w:val="Heading1"/>
        <w:rPr>
          <w:rFonts w:ascii="Times New Roman" w:hAnsi="Times New Roman" w:cs="Times New Roman"/>
          <w:color w:val="auto"/>
          <w:sz w:val="24"/>
          <w:szCs w:val="24"/>
        </w:rPr>
      </w:pPr>
      <w:bookmarkStart w:id="60" w:name="_Toc390064343"/>
      <w:r w:rsidRPr="003B4086">
        <w:rPr>
          <w:rFonts w:ascii="Times New Roman" w:hAnsi="Times New Roman" w:cs="Times New Roman"/>
          <w:color w:val="auto"/>
          <w:sz w:val="24"/>
          <w:szCs w:val="24"/>
        </w:rPr>
        <w:t>5.3 Conclusions</w:t>
      </w:r>
      <w:bookmarkEnd w:id="60"/>
    </w:p>
    <w:p w:rsidR="003A33F1" w:rsidRPr="003B4086" w:rsidRDefault="003A33F1" w:rsidP="003A33F1">
      <w:pPr>
        <w:pStyle w:val="Heading1"/>
        <w:rPr>
          <w:rFonts w:ascii="Times New Roman" w:hAnsi="Times New Roman" w:cs="Times New Roman"/>
          <w:color w:val="auto"/>
          <w:sz w:val="24"/>
          <w:szCs w:val="24"/>
        </w:rPr>
      </w:pPr>
    </w:p>
    <w:p w:rsidR="003A33F1" w:rsidRDefault="003A33F1" w:rsidP="003A33F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researcher concluded that, although the government wanted to redress colonial imbalances in land ownership and control and access to natural resources with land redistribution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of various policies, by A1 </w:t>
      </w:r>
      <w:proofErr w:type="spellStart"/>
      <w:r>
        <w:rPr>
          <w:rFonts w:ascii="Times New Roman" w:hAnsi="Times New Roman" w:cs="Times New Roman"/>
          <w:sz w:val="24"/>
          <w:szCs w:val="24"/>
        </w:rPr>
        <w:t>villagized</w:t>
      </w:r>
      <w:proofErr w:type="spellEnd"/>
      <w:r>
        <w:rPr>
          <w:rFonts w:ascii="Times New Roman" w:hAnsi="Times New Roman" w:cs="Times New Roman"/>
          <w:sz w:val="24"/>
          <w:szCs w:val="24"/>
        </w:rPr>
        <w:t xml:space="preserve"> resettlement scheme created much of the problems in natural resources experienced in communal areas. In a bid to decongest communal areas through resettlement, the government has further opened other serious avenues of environmental degradation. The fact that farmers were offer letters meant that settlers went on exploit the resources much to the fear of evictions that were the order of the day during colonial period. The idea of common grazing in resettlement resulted in competition for use and control of natural resources by settlers, much to the fear that others will exploit at their expense. Research in </w:t>
      </w:r>
      <w:proofErr w:type="spellStart"/>
      <w:r>
        <w:rPr>
          <w:rFonts w:ascii="Times New Roman" w:hAnsi="Times New Roman" w:cs="Times New Roman"/>
          <w:sz w:val="24"/>
          <w:szCs w:val="24"/>
        </w:rPr>
        <w:t>Ruchanyu</w:t>
      </w:r>
      <w:proofErr w:type="spellEnd"/>
      <w:r>
        <w:rPr>
          <w:rFonts w:ascii="Times New Roman" w:hAnsi="Times New Roman" w:cs="Times New Roman"/>
          <w:sz w:val="24"/>
          <w:szCs w:val="24"/>
        </w:rPr>
        <w:t xml:space="preserve"> A1 resettlement scheme on the extent of environmental degradation justified that resettlement was a blessing in disguises as far as environmental conservation is concerned. Researcher noted that since settlement in these areas they have been a gradual decrease on the state on environment and natural resources at large. Limited capacity on the part of government and its operational departments has further increased degradation in resettlement areas since department like EMA, AGRITEX, Forestry  commission, Parks and wildlife are under resourced to coordinate and supervise natural resources management in resettlement areas. Lastly the researcher concluded that as long as village chairmen continue to claim responsibility on issues to do with resettlement sites, environmental degradation increases in resettlements areas.     </w:t>
      </w:r>
    </w:p>
    <w:p w:rsidR="003A33F1" w:rsidRDefault="003A33F1" w:rsidP="003A33F1">
      <w:pPr>
        <w:rPr>
          <w:rFonts w:ascii="Times New Roman" w:hAnsi="Times New Roman" w:cs="Times New Roman"/>
          <w:sz w:val="24"/>
          <w:szCs w:val="24"/>
        </w:rPr>
      </w:pPr>
      <w:r>
        <w:rPr>
          <w:rFonts w:ascii="Times New Roman" w:hAnsi="Times New Roman" w:cs="Times New Roman"/>
          <w:sz w:val="24"/>
          <w:szCs w:val="24"/>
        </w:rPr>
        <w:br w:type="page"/>
      </w:r>
    </w:p>
    <w:p w:rsidR="003A33F1" w:rsidRPr="00B457C7" w:rsidRDefault="003A33F1" w:rsidP="003A33F1">
      <w:pPr>
        <w:spacing w:after="0" w:line="360" w:lineRule="auto"/>
        <w:jc w:val="both"/>
        <w:rPr>
          <w:rFonts w:ascii="Times New Roman" w:hAnsi="Times New Roman" w:cs="Times New Roman"/>
          <w:b/>
          <w:sz w:val="24"/>
          <w:szCs w:val="24"/>
        </w:rPr>
      </w:pPr>
      <w:r w:rsidRPr="00B457C7">
        <w:rPr>
          <w:rFonts w:ascii="Times New Roman" w:hAnsi="Times New Roman" w:cs="Times New Roman"/>
          <w:b/>
          <w:sz w:val="24"/>
          <w:szCs w:val="24"/>
        </w:rPr>
        <w:lastRenderedPageBreak/>
        <w:t>5.4</w:t>
      </w:r>
      <w:r w:rsidR="00490598">
        <w:rPr>
          <w:rFonts w:ascii="Times New Roman" w:hAnsi="Times New Roman" w:cs="Times New Roman"/>
          <w:b/>
          <w:sz w:val="24"/>
          <w:szCs w:val="24"/>
        </w:rPr>
        <w:t xml:space="preserve"> </w:t>
      </w:r>
      <w:r w:rsidRPr="00B457C7">
        <w:rPr>
          <w:rFonts w:ascii="Times New Roman" w:hAnsi="Times New Roman" w:cs="Times New Roman"/>
          <w:b/>
          <w:sz w:val="24"/>
          <w:szCs w:val="24"/>
        </w:rPr>
        <w:t>Recommendations</w:t>
      </w:r>
    </w:p>
    <w:p w:rsidR="003A33F1" w:rsidRPr="001F4519" w:rsidRDefault="003A33F1" w:rsidP="003A33F1"/>
    <w:p w:rsidR="003A33F1" w:rsidRPr="0099306B" w:rsidRDefault="003A33F1" w:rsidP="003A33F1">
      <w:pPr>
        <w:pStyle w:val="ListParagraph"/>
        <w:numPr>
          <w:ilvl w:val="0"/>
          <w:numId w:val="34"/>
        </w:numPr>
        <w:spacing w:after="0" w:line="360" w:lineRule="auto"/>
        <w:jc w:val="both"/>
        <w:rPr>
          <w:rFonts w:ascii="Times New Roman" w:hAnsi="Times New Roman" w:cs="Times New Roman"/>
          <w:sz w:val="24"/>
          <w:szCs w:val="24"/>
        </w:rPr>
      </w:pPr>
      <w:r w:rsidRPr="0099306B">
        <w:rPr>
          <w:rFonts w:ascii="Times New Roman" w:hAnsi="Times New Roman" w:cs="Times New Roman"/>
          <w:sz w:val="24"/>
          <w:szCs w:val="24"/>
        </w:rPr>
        <w:t xml:space="preserve">Environmental impact assessment: there is need for government and policy makers to first carry out an environmental impact assessment before the implementation of project and </w:t>
      </w:r>
      <w:proofErr w:type="spellStart"/>
      <w:r w:rsidRPr="0099306B">
        <w:rPr>
          <w:rFonts w:ascii="Times New Roman" w:hAnsi="Times New Roman" w:cs="Times New Roman"/>
          <w:sz w:val="24"/>
          <w:szCs w:val="24"/>
        </w:rPr>
        <w:t>programmes</w:t>
      </w:r>
      <w:proofErr w:type="spellEnd"/>
      <w:r w:rsidRPr="0099306B">
        <w:rPr>
          <w:rFonts w:ascii="Times New Roman" w:hAnsi="Times New Roman" w:cs="Times New Roman"/>
          <w:sz w:val="24"/>
          <w:szCs w:val="24"/>
        </w:rPr>
        <w:t xml:space="preserve">. Environmental impact assessment helped </w:t>
      </w:r>
      <w:proofErr w:type="spellStart"/>
      <w:r w:rsidRPr="0099306B">
        <w:rPr>
          <w:rFonts w:ascii="Times New Roman" w:hAnsi="Times New Roman" w:cs="Times New Roman"/>
          <w:sz w:val="24"/>
          <w:szCs w:val="24"/>
        </w:rPr>
        <w:t>programme</w:t>
      </w:r>
      <w:proofErr w:type="spellEnd"/>
      <w:r w:rsidRPr="0099306B">
        <w:rPr>
          <w:rFonts w:ascii="Times New Roman" w:hAnsi="Times New Roman" w:cs="Times New Roman"/>
          <w:sz w:val="24"/>
          <w:szCs w:val="24"/>
        </w:rPr>
        <w:t xml:space="preserve"> and project planners to predict the likely environmental damage that a </w:t>
      </w:r>
      <w:proofErr w:type="spellStart"/>
      <w:r w:rsidRPr="0099306B">
        <w:rPr>
          <w:rFonts w:ascii="Times New Roman" w:hAnsi="Times New Roman" w:cs="Times New Roman"/>
          <w:sz w:val="24"/>
          <w:szCs w:val="24"/>
        </w:rPr>
        <w:t>programme</w:t>
      </w:r>
      <w:proofErr w:type="spellEnd"/>
      <w:r w:rsidRPr="0099306B">
        <w:rPr>
          <w:rFonts w:ascii="Times New Roman" w:hAnsi="Times New Roman" w:cs="Times New Roman"/>
          <w:sz w:val="24"/>
          <w:szCs w:val="24"/>
        </w:rPr>
        <w:t xml:space="preserve"> will likely to produce and developed coping strategies in the event that a problem do exist in future.</w:t>
      </w:r>
    </w:p>
    <w:p w:rsidR="003A33F1" w:rsidRPr="00D14FB1" w:rsidRDefault="003A33F1" w:rsidP="003A33F1">
      <w:pPr>
        <w:pStyle w:val="ListParagraph"/>
        <w:numPr>
          <w:ilvl w:val="0"/>
          <w:numId w:val="35"/>
        </w:numPr>
        <w:spacing w:after="0" w:line="360" w:lineRule="auto"/>
        <w:jc w:val="both"/>
        <w:rPr>
          <w:rFonts w:ascii="Times New Roman" w:hAnsi="Times New Roman" w:cs="Times New Roman"/>
          <w:sz w:val="24"/>
          <w:szCs w:val="24"/>
        </w:rPr>
      </w:pPr>
      <w:r w:rsidRPr="00D14FB1">
        <w:rPr>
          <w:rFonts w:ascii="Times New Roman" w:hAnsi="Times New Roman" w:cs="Times New Roman"/>
          <w:sz w:val="24"/>
          <w:szCs w:val="24"/>
        </w:rPr>
        <w:t>Capacitate environmental management organs: there is need for ensure that EMA, Forestry commission, parks, RDCs, are effectively provided with funds, vehicles so that they would monitor environmental cases in resettlement frequently.</w:t>
      </w:r>
    </w:p>
    <w:p w:rsidR="003A33F1" w:rsidRPr="00D14FB1" w:rsidRDefault="003A33F1" w:rsidP="003A33F1">
      <w:pPr>
        <w:pStyle w:val="ListParagraph"/>
        <w:numPr>
          <w:ilvl w:val="0"/>
          <w:numId w:val="35"/>
        </w:numPr>
        <w:spacing w:after="0" w:line="360" w:lineRule="auto"/>
        <w:jc w:val="both"/>
        <w:rPr>
          <w:rFonts w:ascii="Times New Roman" w:hAnsi="Times New Roman" w:cs="Times New Roman"/>
          <w:sz w:val="24"/>
          <w:szCs w:val="24"/>
        </w:rPr>
      </w:pPr>
      <w:r w:rsidRPr="00D14FB1">
        <w:rPr>
          <w:rFonts w:ascii="Times New Roman" w:hAnsi="Times New Roman" w:cs="Times New Roman"/>
          <w:sz w:val="24"/>
          <w:szCs w:val="24"/>
        </w:rPr>
        <w:t>Private grazing units for all resettlements: private rights on grazing land prevent exploitation of resources by commons.</w:t>
      </w:r>
    </w:p>
    <w:p w:rsidR="003A33F1" w:rsidRPr="00D14FB1" w:rsidRDefault="003A33F1" w:rsidP="003A33F1">
      <w:pPr>
        <w:pStyle w:val="ListParagraph"/>
        <w:numPr>
          <w:ilvl w:val="0"/>
          <w:numId w:val="35"/>
        </w:numPr>
        <w:spacing w:after="0" w:line="360" w:lineRule="auto"/>
        <w:jc w:val="both"/>
        <w:rPr>
          <w:rFonts w:ascii="Times New Roman" w:hAnsi="Times New Roman" w:cs="Times New Roman"/>
          <w:sz w:val="24"/>
          <w:szCs w:val="24"/>
        </w:rPr>
      </w:pPr>
      <w:r w:rsidRPr="00D14FB1">
        <w:rPr>
          <w:rFonts w:ascii="Times New Roman" w:hAnsi="Times New Roman" w:cs="Times New Roman"/>
          <w:sz w:val="24"/>
          <w:szCs w:val="24"/>
        </w:rPr>
        <w:t>All stakeholder participation: they is need to ensure that EMA, Forestry commission, RDCs, Nongovernmental organizations (NGOs), traditional leaders, relevant ministries and farmers are effectively coordinated and work towards a single goal in environmental issues through awareness campaigns and training services at different levels.</w:t>
      </w:r>
    </w:p>
    <w:p w:rsidR="003A33F1" w:rsidRPr="00D14FB1" w:rsidRDefault="003A33F1" w:rsidP="003A33F1">
      <w:pPr>
        <w:pStyle w:val="ListParagraph"/>
        <w:numPr>
          <w:ilvl w:val="0"/>
          <w:numId w:val="35"/>
        </w:numPr>
        <w:spacing w:after="0" w:line="360" w:lineRule="auto"/>
        <w:jc w:val="both"/>
        <w:rPr>
          <w:rFonts w:ascii="Times New Roman" w:hAnsi="Times New Roman" w:cs="Times New Roman"/>
          <w:sz w:val="24"/>
          <w:szCs w:val="24"/>
        </w:rPr>
      </w:pPr>
      <w:r w:rsidRPr="00D14FB1">
        <w:rPr>
          <w:rFonts w:ascii="Times New Roman" w:hAnsi="Times New Roman" w:cs="Times New Roman"/>
          <w:sz w:val="24"/>
          <w:szCs w:val="24"/>
        </w:rPr>
        <w:t>Empowering village chairmen in resettlement areas: the ministry of local government should take measures to ensure that village chairmen in resettlement areas are given a village head status by including them on traditional leaders pay-role</w:t>
      </w:r>
    </w:p>
    <w:p w:rsidR="003A33F1" w:rsidRPr="00D14FB1" w:rsidRDefault="003A33F1" w:rsidP="003A33F1">
      <w:pPr>
        <w:pStyle w:val="ListParagraph"/>
        <w:numPr>
          <w:ilvl w:val="0"/>
          <w:numId w:val="35"/>
        </w:numPr>
        <w:spacing w:after="0" w:line="360" w:lineRule="auto"/>
        <w:jc w:val="both"/>
        <w:rPr>
          <w:rFonts w:ascii="Times New Roman" w:hAnsi="Times New Roman" w:cs="Times New Roman"/>
          <w:sz w:val="24"/>
          <w:szCs w:val="24"/>
        </w:rPr>
      </w:pPr>
      <w:r w:rsidRPr="00D14FB1">
        <w:rPr>
          <w:rFonts w:ascii="Times New Roman" w:hAnsi="Times New Roman" w:cs="Times New Roman"/>
          <w:sz w:val="24"/>
          <w:szCs w:val="24"/>
        </w:rPr>
        <w:t xml:space="preserve">Poverty reduction: extreme poverty poses a serious threat to sustainable natural resources management and utilization. According to </w:t>
      </w:r>
      <w:proofErr w:type="spellStart"/>
      <w:r w:rsidRPr="00D14FB1">
        <w:rPr>
          <w:rFonts w:ascii="Times New Roman" w:hAnsi="Times New Roman" w:cs="Times New Roman"/>
          <w:sz w:val="24"/>
          <w:szCs w:val="24"/>
        </w:rPr>
        <w:t>Cliffe</w:t>
      </w:r>
      <w:proofErr w:type="spellEnd"/>
      <w:r w:rsidRPr="00D14FB1">
        <w:rPr>
          <w:rFonts w:ascii="Times New Roman" w:hAnsi="Times New Roman" w:cs="Times New Roman"/>
          <w:sz w:val="24"/>
          <w:szCs w:val="24"/>
        </w:rPr>
        <w:t xml:space="preserve"> (1988) ecological problems can only be eliminated</w:t>
      </w:r>
      <w:r>
        <w:rPr>
          <w:rFonts w:ascii="Times New Roman" w:hAnsi="Times New Roman" w:cs="Times New Roman"/>
          <w:sz w:val="24"/>
          <w:szCs w:val="24"/>
        </w:rPr>
        <w:t xml:space="preserve"> if poverty is eliminated</w:t>
      </w:r>
      <w:r w:rsidRPr="00D14FB1">
        <w:rPr>
          <w:rFonts w:ascii="Times New Roman" w:hAnsi="Times New Roman" w:cs="Times New Roman"/>
          <w:sz w:val="24"/>
          <w:szCs w:val="24"/>
        </w:rPr>
        <w:t>.</w:t>
      </w:r>
    </w:p>
    <w:p w:rsidR="003A33F1" w:rsidRPr="00D14FB1" w:rsidRDefault="003A33F1" w:rsidP="003A33F1">
      <w:pPr>
        <w:pStyle w:val="ListParagraph"/>
        <w:numPr>
          <w:ilvl w:val="0"/>
          <w:numId w:val="35"/>
        </w:numPr>
        <w:spacing w:after="0" w:line="360" w:lineRule="auto"/>
        <w:jc w:val="both"/>
        <w:rPr>
          <w:rFonts w:ascii="Times New Roman" w:hAnsi="Times New Roman" w:cs="Times New Roman"/>
          <w:sz w:val="24"/>
          <w:szCs w:val="24"/>
        </w:rPr>
      </w:pPr>
      <w:r w:rsidRPr="00D14FB1">
        <w:rPr>
          <w:rFonts w:ascii="Times New Roman" w:hAnsi="Times New Roman" w:cs="Times New Roman"/>
          <w:sz w:val="24"/>
          <w:szCs w:val="24"/>
        </w:rPr>
        <w:t>Secure tenure: the government must provide some more secure forms of land tenure in resettlement other than offer letters and permits.</w:t>
      </w:r>
    </w:p>
    <w:p w:rsidR="003A33F1" w:rsidRDefault="003A33F1" w:rsidP="003A33F1">
      <w:pPr>
        <w:spacing w:after="0" w:line="360" w:lineRule="auto"/>
        <w:jc w:val="both"/>
        <w:rPr>
          <w:rFonts w:ascii="Times New Roman" w:hAnsi="Times New Roman" w:cs="Times New Roman"/>
          <w:sz w:val="24"/>
          <w:szCs w:val="24"/>
        </w:rPr>
      </w:pPr>
    </w:p>
    <w:p w:rsidR="003A33F1" w:rsidRPr="005227FA" w:rsidRDefault="003A33F1" w:rsidP="003A33F1">
      <w:pPr>
        <w:autoSpaceDE w:val="0"/>
        <w:autoSpaceDN w:val="0"/>
        <w:adjustRightInd w:val="0"/>
        <w:spacing w:after="0" w:line="360" w:lineRule="auto"/>
        <w:ind w:left="360" w:hanging="540"/>
        <w:jc w:val="both"/>
        <w:rPr>
          <w:rFonts w:ascii="Times New Roman" w:hAnsi="Times New Roman" w:cs="Times New Roman"/>
          <w:sz w:val="24"/>
          <w:szCs w:val="24"/>
        </w:rPr>
      </w:pPr>
    </w:p>
    <w:p w:rsidR="003A33F1" w:rsidRPr="006C372F" w:rsidRDefault="003A33F1" w:rsidP="003A33F1">
      <w:pPr>
        <w:autoSpaceDE w:val="0"/>
        <w:autoSpaceDN w:val="0"/>
        <w:adjustRightInd w:val="0"/>
        <w:spacing w:after="0" w:line="360" w:lineRule="auto"/>
        <w:jc w:val="both"/>
        <w:rPr>
          <w:rFonts w:ascii="Times New Roman" w:hAnsi="Times New Roman" w:cs="Times New Roman"/>
          <w:sz w:val="24"/>
          <w:szCs w:val="24"/>
        </w:rPr>
      </w:pPr>
    </w:p>
    <w:p w:rsidR="003A33F1" w:rsidRDefault="003A33F1" w:rsidP="003A33F1">
      <w:pPr>
        <w:rPr>
          <w:rFonts w:asciiTheme="majorHAnsi" w:eastAsiaTheme="majorEastAsia" w:hAnsiTheme="majorHAnsi" w:cstheme="majorBidi"/>
          <w:b/>
          <w:bCs/>
          <w:sz w:val="28"/>
          <w:szCs w:val="28"/>
        </w:rPr>
      </w:pPr>
      <w:r>
        <w:br w:type="page"/>
      </w:r>
    </w:p>
    <w:p w:rsidR="003A33F1" w:rsidRPr="003B4086" w:rsidRDefault="003A33F1" w:rsidP="003A33F1">
      <w:pPr>
        <w:pStyle w:val="Heading1"/>
        <w:rPr>
          <w:color w:val="auto"/>
        </w:rPr>
      </w:pPr>
      <w:bookmarkStart w:id="61" w:name="_Toc390064344"/>
      <w:r w:rsidRPr="003B4086">
        <w:rPr>
          <w:color w:val="auto"/>
        </w:rPr>
        <w:lastRenderedPageBreak/>
        <w:t>BIBLIOGRAPHY</w:t>
      </w:r>
      <w:bookmarkEnd w:id="61"/>
    </w:p>
    <w:p w:rsidR="003A33F1" w:rsidRDefault="003A33F1" w:rsidP="003A33F1">
      <w:pPr>
        <w:spacing w:before="240"/>
        <w:jc w:val="both"/>
      </w:pPr>
      <w:proofErr w:type="spellStart"/>
      <w:proofErr w:type="gramStart"/>
      <w:r>
        <w:t>Angrawal</w:t>
      </w:r>
      <w:proofErr w:type="spellEnd"/>
      <w:r>
        <w:t xml:space="preserve">, A and </w:t>
      </w:r>
      <w:proofErr w:type="spellStart"/>
      <w:r>
        <w:t>Ribot</w:t>
      </w:r>
      <w:proofErr w:type="spellEnd"/>
      <w:r>
        <w:t>, J, C.</w:t>
      </w:r>
      <w:proofErr w:type="gramEnd"/>
      <w:r>
        <w:t xml:space="preserve">  (2000). </w:t>
      </w:r>
      <w:proofErr w:type="spellStart"/>
      <w:r w:rsidRPr="00761731">
        <w:rPr>
          <w:u w:val="single"/>
        </w:rPr>
        <w:t>Accountabitility</w:t>
      </w:r>
      <w:proofErr w:type="spellEnd"/>
      <w:r w:rsidRPr="00761731">
        <w:rPr>
          <w:u w:val="single"/>
        </w:rPr>
        <w:t xml:space="preserve"> in </w:t>
      </w:r>
      <w:proofErr w:type="spellStart"/>
      <w:r w:rsidRPr="00761731">
        <w:rPr>
          <w:u w:val="single"/>
        </w:rPr>
        <w:t>Decentralisation</w:t>
      </w:r>
      <w:proofErr w:type="spellEnd"/>
      <w:r w:rsidRPr="00761731">
        <w:rPr>
          <w:u w:val="single"/>
        </w:rPr>
        <w:t>: A Framework with South and West African Countries.</w:t>
      </w:r>
      <w:r>
        <w:t xml:space="preserve"> </w:t>
      </w:r>
      <w:proofErr w:type="spellStart"/>
      <w:proofErr w:type="gramStart"/>
      <w:r>
        <w:t>Fourthcoming</w:t>
      </w:r>
      <w:proofErr w:type="spellEnd"/>
      <w:r>
        <w:t xml:space="preserve"> in Journal of Development Studies.</w:t>
      </w:r>
      <w:proofErr w:type="gramEnd"/>
    </w:p>
    <w:p w:rsidR="003A33F1" w:rsidRDefault="003A33F1" w:rsidP="003A33F1">
      <w:pPr>
        <w:jc w:val="both"/>
      </w:pPr>
      <w:proofErr w:type="spellStart"/>
      <w:proofErr w:type="gramStart"/>
      <w:r>
        <w:t>Chenje</w:t>
      </w:r>
      <w:proofErr w:type="spellEnd"/>
      <w:r>
        <w:t xml:space="preserve">, M, Mohamed </w:t>
      </w:r>
      <w:proofErr w:type="spellStart"/>
      <w:r>
        <w:t>Katerere</w:t>
      </w:r>
      <w:proofErr w:type="spellEnd"/>
      <w:r>
        <w:t xml:space="preserve"> and </w:t>
      </w:r>
      <w:proofErr w:type="spellStart"/>
      <w:r>
        <w:t>Ncube</w:t>
      </w:r>
      <w:proofErr w:type="spellEnd"/>
      <w:r>
        <w:t>, W. (1996).</w:t>
      </w:r>
      <w:proofErr w:type="gramEnd"/>
      <w:r>
        <w:t xml:space="preserve"> </w:t>
      </w:r>
      <w:r w:rsidRPr="00761731">
        <w:rPr>
          <w:u w:val="single"/>
        </w:rPr>
        <w:t xml:space="preserve">Rights and Fairness </w:t>
      </w:r>
      <w:proofErr w:type="gramStart"/>
      <w:r w:rsidRPr="00761731">
        <w:rPr>
          <w:u w:val="single"/>
        </w:rPr>
        <w:t>In</w:t>
      </w:r>
      <w:proofErr w:type="gramEnd"/>
      <w:r w:rsidRPr="00761731">
        <w:rPr>
          <w:u w:val="single"/>
        </w:rPr>
        <w:t xml:space="preserve"> Zimbabwe’s Environmental law. </w:t>
      </w:r>
      <w:r>
        <w:t>Report produced for Ministry of Mines and Tourism.</w:t>
      </w:r>
    </w:p>
    <w:p w:rsidR="003A33F1" w:rsidRPr="00761731" w:rsidRDefault="003A33F1" w:rsidP="003A33F1">
      <w:pPr>
        <w:spacing w:before="240"/>
        <w:jc w:val="both"/>
        <w:rPr>
          <w:u w:val="single"/>
        </w:rPr>
      </w:pPr>
      <w:proofErr w:type="spellStart"/>
      <w:r>
        <w:t>Chitsike</w:t>
      </w:r>
      <w:proofErr w:type="spellEnd"/>
      <w:r>
        <w:t>, F. (2003)</w:t>
      </w:r>
      <w:r w:rsidRPr="00761731">
        <w:rPr>
          <w:u w:val="single"/>
        </w:rPr>
        <w:t xml:space="preserve"> A Critical analysis of the land reform </w:t>
      </w:r>
      <w:proofErr w:type="spellStart"/>
      <w:r w:rsidRPr="00761731">
        <w:rPr>
          <w:u w:val="single"/>
        </w:rPr>
        <w:t>programme</w:t>
      </w:r>
      <w:proofErr w:type="spellEnd"/>
      <w:r w:rsidRPr="00761731">
        <w:rPr>
          <w:u w:val="single"/>
        </w:rPr>
        <w:t xml:space="preserve"> in Zimbabwe</w:t>
      </w:r>
    </w:p>
    <w:p w:rsidR="003A33F1" w:rsidRPr="00761731" w:rsidRDefault="003A33F1" w:rsidP="003A33F1">
      <w:pPr>
        <w:spacing w:before="240"/>
        <w:jc w:val="both"/>
        <w:rPr>
          <w:u w:val="single"/>
        </w:rPr>
      </w:pPr>
      <w:proofErr w:type="spellStart"/>
      <w:proofErr w:type="gramStart"/>
      <w:r>
        <w:t>Chigumira.E</w:t>
      </w:r>
      <w:proofErr w:type="spellEnd"/>
      <w:r>
        <w:t>, (2010).</w:t>
      </w:r>
      <w:proofErr w:type="gramEnd"/>
      <w:r>
        <w:t xml:space="preserve"> </w:t>
      </w:r>
      <w:r w:rsidRPr="00761731">
        <w:rPr>
          <w:u w:val="single"/>
        </w:rPr>
        <w:t>Livelihoods after land reform in Zimbabwe working paper 14</w:t>
      </w:r>
    </w:p>
    <w:p w:rsidR="003A33F1" w:rsidRDefault="003A33F1" w:rsidP="003A33F1">
      <w:pPr>
        <w:spacing w:before="240"/>
        <w:jc w:val="both"/>
      </w:pPr>
      <w:r>
        <w:t xml:space="preserve">Cochran, </w:t>
      </w:r>
      <w:proofErr w:type="spellStart"/>
      <w:r>
        <w:t>W.k</w:t>
      </w:r>
      <w:proofErr w:type="spellEnd"/>
      <w:r>
        <w:t xml:space="preserve"> (1977).</w:t>
      </w:r>
      <w:r w:rsidRPr="00761731">
        <w:rPr>
          <w:u w:val="single"/>
        </w:rPr>
        <w:t xml:space="preserve"> </w:t>
      </w:r>
      <w:proofErr w:type="gramStart"/>
      <w:r w:rsidRPr="00761731">
        <w:rPr>
          <w:u w:val="single"/>
        </w:rPr>
        <w:t>Sampling Techniques</w:t>
      </w:r>
      <w:r>
        <w:t>, 3</w:t>
      </w:r>
      <w:r w:rsidRPr="00287898">
        <w:rPr>
          <w:vertAlign w:val="superscript"/>
        </w:rPr>
        <w:t>rd</w:t>
      </w:r>
      <w:r>
        <w:t xml:space="preserve"> ed. John Wiley and sons.</w:t>
      </w:r>
      <w:proofErr w:type="gramEnd"/>
      <w:r>
        <w:t xml:space="preserve"> New York. Also Available online [www.amazon.com]</w:t>
      </w:r>
    </w:p>
    <w:p w:rsidR="003A33F1" w:rsidRDefault="003A33F1" w:rsidP="003A33F1">
      <w:pPr>
        <w:spacing w:before="240"/>
        <w:jc w:val="both"/>
      </w:pPr>
      <w:proofErr w:type="gramStart"/>
      <w:r>
        <w:t>Cooper, D.R and Schindler, S (2008).</w:t>
      </w:r>
      <w:proofErr w:type="gramEnd"/>
      <w:r>
        <w:t xml:space="preserve"> </w:t>
      </w:r>
      <w:proofErr w:type="gramStart"/>
      <w:r w:rsidRPr="00761731">
        <w:rPr>
          <w:u w:val="single"/>
        </w:rPr>
        <w:t>Business Research Methods.</w:t>
      </w:r>
      <w:proofErr w:type="gramEnd"/>
      <w:r>
        <w:t xml:space="preserve"> McGraw Hill Higher Education </w:t>
      </w:r>
    </w:p>
    <w:p w:rsidR="003A33F1" w:rsidRDefault="003A33F1" w:rsidP="003A33F1">
      <w:pPr>
        <w:spacing w:before="240"/>
        <w:jc w:val="both"/>
      </w:pPr>
      <w:proofErr w:type="spellStart"/>
      <w:proofErr w:type="gramStart"/>
      <w:r>
        <w:t>Chanock</w:t>
      </w:r>
      <w:proofErr w:type="spellEnd"/>
      <w:r>
        <w:t>, M. (1985).</w:t>
      </w:r>
      <w:proofErr w:type="gramEnd"/>
      <w:r>
        <w:t xml:space="preserve"> </w:t>
      </w:r>
      <w:r w:rsidRPr="00761731">
        <w:rPr>
          <w:u w:val="single"/>
        </w:rPr>
        <w:t>Law Custom and Social order</w:t>
      </w:r>
      <w:r>
        <w:rPr>
          <w:u w:val="single"/>
        </w:rPr>
        <w:t>,</w:t>
      </w:r>
      <w:r>
        <w:t xml:space="preserve"> Cambridge University Press</w:t>
      </w:r>
    </w:p>
    <w:p w:rsidR="003A33F1" w:rsidRDefault="003A33F1" w:rsidP="003A33F1">
      <w:pPr>
        <w:spacing w:before="240"/>
        <w:jc w:val="both"/>
      </w:pPr>
      <w:proofErr w:type="spellStart"/>
      <w:r>
        <w:t>Demsetz</w:t>
      </w:r>
      <w:proofErr w:type="spellEnd"/>
      <w:r>
        <w:t xml:space="preserve">, H. (1967) </w:t>
      </w:r>
      <w:r w:rsidRPr="00761731">
        <w:rPr>
          <w:u w:val="single"/>
        </w:rPr>
        <w:t xml:space="preserve">Towards a theory of properly </w:t>
      </w:r>
      <w:proofErr w:type="spellStart"/>
      <w:r w:rsidRPr="00761731">
        <w:rPr>
          <w:u w:val="single"/>
        </w:rPr>
        <w:t>rights</w:t>
      </w:r>
      <w:proofErr w:type="gramStart"/>
      <w:r>
        <w:t>,American</w:t>
      </w:r>
      <w:proofErr w:type="spellEnd"/>
      <w:proofErr w:type="gramEnd"/>
      <w:r>
        <w:t xml:space="preserve"> economic review </w:t>
      </w:r>
      <w:proofErr w:type="spellStart"/>
      <w:r>
        <w:t>vol</w:t>
      </w:r>
      <w:proofErr w:type="spellEnd"/>
      <w:r>
        <w:t xml:space="preserve"> 57</w:t>
      </w:r>
    </w:p>
    <w:p w:rsidR="003A33F1" w:rsidRDefault="003A33F1" w:rsidP="003A33F1">
      <w:pPr>
        <w:spacing w:before="240"/>
        <w:jc w:val="both"/>
      </w:pPr>
      <w:proofErr w:type="spellStart"/>
      <w:r>
        <w:t>Denzin</w:t>
      </w:r>
      <w:proofErr w:type="spellEnd"/>
      <w:r>
        <w:t xml:space="preserve">, N, K. (1970). </w:t>
      </w:r>
      <w:r w:rsidRPr="00761731">
        <w:rPr>
          <w:u w:val="single"/>
        </w:rPr>
        <w:t>The Research Act in Sociology,</w:t>
      </w:r>
      <w:r>
        <w:t xml:space="preserve"> Chicago: Aldine  </w:t>
      </w:r>
    </w:p>
    <w:p w:rsidR="003A33F1" w:rsidRDefault="003A33F1" w:rsidP="003A33F1">
      <w:pPr>
        <w:jc w:val="both"/>
      </w:pPr>
      <w:proofErr w:type="gramStart"/>
      <w:r>
        <w:t xml:space="preserve">Fox, R. C., </w:t>
      </w:r>
      <w:proofErr w:type="spellStart"/>
      <w:r>
        <w:t>Chigumira</w:t>
      </w:r>
      <w:proofErr w:type="spellEnd"/>
      <w:r>
        <w:t xml:space="preserve">, E. and </w:t>
      </w:r>
      <w:proofErr w:type="spellStart"/>
      <w:r>
        <w:t>Rownfree.K.M</w:t>
      </w:r>
      <w:proofErr w:type="spellEnd"/>
      <w:r>
        <w:t>, (2007).</w:t>
      </w:r>
      <w:proofErr w:type="gramEnd"/>
      <w:r w:rsidRPr="00761731">
        <w:rPr>
          <w:u w:val="single"/>
        </w:rPr>
        <w:t xml:space="preserve"> </w:t>
      </w:r>
      <w:proofErr w:type="gramStart"/>
      <w:r w:rsidRPr="00761731">
        <w:rPr>
          <w:u w:val="single"/>
        </w:rPr>
        <w:t>On the fast track to land degradation.</w:t>
      </w:r>
      <w:proofErr w:type="gramEnd"/>
      <w:r>
        <w:t xml:space="preserve"> A case of the impact of the fast track land reform </w:t>
      </w:r>
      <w:proofErr w:type="spellStart"/>
      <w:r>
        <w:t>programme</w:t>
      </w:r>
      <w:proofErr w:type="spellEnd"/>
      <w:r>
        <w:t xml:space="preserve"> in </w:t>
      </w:r>
      <w:proofErr w:type="spellStart"/>
      <w:r>
        <w:t>Kadoma</w:t>
      </w:r>
      <w:proofErr w:type="spellEnd"/>
      <w:r>
        <w:t xml:space="preserve"> district</w:t>
      </w:r>
    </w:p>
    <w:p w:rsidR="003A33F1" w:rsidRDefault="003A33F1" w:rsidP="003A33F1">
      <w:pPr>
        <w:spacing w:before="240"/>
        <w:jc w:val="both"/>
      </w:pPr>
      <w:r w:rsidRPr="00761731">
        <w:rPr>
          <w:u w:val="single"/>
        </w:rPr>
        <w:t xml:space="preserve">Government of Zimbabwe land reform and resettlement </w:t>
      </w:r>
      <w:proofErr w:type="spellStart"/>
      <w:r w:rsidRPr="00761731">
        <w:rPr>
          <w:u w:val="single"/>
        </w:rPr>
        <w:t>programme</w:t>
      </w:r>
      <w:proofErr w:type="spellEnd"/>
      <w:r>
        <w:t xml:space="preserve"> ii. A policy framework and project document draft (1998)</w:t>
      </w:r>
    </w:p>
    <w:p w:rsidR="003A33F1" w:rsidRDefault="003A33F1" w:rsidP="003A33F1">
      <w:pPr>
        <w:spacing w:before="240"/>
        <w:jc w:val="both"/>
      </w:pPr>
      <w:proofErr w:type="gramStart"/>
      <w:r>
        <w:t>Government of Zimbabwe value for money project (spear report) of the comptroller and Auditor.</w:t>
      </w:r>
      <w:proofErr w:type="gramEnd"/>
      <w:r>
        <w:t xml:space="preserve"> (1993) </w:t>
      </w:r>
      <w:r w:rsidRPr="00761731">
        <w:rPr>
          <w:u w:val="single"/>
        </w:rPr>
        <w:t>General on the land acquisition and resettlements</w:t>
      </w:r>
      <w:r>
        <w:t xml:space="preserve"> </w:t>
      </w:r>
      <w:proofErr w:type="spellStart"/>
      <w:proofErr w:type="gramStart"/>
      <w:r>
        <w:t>programme</w:t>
      </w:r>
      <w:proofErr w:type="spellEnd"/>
      <w:r>
        <w:t xml:space="preserve"> ,Harare</w:t>
      </w:r>
      <w:proofErr w:type="gramEnd"/>
      <w:r>
        <w:t xml:space="preserve">. Office of the comptroller and auditor general </w:t>
      </w:r>
    </w:p>
    <w:p w:rsidR="003A33F1" w:rsidRDefault="003A33F1" w:rsidP="003A33F1">
      <w:pPr>
        <w:jc w:val="both"/>
      </w:pPr>
      <w:proofErr w:type="spellStart"/>
      <w:proofErr w:type="gramStart"/>
      <w:r>
        <w:t>Grandy.I</w:t>
      </w:r>
      <w:proofErr w:type="spellEnd"/>
      <w:r>
        <w:t xml:space="preserve"> and </w:t>
      </w:r>
      <w:proofErr w:type="spellStart"/>
      <w:r>
        <w:t>Breten.C.</w:t>
      </w:r>
      <w:r w:rsidRPr="00761731">
        <w:rPr>
          <w:u w:val="single"/>
        </w:rPr>
        <w:t>The</w:t>
      </w:r>
      <w:proofErr w:type="spellEnd"/>
      <w:r w:rsidRPr="00761731">
        <w:rPr>
          <w:u w:val="single"/>
        </w:rPr>
        <w:t xml:space="preserve"> </w:t>
      </w:r>
      <w:proofErr w:type="spellStart"/>
      <w:r w:rsidRPr="00761731">
        <w:rPr>
          <w:u w:val="single"/>
        </w:rPr>
        <w:t>SafareMib</w:t>
      </w:r>
      <w:proofErr w:type="spellEnd"/>
      <w:r w:rsidRPr="00761731">
        <w:rPr>
          <w:u w:val="single"/>
        </w:rPr>
        <w:t xml:space="preserve"> </w:t>
      </w:r>
      <w:proofErr w:type="spellStart"/>
      <w:r w:rsidRPr="00761731">
        <w:rPr>
          <w:u w:val="single"/>
        </w:rPr>
        <w:t>Programme.A</w:t>
      </w:r>
      <w:proofErr w:type="spellEnd"/>
      <w:r w:rsidRPr="00761731">
        <w:rPr>
          <w:u w:val="single"/>
        </w:rPr>
        <w:t xml:space="preserve"> new approach to Natural Resource Management in Community areas in Zimbabwe.</w:t>
      </w:r>
      <w:proofErr w:type="gramEnd"/>
    </w:p>
    <w:p w:rsidR="003A33F1" w:rsidRDefault="003A33F1" w:rsidP="003A33F1">
      <w:pPr>
        <w:spacing w:before="240"/>
        <w:jc w:val="both"/>
      </w:pPr>
      <w:proofErr w:type="spellStart"/>
      <w:r>
        <w:t>Gusworth</w:t>
      </w:r>
      <w:proofErr w:type="spellEnd"/>
      <w:r>
        <w:t xml:space="preserve">, J. (1990) </w:t>
      </w:r>
      <w:r w:rsidRPr="00761731">
        <w:rPr>
          <w:u w:val="single"/>
        </w:rPr>
        <w:t xml:space="preserve">land resettlement issues background </w:t>
      </w:r>
      <w:proofErr w:type="spellStart"/>
      <w:r w:rsidRPr="00761731">
        <w:rPr>
          <w:u w:val="single"/>
        </w:rPr>
        <w:t>paper</w:t>
      </w:r>
      <w:proofErr w:type="gramStart"/>
      <w:r w:rsidRPr="00761731">
        <w:rPr>
          <w:u w:val="single"/>
        </w:rPr>
        <w:t>:</w:t>
      </w:r>
      <w:r>
        <w:t>Zimbabwe</w:t>
      </w:r>
      <w:proofErr w:type="spellEnd"/>
      <w:proofErr w:type="gramEnd"/>
      <w:r>
        <w:t xml:space="preserve"> agriculture sector memorandum a paper prepared for the word bank Harare</w:t>
      </w:r>
    </w:p>
    <w:p w:rsidR="003A33F1" w:rsidRDefault="003A33F1" w:rsidP="003A33F1">
      <w:pPr>
        <w:spacing w:before="240"/>
        <w:jc w:val="both"/>
      </w:pPr>
      <w:proofErr w:type="gramStart"/>
      <w:r>
        <w:t xml:space="preserve">Hove, M and </w:t>
      </w:r>
      <w:proofErr w:type="spellStart"/>
      <w:r>
        <w:t>Gwiza</w:t>
      </w:r>
      <w:proofErr w:type="spellEnd"/>
      <w:r>
        <w:t>, A (2012).</w:t>
      </w:r>
      <w:proofErr w:type="gramEnd"/>
      <w:r>
        <w:t xml:space="preserve"> </w:t>
      </w:r>
      <w:r w:rsidRPr="00761731">
        <w:rPr>
          <w:u w:val="single"/>
        </w:rPr>
        <w:t xml:space="preserve">The Fast Track Land Reform </w:t>
      </w:r>
      <w:proofErr w:type="spellStart"/>
      <w:r w:rsidRPr="00761731">
        <w:rPr>
          <w:u w:val="single"/>
        </w:rPr>
        <w:t>Programme</w:t>
      </w:r>
      <w:proofErr w:type="spellEnd"/>
      <w:r w:rsidRPr="00761731">
        <w:rPr>
          <w:u w:val="single"/>
        </w:rPr>
        <w:t xml:space="preserve"> and Food Security</w:t>
      </w:r>
      <w:r>
        <w:t xml:space="preserve">: A case of Zimbabwe from 1992 to the present. American Journal </w:t>
      </w:r>
      <w:proofErr w:type="gramStart"/>
      <w:r>
        <w:t>Of</w:t>
      </w:r>
      <w:proofErr w:type="gramEnd"/>
      <w:r>
        <w:t xml:space="preserve"> Contemporary Research, </w:t>
      </w:r>
      <w:proofErr w:type="spellStart"/>
      <w:r>
        <w:t>Vol</w:t>
      </w:r>
      <w:proofErr w:type="spellEnd"/>
      <w:r>
        <w:t xml:space="preserve"> 2. No*    </w:t>
      </w:r>
    </w:p>
    <w:p w:rsidR="003A33F1" w:rsidRDefault="003A33F1" w:rsidP="003A33F1">
      <w:pPr>
        <w:jc w:val="both"/>
      </w:pPr>
      <w:proofErr w:type="spellStart"/>
      <w:proofErr w:type="gramStart"/>
      <w:r>
        <w:t>Kaushik.A</w:t>
      </w:r>
      <w:proofErr w:type="spellEnd"/>
      <w:r>
        <w:t xml:space="preserve"> and </w:t>
      </w:r>
      <w:proofErr w:type="spellStart"/>
      <w:r>
        <w:t>Kanshik.P</w:t>
      </w:r>
      <w:proofErr w:type="spellEnd"/>
      <w:r>
        <w:t xml:space="preserve"> (2006) </w:t>
      </w:r>
      <w:r w:rsidRPr="00761731">
        <w:rPr>
          <w:u w:val="single"/>
        </w:rPr>
        <w:t>Perspective in Environmental Studies.</w:t>
      </w:r>
      <w:proofErr w:type="gramEnd"/>
      <w:r>
        <w:t xml:space="preserve"> </w:t>
      </w:r>
      <w:proofErr w:type="gramStart"/>
      <w:r>
        <w:t xml:space="preserve">New age International </w:t>
      </w:r>
      <w:proofErr w:type="spellStart"/>
      <w:r>
        <w:t>Pvt</w:t>
      </w:r>
      <w:proofErr w:type="spellEnd"/>
      <w:r>
        <w:t xml:space="preserve"> Limited New Delhi.</w:t>
      </w:r>
      <w:proofErr w:type="gramEnd"/>
    </w:p>
    <w:p w:rsidR="003A33F1" w:rsidRDefault="003A33F1" w:rsidP="003A33F1">
      <w:pPr>
        <w:jc w:val="both"/>
      </w:pPr>
      <w:proofErr w:type="spellStart"/>
      <w:r>
        <w:lastRenderedPageBreak/>
        <w:t>Katerere</w:t>
      </w:r>
      <w:proofErr w:type="spellEnd"/>
      <w:r>
        <w:t xml:space="preserve">, J. M. </w:t>
      </w:r>
      <w:proofErr w:type="spellStart"/>
      <w:r w:rsidRPr="00761731">
        <w:rPr>
          <w:u w:val="single"/>
        </w:rPr>
        <w:t>Participacitory</w:t>
      </w:r>
      <w:proofErr w:type="spellEnd"/>
      <w:r w:rsidRPr="00761731">
        <w:rPr>
          <w:u w:val="single"/>
        </w:rPr>
        <w:t xml:space="preserve"> Natural resources management in Communal land of Zimbabwe: what role for customary law</w:t>
      </w:r>
      <w:r>
        <w:t>. African studies Quarterly.</w:t>
      </w:r>
    </w:p>
    <w:p w:rsidR="003A33F1" w:rsidRDefault="003A33F1" w:rsidP="003A33F1">
      <w:pPr>
        <w:jc w:val="both"/>
      </w:pPr>
      <w:proofErr w:type="gramStart"/>
      <w:r>
        <w:t>IRIN.</w:t>
      </w:r>
      <w:proofErr w:type="gramEnd"/>
      <w:r>
        <w:t xml:space="preserve"> Africa Humanitarian news and Analysis; available on </w:t>
      </w:r>
      <w:hyperlink r:id="rId32" w:history="1">
        <w:r w:rsidRPr="003B4086">
          <w:rPr>
            <w:rStyle w:val="Hyperlink"/>
          </w:rPr>
          <w:t>www.irinnewsafrica.com</w:t>
        </w:r>
      </w:hyperlink>
    </w:p>
    <w:p w:rsidR="003A33F1" w:rsidRDefault="003A33F1" w:rsidP="003A33F1">
      <w:pPr>
        <w:jc w:val="both"/>
      </w:pPr>
      <w:proofErr w:type="spellStart"/>
      <w:r>
        <w:t>Kawulich</w:t>
      </w:r>
      <w:proofErr w:type="gramStart"/>
      <w:r>
        <w:t>,B,B</w:t>
      </w:r>
      <w:proofErr w:type="spellEnd"/>
      <w:proofErr w:type="gramEnd"/>
      <w:r>
        <w:t xml:space="preserve">. (2005). </w:t>
      </w:r>
      <w:proofErr w:type="gramStart"/>
      <w:r w:rsidRPr="00761731">
        <w:rPr>
          <w:u w:val="single"/>
        </w:rPr>
        <w:t xml:space="preserve">Participant observation as a data collection </w:t>
      </w:r>
      <w:proofErr w:type="spellStart"/>
      <w:r w:rsidRPr="00761731">
        <w:rPr>
          <w:u w:val="single"/>
        </w:rPr>
        <w:t>method</w:t>
      </w:r>
      <w:r>
        <w:t>.Vol</w:t>
      </w:r>
      <w:proofErr w:type="spellEnd"/>
      <w:r>
        <w:t xml:space="preserve"> 6.No2.</w:t>
      </w:r>
      <w:proofErr w:type="gramEnd"/>
      <w:r>
        <w:fldChar w:fldCharType="begin"/>
      </w:r>
      <w:r>
        <w:instrText>HYPERLINK "http://www.qaulitative-research.net"</w:instrText>
      </w:r>
      <w:r>
        <w:fldChar w:fldCharType="separate"/>
      </w:r>
      <w:r w:rsidRPr="003B4086">
        <w:rPr>
          <w:rStyle w:val="Hyperlink"/>
        </w:rPr>
        <w:t>www.qaulitative-research.net</w:t>
      </w:r>
      <w:r>
        <w:fldChar w:fldCharType="end"/>
      </w:r>
      <w:r>
        <w:t xml:space="preserve"> [Assessed on 12 May 2014].  </w:t>
      </w:r>
    </w:p>
    <w:p w:rsidR="003A33F1" w:rsidRDefault="003A33F1" w:rsidP="003A33F1">
      <w:pPr>
        <w:spacing w:before="240"/>
        <w:jc w:val="both"/>
      </w:pPr>
      <w:r>
        <w:t xml:space="preserve">“Land reform in </w:t>
      </w:r>
      <w:proofErr w:type="spellStart"/>
      <w:r>
        <w:t>zimbabwe</w:t>
      </w:r>
      <w:proofErr w:type="spellEnd"/>
      <w:r>
        <w:t xml:space="preserve">” all party </w:t>
      </w:r>
      <w:proofErr w:type="spellStart"/>
      <w:proofErr w:type="gramStart"/>
      <w:r>
        <w:t>parlimentyAfrica</w:t>
      </w:r>
      <w:proofErr w:type="spellEnd"/>
      <w:r>
        <w:t xml:space="preserve"> .</w:t>
      </w:r>
      <w:proofErr w:type="gramEnd"/>
      <w:r>
        <w:t xml:space="preserve"> Group report (2009 December)</w:t>
      </w:r>
    </w:p>
    <w:p w:rsidR="003A33F1" w:rsidRDefault="003A33F1" w:rsidP="003A33F1">
      <w:pPr>
        <w:jc w:val="both"/>
      </w:pPr>
      <w:r>
        <w:t>Midlands Province Under siege, Sunday News 22 April 2012 http//price.coalrussian.com/2013/09/25 mining in Zimbabwe Midlands</w:t>
      </w:r>
    </w:p>
    <w:p w:rsidR="003A33F1" w:rsidRDefault="003A33F1" w:rsidP="003A33F1">
      <w:pPr>
        <w:jc w:val="both"/>
      </w:pPr>
      <w:proofErr w:type="spellStart"/>
      <w:r>
        <w:t>Mabaye</w:t>
      </w:r>
      <w:proofErr w:type="spellEnd"/>
      <w:r>
        <w:t xml:space="preserve">, T. M. (2005). </w:t>
      </w:r>
      <w:r w:rsidRPr="000E04AF">
        <w:rPr>
          <w:u w:val="single"/>
        </w:rPr>
        <w:t>Land reform in Zimbabwe: An Examination of Past and Present Policy short comings and successes and recommendations for improvement.</w:t>
      </w:r>
      <w:r>
        <w:t xml:space="preserve"> </w:t>
      </w:r>
      <w:proofErr w:type="gramStart"/>
      <w:r>
        <w:t xml:space="preserve">Ethics of Development in a Global Environment, Engr.297c.EDGe, </w:t>
      </w:r>
      <w:hyperlink r:id="rId33" w:history="1">
        <w:r w:rsidRPr="003B4086">
          <w:rPr>
            <w:rStyle w:val="Hyperlink"/>
          </w:rPr>
          <w:t>www.raceandhistory.com</w:t>
        </w:r>
      </w:hyperlink>
      <w:r>
        <w:t xml:space="preserve"> [Accessed on 12 May 2014].</w:t>
      </w:r>
      <w:proofErr w:type="gramEnd"/>
    </w:p>
    <w:p w:rsidR="003A33F1" w:rsidRDefault="003A33F1" w:rsidP="003A33F1">
      <w:pPr>
        <w:jc w:val="both"/>
      </w:pPr>
      <w:proofErr w:type="spellStart"/>
      <w:r>
        <w:t>Manjengwa</w:t>
      </w:r>
      <w:proofErr w:type="spellEnd"/>
      <w:r>
        <w:t>, J. (2006).</w:t>
      </w:r>
      <w:r w:rsidRPr="000E04AF">
        <w:rPr>
          <w:u w:val="single"/>
        </w:rPr>
        <w:t xml:space="preserve"> </w:t>
      </w:r>
      <w:proofErr w:type="gramStart"/>
      <w:r w:rsidRPr="000E04AF">
        <w:rPr>
          <w:u w:val="single"/>
        </w:rPr>
        <w:t xml:space="preserve">Natural Resources Management and land Reform in Southern </w:t>
      </w:r>
      <w:proofErr w:type="spellStart"/>
      <w:r w:rsidRPr="000E04AF">
        <w:rPr>
          <w:u w:val="single"/>
        </w:rPr>
        <w:t>Africa.</w:t>
      </w:r>
      <w:r>
        <w:t>Center</w:t>
      </w:r>
      <w:proofErr w:type="spellEnd"/>
      <w:r>
        <w:t xml:space="preserve"> for Applied social sciences and </w:t>
      </w:r>
      <w:proofErr w:type="spellStart"/>
      <w:r>
        <w:t>Programme</w:t>
      </w:r>
      <w:proofErr w:type="spellEnd"/>
      <w:r>
        <w:t xml:space="preserve"> for Land and Agrarian Studies.</w:t>
      </w:r>
      <w:proofErr w:type="gramEnd"/>
      <w:r>
        <w:t xml:space="preserve"> Also available Online [www.plaas.org.za] </w:t>
      </w:r>
    </w:p>
    <w:p w:rsidR="003A33F1" w:rsidRDefault="003A33F1" w:rsidP="003A33F1">
      <w:pPr>
        <w:jc w:val="both"/>
      </w:pPr>
      <w:proofErr w:type="spellStart"/>
      <w:proofErr w:type="gramStart"/>
      <w:r>
        <w:t>Maposa</w:t>
      </w:r>
      <w:proofErr w:type="spellEnd"/>
      <w:r>
        <w:t xml:space="preserve">, R S, </w:t>
      </w:r>
      <w:proofErr w:type="spellStart"/>
      <w:r>
        <w:t>Hlongwana</w:t>
      </w:r>
      <w:proofErr w:type="spellEnd"/>
      <w:r>
        <w:t xml:space="preserve">, J and </w:t>
      </w:r>
      <w:proofErr w:type="spellStart"/>
      <w:r>
        <w:t>Muguti</w:t>
      </w:r>
      <w:proofErr w:type="spellEnd"/>
      <w:r>
        <w:t>, T. (2013).</w:t>
      </w:r>
      <w:proofErr w:type="gramEnd"/>
      <w:r>
        <w:t xml:space="preserve"> </w:t>
      </w:r>
      <w:r w:rsidRPr="000E04AF">
        <w:rPr>
          <w:u w:val="single"/>
        </w:rPr>
        <w:t xml:space="preserve">Marching forward to the past? : Challenges and Prospects for the Theology </w:t>
      </w:r>
      <w:proofErr w:type="gramStart"/>
      <w:r w:rsidRPr="000E04AF">
        <w:rPr>
          <w:u w:val="single"/>
        </w:rPr>
        <w:t>Of</w:t>
      </w:r>
      <w:proofErr w:type="gramEnd"/>
      <w:r w:rsidRPr="000E04AF">
        <w:rPr>
          <w:u w:val="single"/>
        </w:rPr>
        <w:t xml:space="preserve"> Land In Zimbabwe</w:t>
      </w:r>
      <w:r>
        <w:t xml:space="preserve">, European Journal for Sustainable Development   </w:t>
      </w:r>
    </w:p>
    <w:p w:rsidR="003A33F1" w:rsidRPr="00CF1D6E" w:rsidRDefault="003A33F1" w:rsidP="003A33F1">
      <w:pPr>
        <w:jc w:val="both"/>
      </w:pPr>
      <w:proofErr w:type="spellStart"/>
      <w:proofErr w:type="gramStart"/>
      <w:r>
        <w:t>Matsa</w:t>
      </w:r>
      <w:proofErr w:type="spellEnd"/>
      <w:r>
        <w:t>, M. (2011).</w:t>
      </w:r>
      <w:proofErr w:type="gramEnd"/>
      <w:r>
        <w:t xml:space="preserve"> </w:t>
      </w:r>
      <w:r w:rsidRPr="000E04AF">
        <w:rPr>
          <w:u w:val="single"/>
        </w:rPr>
        <w:t>Fast Track to prosperity or into poverty:</w:t>
      </w:r>
      <w:r>
        <w:t xml:space="preserve"> An assessment of Zimbabwe’s fast Track Resettlement </w:t>
      </w:r>
      <w:proofErr w:type="spellStart"/>
      <w:r>
        <w:t>Programme</w:t>
      </w:r>
      <w:proofErr w:type="spellEnd"/>
      <w:r>
        <w:t xml:space="preserve"> on Beneficiaries lies at Beacon Kamp farm in </w:t>
      </w:r>
      <w:proofErr w:type="spellStart"/>
      <w:r>
        <w:t>shurugwi</w:t>
      </w:r>
      <w:proofErr w:type="spellEnd"/>
      <w:r>
        <w:t xml:space="preserve"> district. </w:t>
      </w:r>
      <w:proofErr w:type="gramStart"/>
      <w:r>
        <w:t xml:space="preserve">Journal for sustainable development in </w:t>
      </w:r>
      <w:proofErr w:type="spellStart"/>
      <w:r>
        <w:t>Africa.Vol</w:t>
      </w:r>
      <w:proofErr w:type="spellEnd"/>
      <w:r>
        <w:t xml:space="preserve"> 13.</w:t>
      </w:r>
      <w:proofErr w:type="gramEnd"/>
      <w:r>
        <w:t xml:space="preserve"> No4</w:t>
      </w:r>
    </w:p>
    <w:p w:rsidR="003A33F1" w:rsidRDefault="003A33F1" w:rsidP="003A33F1">
      <w:pPr>
        <w:spacing w:before="240"/>
        <w:jc w:val="both"/>
      </w:pPr>
      <w:proofErr w:type="spellStart"/>
      <w:r>
        <w:t>Marongwe</w:t>
      </w:r>
      <w:proofErr w:type="spellEnd"/>
      <w:r>
        <w:t xml:space="preserve">, N. (2004). </w:t>
      </w:r>
      <w:r w:rsidRPr="000E04AF">
        <w:rPr>
          <w:u w:val="single"/>
        </w:rPr>
        <w:t xml:space="preserve">Redistributive land reform and poverty reduction in </w:t>
      </w:r>
      <w:proofErr w:type="spellStart"/>
      <w:proofErr w:type="gramStart"/>
      <w:r w:rsidRPr="000E04AF">
        <w:rPr>
          <w:u w:val="single"/>
        </w:rPr>
        <w:t>zimbabwe</w:t>
      </w:r>
      <w:proofErr w:type="spellEnd"/>
      <w:proofErr w:type="gramEnd"/>
      <w:r w:rsidRPr="000E04AF">
        <w:rPr>
          <w:u w:val="single"/>
        </w:rPr>
        <w:t>.</w:t>
      </w:r>
      <w:r>
        <w:t xml:space="preserve"> A working paper for the research project on livelihoods after land reform </w:t>
      </w:r>
    </w:p>
    <w:p w:rsidR="003A33F1" w:rsidRDefault="003A33F1" w:rsidP="003A33F1">
      <w:pPr>
        <w:spacing w:before="240"/>
        <w:jc w:val="both"/>
      </w:pPr>
      <w:r>
        <w:t xml:space="preserve">Mohammed, </w:t>
      </w:r>
      <w:proofErr w:type="spellStart"/>
      <w:r>
        <w:t>Katerere</w:t>
      </w:r>
      <w:proofErr w:type="spellEnd"/>
      <w:r>
        <w:t>, J. (2014).</w:t>
      </w:r>
      <w:r w:rsidRPr="000E04AF">
        <w:rPr>
          <w:u w:val="single"/>
        </w:rPr>
        <w:t>Participatory Natural Resources Management in Communal land of Zimbabwe: what role for customary law.</w:t>
      </w:r>
      <w:r>
        <w:t xml:space="preserve"> African Studies Quarterly available at </w:t>
      </w:r>
      <w:r w:rsidRPr="00101785">
        <w:t>http://asq.africa.ufl.edu/</w:t>
      </w:r>
    </w:p>
    <w:p w:rsidR="003A33F1" w:rsidRDefault="003A33F1" w:rsidP="003A33F1">
      <w:pPr>
        <w:spacing w:before="240"/>
        <w:jc w:val="both"/>
      </w:pPr>
      <w:proofErr w:type="spellStart"/>
      <w:r>
        <w:t>Moyo</w:t>
      </w:r>
      <w:proofErr w:type="spellEnd"/>
      <w:r>
        <w:t xml:space="preserve">, S. (2004) </w:t>
      </w:r>
      <w:r w:rsidRPr="000E04AF">
        <w:rPr>
          <w:u w:val="single"/>
        </w:rPr>
        <w:t xml:space="preserve">A review of Zimbabwe agricultural sector following the implementation of the land reform: overall impacts of land reform </w:t>
      </w:r>
      <w:proofErr w:type="spellStart"/>
      <w:r w:rsidRPr="000E04AF">
        <w:rPr>
          <w:u w:val="single"/>
        </w:rPr>
        <w:t>programme</w:t>
      </w:r>
      <w:proofErr w:type="spellEnd"/>
    </w:p>
    <w:p w:rsidR="003A33F1" w:rsidRDefault="003A33F1" w:rsidP="003A33F1">
      <w:pPr>
        <w:spacing w:before="240"/>
        <w:jc w:val="both"/>
      </w:pPr>
      <w:proofErr w:type="spellStart"/>
      <w:r>
        <w:t>Moyo</w:t>
      </w:r>
      <w:proofErr w:type="spellEnd"/>
      <w:r>
        <w:t xml:space="preserve">, S. (1999) </w:t>
      </w:r>
      <w:proofErr w:type="gramStart"/>
      <w:r w:rsidRPr="000E04AF">
        <w:rPr>
          <w:u w:val="single"/>
        </w:rPr>
        <w:t>The</w:t>
      </w:r>
      <w:proofErr w:type="gramEnd"/>
      <w:r w:rsidRPr="000E04AF">
        <w:rPr>
          <w:u w:val="single"/>
        </w:rPr>
        <w:t xml:space="preserve"> land question in Zimbabwe settlers</w:t>
      </w:r>
      <w:r>
        <w:t>, Harare</w:t>
      </w:r>
    </w:p>
    <w:p w:rsidR="003A33F1" w:rsidRPr="000E04AF" w:rsidRDefault="003A33F1" w:rsidP="003A33F1">
      <w:pPr>
        <w:spacing w:before="240"/>
        <w:jc w:val="both"/>
        <w:rPr>
          <w:u w:val="single"/>
        </w:rPr>
      </w:pPr>
      <w:r>
        <w:t xml:space="preserve">Mugabe, P. H., </w:t>
      </w:r>
      <w:proofErr w:type="spellStart"/>
      <w:r>
        <w:t>Kajinga</w:t>
      </w:r>
      <w:proofErr w:type="spellEnd"/>
      <w:r>
        <w:t xml:space="preserve">, </w:t>
      </w:r>
      <w:proofErr w:type="spellStart"/>
      <w:r>
        <w:t>Chingarande</w:t>
      </w:r>
      <w:proofErr w:type="spellEnd"/>
      <w:r>
        <w:t xml:space="preserve">, D. </w:t>
      </w:r>
      <w:proofErr w:type="spellStart"/>
      <w:r>
        <w:t>Nyelele</w:t>
      </w:r>
      <w:proofErr w:type="spellEnd"/>
      <w:r>
        <w:t xml:space="preserve">, C., </w:t>
      </w:r>
      <w:proofErr w:type="spellStart"/>
      <w:r>
        <w:t>Sunginga</w:t>
      </w:r>
      <w:proofErr w:type="spellEnd"/>
      <w:r>
        <w:t xml:space="preserve">, M. P. (2011) </w:t>
      </w:r>
      <w:r w:rsidRPr="000E04AF">
        <w:rPr>
          <w:u w:val="single"/>
        </w:rPr>
        <w:t xml:space="preserve">Land reform and forest management in </w:t>
      </w:r>
      <w:proofErr w:type="spellStart"/>
      <w:r w:rsidRPr="000E04AF">
        <w:rPr>
          <w:u w:val="single"/>
        </w:rPr>
        <w:t>zimbabwe</w:t>
      </w:r>
      <w:proofErr w:type="spellEnd"/>
    </w:p>
    <w:p w:rsidR="003A33F1" w:rsidRDefault="003A33F1" w:rsidP="003A33F1">
      <w:pPr>
        <w:spacing w:before="240"/>
        <w:jc w:val="both"/>
      </w:pPr>
      <w:proofErr w:type="spellStart"/>
      <w:r>
        <w:t>Murombedzi</w:t>
      </w:r>
      <w:proofErr w:type="spellEnd"/>
      <w:r>
        <w:t>, J</w:t>
      </w:r>
      <w:proofErr w:type="gramStart"/>
      <w:r>
        <w:t>,C</w:t>
      </w:r>
      <w:proofErr w:type="gramEnd"/>
      <w:r>
        <w:t xml:space="preserve">.(1992). </w:t>
      </w:r>
      <w:proofErr w:type="spellStart"/>
      <w:proofErr w:type="gramStart"/>
      <w:r w:rsidRPr="000E04AF">
        <w:rPr>
          <w:u w:val="single"/>
        </w:rPr>
        <w:t>Decentralisation</w:t>
      </w:r>
      <w:proofErr w:type="spellEnd"/>
      <w:r w:rsidRPr="000E04AF">
        <w:rPr>
          <w:u w:val="single"/>
        </w:rPr>
        <w:t xml:space="preserve"> and </w:t>
      </w:r>
      <w:proofErr w:type="spellStart"/>
      <w:r w:rsidRPr="000E04AF">
        <w:rPr>
          <w:u w:val="single"/>
        </w:rPr>
        <w:t>Recentralisation</w:t>
      </w:r>
      <w:proofErr w:type="spellEnd"/>
      <w:r w:rsidRPr="000E04AF">
        <w:rPr>
          <w:u w:val="single"/>
        </w:rPr>
        <w:t>?</w:t>
      </w:r>
      <w:proofErr w:type="gramEnd"/>
      <w:r>
        <w:t xml:space="preserve"> </w:t>
      </w:r>
      <w:proofErr w:type="gramStart"/>
      <w:r>
        <w:t xml:space="preserve">Implementing CAMPFIRE in the </w:t>
      </w:r>
      <w:proofErr w:type="spellStart"/>
      <w:r>
        <w:t>Omay</w:t>
      </w:r>
      <w:proofErr w:type="spellEnd"/>
      <w:r>
        <w:t xml:space="preserve"> communal lands of the </w:t>
      </w:r>
      <w:proofErr w:type="spellStart"/>
      <w:r>
        <w:t>Nyaminyami</w:t>
      </w:r>
      <w:proofErr w:type="spellEnd"/>
      <w:r>
        <w:t xml:space="preserve"> District, Center for Applied Social Sciences, University of Zimbabwe.</w:t>
      </w:r>
      <w:proofErr w:type="gramEnd"/>
    </w:p>
    <w:p w:rsidR="003A33F1" w:rsidRDefault="003A33F1" w:rsidP="003A33F1">
      <w:pPr>
        <w:spacing w:before="240"/>
        <w:jc w:val="both"/>
      </w:pPr>
      <w:r>
        <w:t xml:space="preserve"> National land policy of 1990</w:t>
      </w:r>
    </w:p>
    <w:p w:rsidR="003A33F1" w:rsidRDefault="003A33F1" w:rsidP="003A33F1">
      <w:pPr>
        <w:jc w:val="both"/>
      </w:pPr>
      <w:r>
        <w:lastRenderedPageBreak/>
        <w:t xml:space="preserve">Overuse of Natural resources. </w:t>
      </w:r>
      <w:hyperlink r:id="rId34" w:history="1">
        <w:r w:rsidRPr="003B4086">
          <w:rPr>
            <w:rStyle w:val="Hyperlink"/>
          </w:rPr>
          <w:t>www.princes20468.blogsport.com</w:t>
        </w:r>
      </w:hyperlink>
      <w:r w:rsidRPr="003B4086">
        <w:t>.</w:t>
      </w:r>
      <w:r>
        <w:t xml:space="preserve"> Accessed on 20 July 2012</w:t>
      </w:r>
    </w:p>
    <w:p w:rsidR="003A33F1" w:rsidRPr="003B4086" w:rsidRDefault="003A33F1" w:rsidP="003A33F1">
      <w:pPr>
        <w:jc w:val="both"/>
      </w:pPr>
      <w:proofErr w:type="gramStart"/>
      <w:r>
        <w:t xml:space="preserve">Overutilization and conservation of Natural resources, Joy deep </w:t>
      </w:r>
      <w:proofErr w:type="spellStart"/>
      <w:r>
        <w:t>Ghosh</w:t>
      </w:r>
      <w:proofErr w:type="spellEnd"/>
      <w:r>
        <w:t>.</w:t>
      </w:r>
      <w:proofErr w:type="gramEnd"/>
      <w:r>
        <w:t xml:space="preserve"> Available on </w:t>
      </w:r>
      <w:hyperlink r:id="rId35" w:history="1">
        <w:r w:rsidRPr="003B4086">
          <w:rPr>
            <w:rStyle w:val="Hyperlink"/>
          </w:rPr>
          <w:t>www.duazlife.com</w:t>
        </w:r>
      </w:hyperlink>
      <w:r w:rsidRPr="003B4086">
        <w:t xml:space="preserve"> Accessed on 21 march 2012</w:t>
      </w:r>
    </w:p>
    <w:p w:rsidR="003A33F1" w:rsidRDefault="003A33F1" w:rsidP="003A33F1">
      <w:pPr>
        <w:spacing w:before="240"/>
        <w:jc w:val="both"/>
      </w:pPr>
      <w:r>
        <w:t xml:space="preserve">United Nations development </w:t>
      </w:r>
      <w:proofErr w:type="spellStart"/>
      <w:r>
        <w:t>programme</w:t>
      </w:r>
      <w:proofErr w:type="spellEnd"/>
      <w:r>
        <w:t xml:space="preserve"> in Zimbabwe land reform and resettlement: assessment and suggested frameworks for the future, interim mission report </w:t>
      </w:r>
    </w:p>
    <w:p w:rsidR="003A33F1" w:rsidRPr="000E04AF" w:rsidRDefault="003A33F1" w:rsidP="003A33F1">
      <w:pPr>
        <w:spacing w:before="240"/>
        <w:jc w:val="both"/>
        <w:rPr>
          <w:rFonts w:ascii="Times New Roman" w:hAnsi="Times New Roman" w:cs="Times New Roman"/>
        </w:rPr>
      </w:pPr>
      <w:proofErr w:type="gramStart"/>
      <w:r w:rsidRPr="000E04AF">
        <w:rPr>
          <w:rFonts w:ascii="Times New Roman" w:hAnsi="Times New Roman" w:cs="Times New Roman"/>
        </w:rPr>
        <w:t xml:space="preserve">Rajah, N, Rajah, D and Steven </w:t>
      </w:r>
      <w:proofErr w:type="spellStart"/>
      <w:r w:rsidRPr="000E04AF">
        <w:rPr>
          <w:rFonts w:ascii="Times New Roman" w:hAnsi="Times New Roman" w:cs="Times New Roman"/>
        </w:rPr>
        <w:t>Jerie</w:t>
      </w:r>
      <w:proofErr w:type="spellEnd"/>
      <w:r w:rsidRPr="000E04AF">
        <w:rPr>
          <w:rFonts w:ascii="Times New Roman" w:hAnsi="Times New Roman" w:cs="Times New Roman"/>
        </w:rPr>
        <w:t>.</w:t>
      </w:r>
      <w:proofErr w:type="gramEnd"/>
      <w:r w:rsidRPr="000E04AF">
        <w:rPr>
          <w:rFonts w:ascii="Times New Roman" w:hAnsi="Times New Roman" w:cs="Times New Roman"/>
        </w:rPr>
        <w:t xml:space="preserve"> (2012). </w:t>
      </w:r>
      <w:r w:rsidRPr="000E04AF">
        <w:rPr>
          <w:rFonts w:ascii="Times New Roman" w:hAnsi="Times New Roman" w:cs="Times New Roman"/>
          <w:u w:val="single"/>
        </w:rPr>
        <w:t>Challenges in Implementing An Integrated Environmental Management Approach In Zimbabwe,</w:t>
      </w:r>
      <w:r w:rsidRPr="000E04AF">
        <w:rPr>
          <w:rFonts w:ascii="Times New Roman" w:hAnsi="Times New Roman" w:cs="Times New Roman"/>
        </w:rPr>
        <w:t xml:space="preserve"> Journal of Emerging Trends in Economics and Management Sciences (JETEMS) 3(4): 408-414</w:t>
      </w:r>
      <w:r w:rsidRPr="000E04AF">
        <w:rPr>
          <w:rFonts w:ascii="Times New Roman" w:hAnsi="Times New Roman" w:cs="Times New Roman"/>
          <w:color w:val="000000" w:themeColor="text1"/>
          <w:shd w:val="clear" w:color="auto" w:fill="FFFFFF"/>
        </w:rPr>
        <w:t>http://www.jetems.scholarlinkresearch.org/articles</w:t>
      </w:r>
    </w:p>
    <w:p w:rsidR="003A33F1" w:rsidRDefault="003A33F1" w:rsidP="003A33F1">
      <w:pPr>
        <w:spacing w:before="240"/>
        <w:jc w:val="both"/>
      </w:pPr>
      <w:proofErr w:type="spellStart"/>
      <w:r>
        <w:t>Regassa</w:t>
      </w:r>
      <w:proofErr w:type="spellEnd"/>
      <w:r>
        <w:t xml:space="preserve">, N., </w:t>
      </w:r>
      <w:proofErr w:type="spellStart"/>
      <w:r>
        <w:t>Muhigata</w:t>
      </w:r>
      <w:proofErr w:type="spellEnd"/>
      <w:r>
        <w:t>, T.</w:t>
      </w:r>
      <w:proofErr w:type="gramStart"/>
      <w:r>
        <w:t xml:space="preserve">,  </w:t>
      </w:r>
      <w:proofErr w:type="spellStart"/>
      <w:r>
        <w:t>Abiye</w:t>
      </w:r>
      <w:proofErr w:type="spellEnd"/>
      <w:proofErr w:type="gramEnd"/>
      <w:r>
        <w:t xml:space="preserve">, A. and </w:t>
      </w:r>
      <w:proofErr w:type="spellStart"/>
      <w:r>
        <w:t>kiros</w:t>
      </w:r>
      <w:proofErr w:type="spellEnd"/>
      <w:r>
        <w:t xml:space="preserve"> M. (2011). </w:t>
      </w:r>
      <w:r w:rsidRPr="000E04AF">
        <w:rPr>
          <w:u w:val="single"/>
        </w:rPr>
        <w:t>Impact of resettlements on the livelihood food security and natural resource utilization in Ethiopia</w:t>
      </w:r>
      <w:r>
        <w:t xml:space="preserve"> DCG report no’’ 65</w:t>
      </w:r>
    </w:p>
    <w:p w:rsidR="003A33F1" w:rsidRDefault="003A33F1" w:rsidP="003A33F1">
      <w:pPr>
        <w:jc w:val="both"/>
      </w:pPr>
      <w:proofErr w:type="spellStart"/>
      <w:proofErr w:type="gramStart"/>
      <w:r>
        <w:t>Scoones</w:t>
      </w:r>
      <w:proofErr w:type="spellEnd"/>
      <w:r>
        <w:t>.</w:t>
      </w:r>
      <w:proofErr w:type="gramEnd"/>
      <w:r>
        <w:t xml:space="preserve"> </w:t>
      </w:r>
      <w:proofErr w:type="gramStart"/>
      <w:r>
        <w:t>I and .</w:t>
      </w:r>
      <w:proofErr w:type="spellStart"/>
      <w:r>
        <w:t>Matose</w:t>
      </w:r>
      <w:proofErr w:type="spellEnd"/>
      <w:r>
        <w:t>.</w:t>
      </w:r>
      <w:proofErr w:type="gramEnd"/>
      <w:r>
        <w:t xml:space="preserve"> F (2003) </w:t>
      </w:r>
      <w:r w:rsidRPr="000E04AF">
        <w:rPr>
          <w:u w:val="single"/>
        </w:rPr>
        <w:t>Local Woodland Management</w:t>
      </w:r>
      <w:r>
        <w:t xml:space="preserve">: Constraints and Opportunities for Sustainable resource use in Bradley PN and </w:t>
      </w:r>
      <w:proofErr w:type="spellStart"/>
      <w:r>
        <w:t>Mcnance</w:t>
      </w:r>
      <w:proofErr w:type="spellEnd"/>
      <w:r>
        <w:t xml:space="preserve"> K.</w:t>
      </w:r>
    </w:p>
    <w:p w:rsidR="003A33F1" w:rsidRPr="000E04AF" w:rsidRDefault="003A33F1" w:rsidP="003A33F1">
      <w:pPr>
        <w:jc w:val="both"/>
        <w:rPr>
          <w:u w:val="single"/>
        </w:rPr>
      </w:pPr>
      <w:proofErr w:type="spellStart"/>
      <w:r>
        <w:t>Trochim</w:t>
      </w:r>
      <w:proofErr w:type="gramStart"/>
      <w:r>
        <w:t>,W.M.K</w:t>
      </w:r>
      <w:proofErr w:type="spellEnd"/>
      <w:proofErr w:type="gramEnd"/>
      <w:r>
        <w:t xml:space="preserve"> (2000). </w:t>
      </w:r>
      <w:r w:rsidRPr="000E04AF">
        <w:rPr>
          <w:u w:val="single"/>
        </w:rPr>
        <w:t>National Report on Sustainable Development</w:t>
      </w:r>
    </w:p>
    <w:p w:rsidR="003A33F1" w:rsidRDefault="003A33F1" w:rsidP="003A33F1">
      <w:pPr>
        <w:spacing w:before="240"/>
        <w:jc w:val="both"/>
      </w:pPr>
      <w:r>
        <w:t xml:space="preserve">United Nations development </w:t>
      </w:r>
      <w:proofErr w:type="spellStart"/>
      <w:r>
        <w:t>programme</w:t>
      </w:r>
      <w:proofErr w:type="gramStart"/>
      <w:r>
        <w:t>:Zimbabwe</w:t>
      </w:r>
      <w:proofErr w:type="spellEnd"/>
      <w:proofErr w:type="gramEnd"/>
      <w:r>
        <w:t xml:space="preserve"> land reform and resettlements: An assessment and suggested framework for the future (2002)</w:t>
      </w:r>
    </w:p>
    <w:p w:rsidR="003A33F1" w:rsidRDefault="003A33F1" w:rsidP="003A33F1">
      <w:pPr>
        <w:jc w:val="both"/>
      </w:pPr>
      <w:proofErr w:type="gramStart"/>
      <w:r>
        <w:t>UNEP organization.</w:t>
      </w:r>
      <w:proofErr w:type="gramEnd"/>
      <w:r>
        <w:fldChar w:fldCharType="begin"/>
      </w:r>
      <w:r>
        <w:instrText>HYPERLINK "http://www.gridnairobi.com"</w:instrText>
      </w:r>
      <w:r>
        <w:fldChar w:fldCharType="separate"/>
      </w:r>
      <w:r w:rsidRPr="003B4086">
        <w:rPr>
          <w:rStyle w:val="Hyperlink"/>
        </w:rPr>
        <w:t>www.gridnairobi.com</w:t>
      </w:r>
      <w:r>
        <w:fldChar w:fldCharType="end"/>
      </w:r>
    </w:p>
    <w:p w:rsidR="003A33F1" w:rsidRDefault="003A33F1" w:rsidP="003A33F1">
      <w:pPr>
        <w:jc w:val="both"/>
      </w:pPr>
      <w:r>
        <w:t>What is Qualitative Research? Available on [www.cmsu2.ucmo.edu/]</w:t>
      </w:r>
    </w:p>
    <w:p w:rsidR="003A33F1" w:rsidRDefault="003A33F1" w:rsidP="003A33F1">
      <w:pPr>
        <w:spacing w:before="240"/>
        <w:jc w:val="both"/>
      </w:pPr>
      <w:r>
        <w:t xml:space="preserve">Weiner, D. (1985) </w:t>
      </w:r>
      <w:r w:rsidRPr="000E04AF">
        <w:rPr>
          <w:u w:val="single"/>
        </w:rPr>
        <w:t xml:space="preserve">land use and agricultural production in </w:t>
      </w:r>
      <w:proofErr w:type="spellStart"/>
      <w:r w:rsidRPr="000E04AF">
        <w:rPr>
          <w:u w:val="single"/>
        </w:rPr>
        <w:t>Zimbabwe</w:t>
      </w:r>
      <w:r>
        <w:t>.Journal</w:t>
      </w:r>
      <w:proofErr w:type="spellEnd"/>
      <w:r>
        <w:t xml:space="preserve"> of modern African studies </w:t>
      </w:r>
      <w:proofErr w:type="spellStart"/>
      <w:r>
        <w:t>vol</w:t>
      </w:r>
      <w:proofErr w:type="spellEnd"/>
      <w:r>
        <w:t xml:space="preserve"> – 23 no’’ 2 </w:t>
      </w:r>
    </w:p>
    <w:p w:rsidR="003A33F1" w:rsidRDefault="003A33F1" w:rsidP="003A33F1">
      <w:pPr>
        <w:spacing w:before="240"/>
        <w:jc w:val="both"/>
      </w:pPr>
      <w:proofErr w:type="spellStart"/>
      <w:r>
        <w:t>Wellman</w:t>
      </w:r>
      <w:proofErr w:type="gramStart"/>
      <w:r>
        <w:t>,W.L</w:t>
      </w:r>
      <w:proofErr w:type="spellEnd"/>
      <w:proofErr w:type="gramEnd"/>
      <w:r>
        <w:t xml:space="preserve">, </w:t>
      </w:r>
      <w:proofErr w:type="spellStart"/>
      <w:r>
        <w:t>kruger</w:t>
      </w:r>
      <w:proofErr w:type="spellEnd"/>
      <w:r>
        <w:t xml:space="preserve">, L and Mitchell, M.(2005). </w:t>
      </w:r>
      <w:proofErr w:type="gramStart"/>
      <w:r w:rsidRPr="000E04AF">
        <w:rPr>
          <w:u w:val="single"/>
        </w:rPr>
        <w:t>Research Methodology</w:t>
      </w:r>
      <w:r>
        <w:t>.</w:t>
      </w:r>
      <w:proofErr w:type="gramEnd"/>
      <w:r>
        <w:t xml:space="preserve"> </w:t>
      </w:r>
      <w:proofErr w:type="gramStart"/>
      <w:r>
        <w:t>New York, McGraw-Hill.</w:t>
      </w:r>
      <w:proofErr w:type="gramEnd"/>
      <w:r>
        <w:t xml:space="preserve"> </w:t>
      </w:r>
    </w:p>
    <w:p w:rsidR="003A33F1" w:rsidRDefault="003A33F1" w:rsidP="003A33F1">
      <w:pPr>
        <w:spacing w:before="240"/>
        <w:jc w:val="both"/>
      </w:pPr>
      <w:proofErr w:type="spellStart"/>
      <w:proofErr w:type="gramStart"/>
      <w:r>
        <w:t>woube</w:t>
      </w:r>
      <w:proofErr w:type="spellEnd"/>
      <w:proofErr w:type="gramEnd"/>
      <w:r>
        <w:t xml:space="preserve">. M. (2005) </w:t>
      </w:r>
      <w:proofErr w:type="gramStart"/>
      <w:r w:rsidRPr="000E04AF">
        <w:rPr>
          <w:u w:val="single"/>
        </w:rPr>
        <w:t>Effects</w:t>
      </w:r>
      <w:proofErr w:type="gramEnd"/>
      <w:r w:rsidRPr="000E04AF">
        <w:rPr>
          <w:u w:val="single"/>
        </w:rPr>
        <w:t xml:space="preserve"> of resettlements schemes on the biophysical and human environment</w:t>
      </w:r>
      <w:r>
        <w:t xml:space="preserve">. </w:t>
      </w:r>
      <w:proofErr w:type="gramStart"/>
      <w:r>
        <w:t xml:space="preserve">The case </w:t>
      </w:r>
      <w:proofErr w:type="spellStart"/>
      <w:r>
        <w:t>Gambella</w:t>
      </w:r>
      <w:proofErr w:type="spellEnd"/>
      <w:r>
        <w:t xml:space="preserve"> region </w:t>
      </w:r>
      <w:proofErr w:type="spellStart"/>
      <w:r>
        <w:t>Ethopia</w:t>
      </w:r>
      <w:proofErr w:type="spellEnd"/>
      <w:r>
        <w:t>.</w:t>
      </w:r>
      <w:proofErr w:type="gramEnd"/>
      <w:r>
        <w:t xml:space="preserve"> Universal </w:t>
      </w:r>
      <w:proofErr w:type="gramStart"/>
      <w:r>
        <w:t>publishers</w:t>
      </w:r>
      <w:proofErr w:type="gramEnd"/>
      <w:r>
        <w:t xml:space="preserve"> </w:t>
      </w:r>
      <w:proofErr w:type="spellStart"/>
      <w:r>
        <w:t>bocaratonflorida</w:t>
      </w:r>
      <w:proofErr w:type="spellEnd"/>
      <w:r>
        <w:t xml:space="preserve"> USA </w:t>
      </w:r>
    </w:p>
    <w:p w:rsidR="003A33F1" w:rsidRPr="000E04AF" w:rsidRDefault="003A33F1" w:rsidP="003A33F1">
      <w:pPr>
        <w:jc w:val="both"/>
        <w:rPr>
          <w:u w:val="single"/>
        </w:rPr>
      </w:pPr>
      <w:proofErr w:type="spellStart"/>
      <w:proofErr w:type="gramStart"/>
      <w:r>
        <w:t>Zwane</w:t>
      </w:r>
      <w:proofErr w:type="spellEnd"/>
      <w:r>
        <w:t xml:space="preserve"> .</w:t>
      </w:r>
      <w:proofErr w:type="gramEnd"/>
      <w:r>
        <w:t xml:space="preserve"> N. David .L, </w:t>
      </w:r>
      <w:proofErr w:type="spellStart"/>
      <w:r>
        <w:t>ZvikomboreroHok</w:t>
      </w:r>
      <w:proofErr w:type="spellEnd"/>
      <w:r>
        <w:t xml:space="preserve"> , Shoko D. (2006) </w:t>
      </w:r>
      <w:r w:rsidRPr="000E04AF">
        <w:rPr>
          <w:u w:val="single"/>
        </w:rPr>
        <w:t xml:space="preserve">Managing the Impact of gold panning activities with the content of International water resources management planning in the lower </w:t>
      </w:r>
      <w:proofErr w:type="spellStart"/>
      <w:r w:rsidRPr="000E04AF">
        <w:rPr>
          <w:u w:val="single"/>
        </w:rPr>
        <w:t>Manyame</w:t>
      </w:r>
      <w:proofErr w:type="spellEnd"/>
      <w:r w:rsidRPr="000E04AF">
        <w:rPr>
          <w:u w:val="single"/>
        </w:rPr>
        <w:t>, Sub Catchment , Zambezi Basin</w:t>
      </w:r>
    </w:p>
    <w:p w:rsidR="003A33F1" w:rsidRDefault="003A33F1" w:rsidP="003A33F1">
      <w:pPr>
        <w:spacing w:line="240" w:lineRule="auto"/>
        <w:jc w:val="both"/>
        <w:rPr>
          <w:rFonts w:ascii="Algerian" w:hAnsi="Algerian"/>
        </w:rPr>
      </w:pPr>
    </w:p>
    <w:p w:rsidR="003A33F1" w:rsidRDefault="003A33F1" w:rsidP="003A33F1">
      <w:pPr>
        <w:spacing w:line="240" w:lineRule="auto"/>
        <w:jc w:val="both"/>
        <w:rPr>
          <w:rFonts w:ascii="Algerian" w:hAnsi="Algerian"/>
        </w:rPr>
      </w:pPr>
    </w:p>
    <w:p w:rsidR="003A33F1" w:rsidRDefault="003A33F1" w:rsidP="003A33F1">
      <w:pPr>
        <w:spacing w:line="240" w:lineRule="auto"/>
        <w:jc w:val="both"/>
        <w:rPr>
          <w:rFonts w:ascii="Algerian" w:hAnsi="Algerian"/>
        </w:rPr>
      </w:pPr>
    </w:p>
    <w:p w:rsidR="003A33F1" w:rsidRDefault="003A33F1" w:rsidP="003A33F1">
      <w:pPr>
        <w:rPr>
          <w:rFonts w:ascii="Algerian" w:hAnsi="Algerian"/>
        </w:rPr>
      </w:pPr>
      <w:r>
        <w:rPr>
          <w:rFonts w:ascii="Algerian" w:hAnsi="Algerian"/>
        </w:rPr>
        <w:br w:type="page"/>
      </w:r>
    </w:p>
    <w:p w:rsidR="003A33F1" w:rsidRPr="00B457C7" w:rsidRDefault="003A33F1" w:rsidP="003A33F1">
      <w:pPr>
        <w:spacing w:line="240" w:lineRule="auto"/>
        <w:jc w:val="both"/>
        <w:rPr>
          <w:rFonts w:ascii="Algerian" w:hAnsi="Algerian"/>
        </w:rPr>
      </w:pPr>
      <w:r w:rsidRPr="003B4086">
        <w:rPr>
          <w:rFonts w:ascii="Times New Roman" w:hAnsi="Times New Roman" w:cs="Times New Roman"/>
          <w:b/>
        </w:rPr>
        <w:lastRenderedPageBreak/>
        <w:t>Appendix 1 questionnaire for farmers</w:t>
      </w:r>
    </w:p>
    <w:p w:rsidR="003A33F1" w:rsidRDefault="003A33F1" w:rsidP="003A33F1">
      <w:pPr>
        <w:spacing w:line="240" w:lineRule="auto"/>
        <w:jc w:val="both"/>
        <w:rPr>
          <w:rFonts w:ascii="Algerian" w:hAnsi="Algerian"/>
        </w:rPr>
      </w:pPr>
      <w:r>
        <w:rPr>
          <w:rFonts w:ascii="Algerian" w:hAnsi="Algerian"/>
          <w:noProof/>
        </w:rPr>
        <w:drawing>
          <wp:anchor distT="0" distB="0" distL="114300" distR="114300" simplePos="0" relativeHeight="251666432" behindDoc="0" locked="0" layoutInCell="1" allowOverlap="1">
            <wp:simplePos x="0" y="0"/>
            <wp:positionH relativeFrom="column">
              <wp:posOffset>3168015</wp:posOffset>
            </wp:positionH>
            <wp:positionV relativeFrom="paragraph">
              <wp:posOffset>-743585</wp:posOffset>
            </wp:positionV>
            <wp:extent cx="424815" cy="387985"/>
            <wp:effectExtent l="114300" t="76200" r="108585" b="88265"/>
            <wp:wrapSquare wrapText="bothSides"/>
            <wp:docPr id="15" name="Picture 1" descr="Logo_uni_Mid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uni_Midlands.jpg"/>
                    <pic:cNvPicPr>
                      <a:picLocks noChangeAspect="1" noChangeArrowheads="1"/>
                    </pic:cNvPicPr>
                  </pic:nvPicPr>
                  <pic:blipFill>
                    <a:blip r:embed="rId8">
                      <a:lum contrast="30000"/>
                    </a:blip>
                    <a:srcRect/>
                    <a:stretch>
                      <a:fillRect/>
                    </a:stretch>
                  </pic:blipFill>
                  <pic:spPr bwMode="auto">
                    <a:xfrm>
                      <a:off x="0" y="0"/>
                      <a:ext cx="424815" cy="387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A31EF">
        <w:rPr>
          <w:rFonts w:ascii="Algerian" w:hAnsi="Algerian"/>
        </w:rPr>
        <w:t>Questionnaire for A1 resettled farmers</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 xml:space="preserve">I am </w:t>
      </w:r>
      <w:proofErr w:type="spellStart"/>
      <w:r>
        <w:rPr>
          <w:rFonts w:ascii="Times New Roman" w:hAnsi="Times New Roman" w:cs="Times New Roman"/>
        </w:rPr>
        <w:t>EniasCheza</w:t>
      </w:r>
      <w:proofErr w:type="spellEnd"/>
      <w:r>
        <w:rPr>
          <w:rFonts w:ascii="Times New Roman" w:hAnsi="Times New Roman" w:cs="Times New Roman"/>
        </w:rPr>
        <w:t xml:space="preserve">, a fourth year student at Midlands State University studying BA in Development Studies.  This questionnaire seeks to solicit data for use in carrying out an academic research study on the impact of A1 resettlement scheme on Natural resources utilization and management in </w:t>
      </w:r>
      <w:proofErr w:type="spellStart"/>
      <w:r>
        <w:rPr>
          <w:rFonts w:ascii="Times New Roman" w:hAnsi="Times New Roman" w:cs="Times New Roman"/>
        </w:rPr>
        <w:t>Ruchanyu</w:t>
      </w:r>
      <w:proofErr w:type="spellEnd"/>
      <w:r>
        <w:rPr>
          <w:rFonts w:ascii="Times New Roman" w:hAnsi="Times New Roman" w:cs="Times New Roman"/>
        </w:rPr>
        <w:t xml:space="preserve"> A1 resettlement scheme. Your responses shall be used for academic purposes only and will be kept confidential; they are not going to disclosed any where whatsoever. </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 xml:space="preserve">May you please assist me by providing the following information, by simply </w:t>
      </w:r>
      <w:r w:rsidRPr="00955140">
        <w:rPr>
          <w:rFonts w:ascii="Times New Roman" w:hAnsi="Times New Roman" w:cs="Times New Roman"/>
          <w:b/>
        </w:rPr>
        <w:t>ticking</w:t>
      </w:r>
      <w:r>
        <w:rPr>
          <w:rFonts w:ascii="Times New Roman" w:hAnsi="Times New Roman" w:cs="Times New Roman"/>
        </w:rPr>
        <w:t xml:space="preserve"> your preferred responses or </w:t>
      </w:r>
      <w:r w:rsidRPr="00955140">
        <w:rPr>
          <w:rFonts w:ascii="Times New Roman" w:hAnsi="Times New Roman" w:cs="Times New Roman"/>
          <w:b/>
        </w:rPr>
        <w:t>write</w:t>
      </w:r>
      <w:r>
        <w:rPr>
          <w:rFonts w:ascii="Times New Roman" w:hAnsi="Times New Roman" w:cs="Times New Roman"/>
        </w:rPr>
        <w:t xml:space="preserve"> where </w:t>
      </w:r>
      <w:proofErr w:type="gramStart"/>
      <w:r>
        <w:rPr>
          <w:rFonts w:ascii="Times New Roman" w:hAnsi="Times New Roman" w:cs="Times New Roman"/>
        </w:rPr>
        <w:t>necessary.</w:t>
      </w:r>
      <w:proofErr w:type="gramEnd"/>
    </w:p>
    <w:p w:rsidR="003A33F1" w:rsidRDefault="003A33F1" w:rsidP="003A33F1">
      <w:pPr>
        <w:spacing w:line="240" w:lineRule="auto"/>
        <w:jc w:val="both"/>
        <w:rPr>
          <w:rFonts w:ascii="Times New Roman" w:hAnsi="Times New Roman" w:cs="Times New Roman"/>
          <w:b/>
        </w:rPr>
      </w:pPr>
      <w:r>
        <w:rPr>
          <w:rFonts w:ascii="Times New Roman" w:hAnsi="Times New Roman" w:cs="Times New Roman"/>
          <w:b/>
        </w:rPr>
        <w:t>Please do not write your</w:t>
      </w:r>
      <w:r w:rsidRPr="00955140">
        <w:rPr>
          <w:rFonts w:ascii="Times New Roman" w:hAnsi="Times New Roman" w:cs="Times New Roman"/>
          <w:b/>
        </w:rPr>
        <w:t xml:space="preserve"> name on the questionnaire.</w:t>
      </w:r>
    </w:p>
    <w:p w:rsidR="003A33F1" w:rsidRDefault="003A33F1" w:rsidP="003A33F1">
      <w:pPr>
        <w:spacing w:line="240" w:lineRule="auto"/>
        <w:jc w:val="both"/>
        <w:rPr>
          <w:rFonts w:ascii="Times New Roman" w:hAnsi="Times New Roman" w:cs="Times New Roman"/>
          <w:b/>
        </w:rPr>
      </w:pPr>
      <w:r w:rsidRPr="00904981">
        <w:rPr>
          <w:rFonts w:ascii="Times New Roman" w:hAnsi="Times New Roman" w:cs="Times New Roman"/>
          <w:b/>
        </w:rPr>
        <w:pict>
          <v:rect id="_x0000_i1069" style="width:0;height:1.5pt" o:hralign="center" o:hrstd="t" o:hr="t" fillcolor="#a0a0a0" stroked="f"/>
        </w:pict>
      </w:r>
    </w:p>
    <w:p w:rsidR="003A33F1" w:rsidRPr="00955140" w:rsidRDefault="003A33F1" w:rsidP="003A33F1">
      <w:pPr>
        <w:spacing w:line="240" w:lineRule="auto"/>
        <w:jc w:val="both"/>
        <w:rPr>
          <w:rFonts w:ascii="Times New Roman" w:hAnsi="Times New Roman" w:cs="Times New Roman"/>
          <w:b/>
          <w:u w:val="single"/>
        </w:rPr>
      </w:pPr>
      <w:r>
        <w:rPr>
          <w:rFonts w:ascii="Times New Roman" w:hAnsi="Times New Roman" w:cs="Times New Roman"/>
          <w:b/>
          <w:noProof/>
          <w:u w:val="single"/>
        </w:rPr>
        <w:pict>
          <v:rect id="_x0000_s1062" style="position:absolute;left:0;text-align:left;margin-left:249.8pt;margin-top:20.45pt;width:16.3pt;height:16.3pt;z-index:251667456"/>
        </w:pict>
      </w:r>
      <w:r>
        <w:rPr>
          <w:rFonts w:ascii="Times New Roman" w:hAnsi="Times New Roman" w:cs="Times New Roman"/>
          <w:b/>
          <w:noProof/>
          <w:u w:val="single"/>
        </w:rPr>
        <w:pict>
          <v:rect id="_x0000_s1063" style="position:absolute;left:0;text-align:left;margin-left:125.85pt;margin-top:20.45pt;width:18.15pt;height:20.05pt;z-index:251668480"/>
        </w:pict>
      </w:r>
      <w:r w:rsidRPr="00955140">
        <w:rPr>
          <w:rFonts w:ascii="Times New Roman" w:hAnsi="Times New Roman" w:cs="Times New Roman"/>
          <w:b/>
          <w:u w:val="single"/>
        </w:rPr>
        <w:t>Section 1: Demography Information</w:t>
      </w:r>
    </w:p>
    <w:p w:rsidR="003A33F1" w:rsidRDefault="003A33F1" w:rsidP="003A33F1">
      <w:pPr>
        <w:spacing w:line="240" w:lineRule="auto"/>
        <w:jc w:val="both"/>
        <w:rPr>
          <w:rFonts w:ascii="Times New Roman" w:hAnsi="Times New Roman" w:cs="Times New Roman"/>
          <w:b/>
        </w:rPr>
      </w:pPr>
      <w:r>
        <w:rPr>
          <w:rFonts w:ascii="Times New Roman" w:hAnsi="Times New Roman" w:cs="Times New Roman"/>
          <w:b/>
        </w:rPr>
        <w:t xml:space="preserve">Sex                      male                                female                </w:t>
      </w:r>
    </w:p>
    <w:p w:rsidR="003A33F1" w:rsidRDefault="003A33F1" w:rsidP="003A33F1">
      <w:pPr>
        <w:spacing w:line="240" w:lineRule="auto"/>
        <w:jc w:val="both"/>
        <w:rPr>
          <w:rFonts w:ascii="Times New Roman" w:hAnsi="Times New Roman" w:cs="Times New Roman"/>
          <w:b/>
        </w:rPr>
      </w:pPr>
      <w:r>
        <w:rPr>
          <w:rFonts w:ascii="Times New Roman" w:hAnsi="Times New Roman" w:cs="Times New Roman"/>
          <w:b/>
          <w:noProof/>
        </w:rPr>
        <w:pict>
          <v:rect id="_x0000_s1064" style="position:absolute;left:0;text-align:left;margin-left:324.3pt;margin-top:21.45pt;width:29.45pt;height:16.25pt;z-index:251669504"/>
        </w:pict>
      </w:r>
      <w:r>
        <w:rPr>
          <w:rFonts w:ascii="Times New Roman" w:hAnsi="Times New Roman" w:cs="Times New Roman"/>
          <w:b/>
          <w:noProof/>
        </w:rPr>
        <w:pict>
          <v:rect id="_x0000_s1065" style="position:absolute;left:0;text-align:left;margin-left:324.3pt;margin-top:.15pt;width:25.7pt;height:15.65pt;z-index:251670528"/>
        </w:pict>
      </w:r>
      <w:r>
        <w:rPr>
          <w:rFonts w:ascii="Times New Roman" w:hAnsi="Times New Roman" w:cs="Times New Roman"/>
          <w:b/>
          <w:noProof/>
        </w:rPr>
        <w:pict>
          <v:rect id="_x0000_s1066" style="position:absolute;left:0;text-align:left;margin-left:175.3pt;margin-top:21.45pt;width:29.45pt;height:16.25pt;z-index:251671552"/>
        </w:pict>
      </w:r>
      <w:r>
        <w:rPr>
          <w:rFonts w:ascii="Times New Roman" w:hAnsi="Times New Roman" w:cs="Times New Roman"/>
          <w:b/>
          <w:noProof/>
        </w:rPr>
        <w:pict>
          <v:rect id="_x0000_s1067" style="position:absolute;left:0;text-align:left;margin-left:169.05pt;margin-top:.15pt;width:28.15pt;height:11.9pt;z-index:251672576"/>
        </w:pict>
      </w:r>
      <w:r>
        <w:rPr>
          <w:rFonts w:ascii="Times New Roman" w:hAnsi="Times New Roman" w:cs="Times New Roman"/>
          <w:b/>
        </w:rPr>
        <w:t xml:space="preserve">Age group      below 18         18-25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26-30                           </w:t>
      </w:r>
    </w:p>
    <w:p w:rsidR="003A33F1" w:rsidRDefault="003A33F1" w:rsidP="003A33F1">
      <w:pPr>
        <w:spacing w:line="24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30-36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36- 40        </w:t>
      </w:r>
    </w:p>
    <w:p w:rsidR="003A33F1" w:rsidRDefault="003A33F1" w:rsidP="003A33F1">
      <w:pPr>
        <w:spacing w:line="240" w:lineRule="auto"/>
        <w:ind w:left="2160" w:firstLine="720"/>
        <w:jc w:val="both"/>
        <w:rPr>
          <w:rFonts w:ascii="Times New Roman" w:hAnsi="Times New Roman" w:cs="Times New Roman"/>
          <w:b/>
        </w:rPr>
      </w:pPr>
      <w:r>
        <w:rPr>
          <w:rFonts w:ascii="Times New Roman" w:hAnsi="Times New Roman" w:cs="Times New Roman"/>
          <w:b/>
          <w:noProof/>
        </w:rPr>
        <w:pict>
          <v:rect id="_x0000_s1068" style="position:absolute;left:0;text-align:left;margin-left:324.3pt;margin-top:-.1pt;width:29.45pt;height:15.65pt;z-index:251673600"/>
        </w:pict>
      </w:r>
      <w:r>
        <w:rPr>
          <w:rFonts w:ascii="Times New Roman" w:hAnsi="Times New Roman" w:cs="Times New Roman"/>
          <w:b/>
          <w:noProof/>
        </w:rPr>
        <w:pict>
          <v:rect id="_x0000_s1069" style="position:absolute;left:0;text-align:left;margin-left:175.3pt;margin-top:23.7pt;width:33.8pt;height:18.75pt;z-index:251674624"/>
        </w:pict>
      </w:r>
      <w:r>
        <w:rPr>
          <w:rFonts w:ascii="Times New Roman" w:hAnsi="Times New Roman" w:cs="Times New Roman"/>
          <w:b/>
          <w:noProof/>
        </w:rPr>
        <w:pict>
          <v:rect id="_x0000_s1070" style="position:absolute;left:0;text-align:left;margin-left:175.3pt;margin-top:-.1pt;width:33.8pt;height:15.65pt;z-index:251675648"/>
        </w:pict>
      </w:r>
      <w:r>
        <w:rPr>
          <w:rFonts w:ascii="Times New Roman" w:hAnsi="Times New Roman" w:cs="Times New Roman"/>
          <w:b/>
        </w:rPr>
        <w:t xml:space="preserve">41-45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46-50     </w:t>
      </w:r>
    </w:p>
    <w:p w:rsidR="003A33F1" w:rsidRDefault="003A33F1" w:rsidP="003A33F1">
      <w:pPr>
        <w:spacing w:line="240" w:lineRule="auto"/>
        <w:ind w:left="2880"/>
        <w:jc w:val="both"/>
        <w:rPr>
          <w:rFonts w:ascii="Times New Roman" w:hAnsi="Times New Roman" w:cs="Times New Roman"/>
          <w:b/>
        </w:rPr>
      </w:pPr>
      <w:r>
        <w:rPr>
          <w:rFonts w:ascii="Times New Roman" w:hAnsi="Times New Roman" w:cs="Times New Roman"/>
          <w:b/>
          <w:noProof/>
        </w:rPr>
        <w:pict>
          <v:rect id="_x0000_s1071" style="position:absolute;left:0;text-align:left;margin-left:395.7pt;margin-top:23.55pt;width:23.15pt;height:19.4pt;z-index:251676672"/>
        </w:pict>
      </w:r>
      <w:r>
        <w:rPr>
          <w:rFonts w:ascii="Times New Roman" w:hAnsi="Times New Roman" w:cs="Times New Roman"/>
          <w:b/>
          <w:noProof/>
        </w:rPr>
        <w:pict>
          <v:rect id="_x0000_s1072" style="position:absolute;left:0;text-align:left;margin-left:224.75pt;margin-top:23.55pt;width:41.35pt;height:19.4pt;z-index:251677696"/>
        </w:pict>
      </w:r>
      <w:r>
        <w:rPr>
          <w:rFonts w:ascii="Times New Roman" w:hAnsi="Times New Roman" w:cs="Times New Roman"/>
          <w:b/>
        </w:rPr>
        <w:t xml:space="preserve">51+     </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b/>
        </w:rPr>
        <w:t xml:space="preserve">Highest level of education </w:t>
      </w:r>
      <w:r>
        <w:rPr>
          <w:rFonts w:ascii="Times New Roman" w:hAnsi="Times New Roman" w:cs="Times New Roman"/>
          <w:b/>
        </w:rPr>
        <w:tab/>
      </w:r>
      <w:r>
        <w:rPr>
          <w:rFonts w:ascii="Times New Roman" w:hAnsi="Times New Roman" w:cs="Times New Roman"/>
        </w:rPr>
        <w:t xml:space="preserve">no schooling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primary level       </w:t>
      </w:r>
    </w:p>
    <w:p w:rsidR="003A33F1" w:rsidRDefault="003A33F1" w:rsidP="003A33F1">
      <w:pPr>
        <w:spacing w:line="240" w:lineRule="auto"/>
        <w:ind w:left="2160" w:firstLine="720"/>
        <w:jc w:val="both"/>
        <w:rPr>
          <w:rFonts w:ascii="Times New Roman" w:hAnsi="Times New Roman" w:cs="Times New Roman"/>
        </w:rPr>
      </w:pPr>
      <w:r>
        <w:rPr>
          <w:rFonts w:ascii="Times New Roman" w:hAnsi="Times New Roman" w:cs="Times New Roman"/>
          <w:noProof/>
        </w:rPr>
        <w:pict>
          <v:rect id="_x0000_s1073" style="position:absolute;left:0;text-align:left;margin-left:391.95pt;margin-top:20.8pt;width:40.05pt;height:18.15pt;z-index:251678720"/>
        </w:pict>
      </w:r>
    </w:p>
    <w:p w:rsidR="003A33F1" w:rsidRDefault="003A33F1" w:rsidP="003A33F1">
      <w:pPr>
        <w:spacing w:line="240" w:lineRule="auto"/>
        <w:ind w:left="2160" w:firstLine="720"/>
        <w:jc w:val="both"/>
        <w:rPr>
          <w:rFonts w:ascii="Times New Roman" w:hAnsi="Times New Roman" w:cs="Times New Roman"/>
        </w:rPr>
      </w:pPr>
      <w:r>
        <w:rPr>
          <w:rFonts w:ascii="Times New Roman" w:hAnsi="Times New Roman" w:cs="Times New Roman"/>
          <w:noProof/>
        </w:rPr>
        <w:pict>
          <v:rect id="_x0000_s1074" style="position:absolute;left:0;text-align:left;margin-left:224.75pt;margin-top:.6pt;width:41.35pt;height:13.8pt;z-index:251679744"/>
        </w:pict>
      </w:r>
      <w:r>
        <w:rPr>
          <w:rFonts w:ascii="Times New Roman" w:hAnsi="Times New Roman" w:cs="Times New Roman"/>
        </w:rPr>
        <w:t xml:space="preserve"> Secondary level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rPr>
        <w:t xml:space="preserve">tertiary level </w:t>
      </w:r>
    </w:p>
    <w:p w:rsidR="003A33F1" w:rsidRDefault="003A33F1" w:rsidP="003A33F1">
      <w:pPr>
        <w:spacing w:line="240" w:lineRule="auto"/>
        <w:ind w:left="2160" w:firstLine="720"/>
        <w:jc w:val="both"/>
        <w:rPr>
          <w:rFonts w:ascii="Times New Roman" w:hAnsi="Times New Roman" w:cs="Times New Roman"/>
        </w:rPr>
      </w:pPr>
      <w:r>
        <w:rPr>
          <w:rFonts w:ascii="Times New Roman" w:hAnsi="Times New Roman" w:cs="Times New Roman"/>
        </w:rPr>
        <w:t xml:space="preserve">  Specified………………………</w:t>
      </w:r>
    </w:p>
    <w:p w:rsidR="003A33F1" w:rsidRDefault="003A33F1" w:rsidP="003A33F1">
      <w:pPr>
        <w:spacing w:line="240" w:lineRule="auto"/>
        <w:jc w:val="both"/>
        <w:rPr>
          <w:rFonts w:ascii="Times New Roman" w:hAnsi="Times New Roman" w:cs="Times New Roman"/>
        </w:rPr>
      </w:pPr>
      <w:r w:rsidRPr="00904981">
        <w:rPr>
          <w:rFonts w:ascii="Times New Roman" w:hAnsi="Times New Roman" w:cs="Times New Roman"/>
        </w:rPr>
        <w:pict>
          <v:rect id="_x0000_i1070" style="width:0;height:1.5pt" o:hralign="center" o:hrstd="t" o:hr="t" fillcolor="#a0a0a0" stroked="f"/>
        </w:pict>
      </w:r>
      <w:r w:rsidRPr="00C02F6D">
        <w:rPr>
          <w:rFonts w:ascii="Times New Roman" w:hAnsi="Times New Roman" w:cs="Times New Roman"/>
          <w:b/>
        </w:rPr>
        <w:t>2</w:t>
      </w:r>
      <w:r>
        <w:rPr>
          <w:rFonts w:ascii="Times New Roman" w:hAnsi="Times New Roman" w:cs="Times New Roman"/>
        </w:rPr>
        <w:t xml:space="preserve"> How was the state of vegetation when you first settle here?</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noProof/>
        </w:rPr>
        <w:pict>
          <v:rect id="_x0000_s1075" style="position:absolute;left:0;text-align:left;margin-left:299.95pt;margin-top:21.55pt;width:31.9pt;height:18.8pt;z-index:251680768"/>
        </w:pict>
      </w:r>
      <w:r>
        <w:rPr>
          <w:rFonts w:ascii="Times New Roman" w:hAnsi="Times New Roman" w:cs="Times New Roman"/>
          <w:noProof/>
        </w:rPr>
        <w:pict>
          <v:rect id="_x0000_s1076" style="position:absolute;left:0;text-align:left;margin-left:302.45pt;margin-top:0;width:29.4pt;height:13.95pt;z-index:251681792"/>
        </w:pict>
      </w:r>
      <w:r>
        <w:rPr>
          <w:rFonts w:ascii="Times New Roman" w:hAnsi="Times New Roman" w:cs="Times New Roman"/>
          <w:noProof/>
        </w:rPr>
        <w:pict>
          <v:rect id="_x0000_s1077" style="position:absolute;left:0;text-align:left;margin-left:56.35pt;margin-top:1.95pt;width:29.4pt;height:13.95pt;z-index:251682816"/>
        </w:pict>
      </w:r>
      <w:proofErr w:type="gramStart"/>
      <w:r>
        <w:rPr>
          <w:rFonts w:ascii="Times New Roman" w:hAnsi="Times New Roman" w:cs="Times New Roman"/>
        </w:rPr>
        <w:t>Very dense.</w:t>
      </w:r>
      <w:proofErr w:type="gramEnd"/>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Dense                  </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noProof/>
        </w:rPr>
        <w:pict>
          <v:rect id="_x0000_s1078" style="position:absolute;left:0;text-align:left;margin-left:52.6pt;margin-top:.75pt;width:33.15pt;height:15.05pt;z-index:251683840"/>
        </w:pict>
      </w:r>
      <w:proofErr w:type="gramStart"/>
      <w:r>
        <w:rPr>
          <w:rFonts w:ascii="Times New Roman" w:hAnsi="Times New Roman" w:cs="Times New Roman"/>
        </w:rPr>
        <w:t>sparsely</w:t>
      </w:r>
      <w:proofErr w:type="gramEnd"/>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very sparsely </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noProof/>
        </w:rPr>
        <w:pict>
          <v:rect id="_x0000_s1079" style="position:absolute;left:0;text-align:left;margin-left:370.65pt;margin-top:16.9pt;width:30.65pt;height:21.95pt;z-index:251684864"/>
        </w:pict>
      </w:r>
      <w:r>
        <w:rPr>
          <w:rFonts w:ascii="Times New Roman" w:hAnsi="Times New Roman" w:cs="Times New Roman"/>
          <w:noProof/>
        </w:rPr>
        <w:pict>
          <v:rect id="_x0000_s1080" style="position:absolute;left:0;text-align:left;margin-left:204.75pt;margin-top:16.9pt;width:36.9pt;height:18.8pt;z-index:251685888"/>
        </w:pict>
      </w:r>
      <w:r>
        <w:rPr>
          <w:rFonts w:ascii="Times New Roman" w:hAnsi="Times New Roman" w:cs="Times New Roman"/>
          <w:noProof/>
        </w:rPr>
        <w:pict>
          <v:rect id="_x0000_s1081" style="position:absolute;left:0;text-align:left;margin-left:52.6pt;margin-top:21.3pt;width:26.9pt;height:17.55pt;z-index:251686912"/>
        </w:pict>
      </w:r>
      <w:proofErr w:type="gramStart"/>
      <w:r>
        <w:rPr>
          <w:rFonts w:ascii="Times New Roman" w:hAnsi="Times New Roman" w:cs="Times New Roman"/>
        </w:rPr>
        <w:t>how</w:t>
      </w:r>
      <w:proofErr w:type="gramEnd"/>
      <w:r>
        <w:rPr>
          <w:rFonts w:ascii="Times New Roman" w:hAnsi="Times New Roman" w:cs="Times New Roman"/>
        </w:rPr>
        <w:t xml:space="preserve"> is the state of vegetation as compared to the time you first settle here </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 xml:space="preserve">Still dense                                     sparsely                                  very sparsely     </w:t>
      </w:r>
    </w:p>
    <w:p w:rsidR="003A33F1" w:rsidRDefault="003A33F1" w:rsidP="003A33F1">
      <w:pPr>
        <w:spacing w:line="240" w:lineRule="auto"/>
        <w:jc w:val="both"/>
        <w:rPr>
          <w:rFonts w:ascii="Times New Roman" w:hAnsi="Times New Roman" w:cs="Times New Roman"/>
        </w:rPr>
      </w:pPr>
    </w:p>
    <w:p w:rsidR="003A33F1" w:rsidRDefault="003A33F1" w:rsidP="003A33F1">
      <w:pPr>
        <w:spacing w:line="240" w:lineRule="auto"/>
        <w:jc w:val="both"/>
        <w:rPr>
          <w:rFonts w:ascii="Times New Roman" w:hAnsi="Times New Roman" w:cs="Times New Roman"/>
        </w:rPr>
      </w:pPr>
    </w:p>
    <w:p w:rsidR="003A33F1" w:rsidRDefault="003A33F1" w:rsidP="003A33F1">
      <w:pPr>
        <w:spacing w:line="240" w:lineRule="auto"/>
        <w:jc w:val="both"/>
        <w:rPr>
          <w:rFonts w:ascii="Times New Roman" w:hAnsi="Times New Roman" w:cs="Times New Roman"/>
        </w:rPr>
      </w:pPr>
      <w:proofErr w:type="gramStart"/>
      <w:r>
        <w:rPr>
          <w:rFonts w:ascii="Times New Roman" w:hAnsi="Times New Roman" w:cs="Times New Roman"/>
        </w:rPr>
        <w:t>If the answer is</w:t>
      </w:r>
      <w:r w:rsidRPr="006B7989">
        <w:rPr>
          <w:rFonts w:ascii="Times New Roman" w:hAnsi="Times New Roman" w:cs="Times New Roman"/>
          <w:b/>
        </w:rPr>
        <w:t xml:space="preserve"> sparsely/ very sparsely</w:t>
      </w:r>
      <w:r>
        <w:rPr>
          <w:rFonts w:ascii="Times New Roman" w:hAnsi="Times New Roman" w:cs="Times New Roman"/>
        </w:rPr>
        <w:t>.</w:t>
      </w:r>
      <w:proofErr w:type="gramEnd"/>
      <w:r>
        <w:rPr>
          <w:rFonts w:ascii="Times New Roman" w:hAnsi="Times New Roman" w:cs="Times New Roman"/>
        </w:rPr>
        <w:t xml:space="preserve"> What do you think is the cause of that change?</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lastRenderedPageBreak/>
        <w:t>……………………………………………………………………………………………………………………………………………………………………………………………………………………………………………………………………………………………………………………………………………..</w:t>
      </w:r>
    </w:p>
    <w:p w:rsidR="003A33F1" w:rsidRDefault="003A33F1" w:rsidP="003A33F1">
      <w:pPr>
        <w:spacing w:line="240" w:lineRule="auto"/>
        <w:jc w:val="both"/>
        <w:rPr>
          <w:rFonts w:ascii="Times New Roman" w:hAnsi="Times New Roman" w:cs="Times New Roman"/>
        </w:rPr>
      </w:pPr>
      <w:r w:rsidRPr="00904981">
        <w:rPr>
          <w:rFonts w:ascii="Times New Roman" w:hAnsi="Times New Roman" w:cs="Times New Roman"/>
          <w:b/>
          <w:noProof/>
        </w:rPr>
        <w:pict>
          <v:rect id="_x0000_s1082" style="position:absolute;left:0;text-align:left;margin-left:390.7pt;margin-top:19.9pt;width:36.3pt;height:23.15pt;z-index:251687936"/>
        </w:pict>
      </w:r>
      <w:r w:rsidRPr="00904981">
        <w:rPr>
          <w:rFonts w:ascii="Times New Roman" w:hAnsi="Times New Roman" w:cs="Times New Roman"/>
          <w:b/>
          <w:noProof/>
        </w:rPr>
        <w:pict>
          <v:rect id="_x0000_s1083" style="position:absolute;left:0;text-align:left;margin-left:36.95pt;margin-top:19.9pt;width:30.65pt;height:23.15pt;z-index:251688960"/>
        </w:pict>
      </w:r>
      <w:r>
        <w:rPr>
          <w:rFonts w:ascii="Times New Roman" w:hAnsi="Times New Roman" w:cs="Times New Roman"/>
        </w:rPr>
        <w:t>Are they any tree species that are becoming few and few since you first settled here?</w:t>
      </w:r>
    </w:p>
    <w:p w:rsidR="003A33F1" w:rsidRDefault="003A33F1" w:rsidP="003A33F1">
      <w:pPr>
        <w:spacing w:line="240" w:lineRule="auto"/>
        <w:jc w:val="both"/>
        <w:rPr>
          <w:rFonts w:ascii="Times New Roman" w:hAnsi="Times New Roman" w:cs="Times New Roman"/>
          <w:b/>
        </w:rPr>
      </w:pPr>
      <w:r w:rsidRPr="003050AE">
        <w:rPr>
          <w:rFonts w:ascii="Times New Roman" w:hAnsi="Times New Roman" w:cs="Times New Roman"/>
          <w:b/>
        </w:rPr>
        <w:t>YES</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NO </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 xml:space="preserve">If </w:t>
      </w:r>
      <w:r>
        <w:rPr>
          <w:rFonts w:ascii="Times New Roman" w:hAnsi="Times New Roman" w:cs="Times New Roman"/>
          <w:b/>
        </w:rPr>
        <w:t xml:space="preserve">YES, </w:t>
      </w:r>
      <w:r>
        <w:rPr>
          <w:rFonts w:ascii="Times New Roman" w:hAnsi="Times New Roman" w:cs="Times New Roman"/>
        </w:rPr>
        <w:t>what are these species?</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What do you think is the cause of the extinction?</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w:t>
      </w:r>
    </w:p>
    <w:p w:rsidR="003A33F1" w:rsidRDefault="003A33F1" w:rsidP="003A33F1">
      <w:pPr>
        <w:spacing w:line="240" w:lineRule="auto"/>
        <w:jc w:val="both"/>
        <w:rPr>
          <w:rFonts w:ascii="Times New Roman" w:hAnsi="Times New Roman" w:cs="Times New Roman"/>
        </w:rPr>
      </w:pPr>
      <w:r w:rsidRPr="00904981">
        <w:rPr>
          <w:rFonts w:ascii="Times New Roman" w:hAnsi="Times New Roman" w:cs="Times New Roman"/>
        </w:rPr>
        <w:pict>
          <v:rect id="_x0000_i1071" style="width:0;height:1.5pt" o:hralign="center" o:hrstd="t" o:hr="t" fillcolor="#a0a0a0" stroked="f"/>
        </w:pict>
      </w:r>
    </w:p>
    <w:p w:rsidR="003A33F1" w:rsidRDefault="003A33F1" w:rsidP="003A33F1">
      <w:pPr>
        <w:spacing w:line="240" w:lineRule="auto"/>
        <w:jc w:val="both"/>
        <w:rPr>
          <w:rFonts w:ascii="Times New Roman" w:hAnsi="Times New Roman" w:cs="Times New Roman"/>
        </w:rPr>
      </w:pPr>
      <w:r w:rsidRPr="00C02F6D">
        <w:rPr>
          <w:rFonts w:ascii="Times New Roman" w:hAnsi="Times New Roman" w:cs="Times New Roman"/>
          <w:b/>
        </w:rPr>
        <w:t>3</w:t>
      </w:r>
      <w:r>
        <w:rPr>
          <w:rFonts w:ascii="Times New Roman" w:hAnsi="Times New Roman" w:cs="Times New Roman"/>
        </w:rPr>
        <w:t>Which wildlife family species were found in this area since you first settled here?</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noProof/>
        </w:rPr>
        <w:pict>
          <v:rect id="_x0000_s1084" style="position:absolute;left:0;text-align:left;margin-left:318.65pt;margin-top:32.8pt;width:33.2pt;height:21.3pt;z-index:251689984"/>
        </w:pict>
      </w:r>
      <w:r>
        <w:rPr>
          <w:rFonts w:ascii="Times New Roman" w:hAnsi="Times New Roman" w:cs="Times New Roman"/>
          <w:noProof/>
        </w:rPr>
        <w:pict>
          <v:rect id="_x0000_s1085" style="position:absolute;left:0;text-align:left;margin-left:192.2pt;margin-top:32.8pt;width:30.7pt;height:21.3pt;z-index:251691008"/>
        </w:pict>
      </w:r>
      <w:r>
        <w:rPr>
          <w:rFonts w:ascii="Times New Roman" w:hAnsi="Times New Roman" w:cs="Times New Roman"/>
        </w:rPr>
        <w:t>………………………………………………………………………………………………………………………………………………………………………………………………………………………………</w:t>
      </w:r>
    </w:p>
    <w:p w:rsidR="003A33F1" w:rsidRPr="003050AE" w:rsidRDefault="003A33F1" w:rsidP="003A33F1">
      <w:pPr>
        <w:spacing w:line="240" w:lineRule="auto"/>
        <w:jc w:val="both"/>
        <w:rPr>
          <w:rFonts w:ascii="Times New Roman" w:hAnsi="Times New Roman" w:cs="Times New Roman"/>
        </w:rPr>
      </w:pPr>
      <w:r>
        <w:rPr>
          <w:rFonts w:ascii="Times New Roman" w:hAnsi="Times New Roman" w:cs="Times New Roman"/>
        </w:rPr>
        <w:t xml:space="preserve">Do you see a change such species? YES                                   NO  </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If yes which wildlife family species has been reduced in numbers?</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What do you think is the cause of that change in those wildlife species?</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w:t>
      </w:r>
    </w:p>
    <w:p w:rsidR="003A33F1" w:rsidRDefault="003A33F1" w:rsidP="003A33F1">
      <w:pPr>
        <w:spacing w:line="240" w:lineRule="auto"/>
        <w:jc w:val="both"/>
        <w:rPr>
          <w:rFonts w:ascii="Times New Roman" w:hAnsi="Times New Roman" w:cs="Times New Roman"/>
        </w:rPr>
      </w:pPr>
      <w:r w:rsidRPr="00904981">
        <w:rPr>
          <w:rFonts w:ascii="Times New Roman" w:hAnsi="Times New Roman" w:cs="Times New Roman"/>
        </w:rPr>
        <w:pict>
          <v:rect id="_x0000_i1072" style="width:0;height:1.5pt" o:hralign="center" o:hrstd="t" o:hr="t" fillcolor="#a0a0a0" stroked="f"/>
        </w:pict>
      </w:r>
    </w:p>
    <w:p w:rsidR="003A33F1" w:rsidRDefault="003A33F1" w:rsidP="003A33F1">
      <w:pPr>
        <w:spacing w:line="240" w:lineRule="auto"/>
        <w:jc w:val="both"/>
        <w:rPr>
          <w:rFonts w:ascii="Times New Roman" w:hAnsi="Times New Roman" w:cs="Times New Roman"/>
        </w:rPr>
      </w:pPr>
      <w:r w:rsidRPr="00904981">
        <w:rPr>
          <w:rFonts w:ascii="Times New Roman" w:hAnsi="Times New Roman" w:cs="Times New Roman"/>
          <w:b/>
          <w:noProof/>
        </w:rPr>
        <w:pict>
          <v:rect id="_x0000_s1086" style="position:absolute;left:0;text-align:left;margin-left:431.35pt;margin-top:20.5pt;width:41.95pt;height:23.8pt;z-index:251692032"/>
        </w:pict>
      </w:r>
      <w:r w:rsidRPr="008F70C4">
        <w:rPr>
          <w:rFonts w:ascii="Times New Roman" w:hAnsi="Times New Roman" w:cs="Times New Roman"/>
          <w:b/>
        </w:rPr>
        <w:t>4</w:t>
      </w:r>
      <w:r>
        <w:rPr>
          <w:rFonts w:ascii="Times New Roman" w:hAnsi="Times New Roman" w:cs="Times New Roman"/>
        </w:rPr>
        <w:t>. How many livestock cattle do you have when you first settle here?</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noProof/>
        </w:rPr>
        <w:pict>
          <v:rect id="_x0000_s1087" style="position:absolute;left:0;text-align:left;margin-left:31.3pt;margin-top:.35pt;width:44.45pt;height:23.15pt;z-index:251693056"/>
        </w:pict>
      </w:r>
      <w:r>
        <w:rPr>
          <w:rFonts w:ascii="Times New Roman" w:hAnsi="Times New Roman" w:cs="Times New Roman"/>
          <w:noProof/>
        </w:rPr>
        <w:pict>
          <v:rect id="_x0000_s1088" style="position:absolute;left:0;text-align:left;margin-left:122.7pt;margin-top:.35pt;width:43.2pt;height:23.15pt;z-index:251694080"/>
        </w:pict>
      </w:r>
      <w:r>
        <w:rPr>
          <w:rFonts w:ascii="Times New Roman" w:hAnsi="Times New Roman" w:cs="Times New Roman"/>
          <w:noProof/>
        </w:rPr>
        <w:pict>
          <v:rect id="_x0000_s1089" style="position:absolute;left:0;text-align:left;margin-left:228.5pt;margin-top:.35pt;width:43.85pt;height:23.15pt;z-index:251695104"/>
        </w:pict>
      </w:r>
      <w:r>
        <w:rPr>
          <w:rFonts w:ascii="Times New Roman" w:hAnsi="Times New Roman" w:cs="Times New Roman"/>
          <w:noProof/>
        </w:rPr>
        <w:pict>
          <v:rect id="_x0000_s1090" style="position:absolute;left:0;text-align:left;margin-left:344.95pt;margin-top:.35pt;width:45.75pt;height:23.15pt;z-index:251696128"/>
        </w:pict>
      </w:r>
      <w:r>
        <w:rPr>
          <w:rFonts w:ascii="Times New Roman" w:hAnsi="Times New Roman" w:cs="Times New Roman"/>
        </w:rPr>
        <w:t xml:space="preserve">   1-5                      6-10                          11-15                              16-20                      21+    21-25</w:t>
      </w:r>
    </w:p>
    <w:p w:rsidR="003A33F1" w:rsidRDefault="003A33F1" w:rsidP="003A33F1">
      <w:pPr>
        <w:spacing w:line="240" w:lineRule="auto"/>
        <w:jc w:val="both"/>
        <w:rPr>
          <w:rFonts w:ascii="Times New Roman" w:hAnsi="Times New Roman" w:cs="Times New Roman"/>
        </w:rPr>
      </w:pP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How many cattle do you have today</w:t>
      </w:r>
      <w:proofErr w:type="gramStart"/>
      <w:r>
        <w:rPr>
          <w:rFonts w:ascii="Times New Roman" w:hAnsi="Times New Roman" w:cs="Times New Roman"/>
        </w:rPr>
        <w:t>?...............................................</w:t>
      </w:r>
      <w:proofErr w:type="gramEnd"/>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What do you think are the impacts of too many livestock to the environment?</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w:t>
      </w:r>
    </w:p>
    <w:p w:rsidR="003A33F1" w:rsidRDefault="00490598" w:rsidP="003A33F1">
      <w:pPr>
        <w:spacing w:line="240" w:lineRule="auto"/>
        <w:jc w:val="both"/>
        <w:rPr>
          <w:rFonts w:ascii="Times New Roman" w:hAnsi="Times New Roman" w:cs="Times New Roman"/>
        </w:rPr>
      </w:pPr>
      <w:r>
        <w:rPr>
          <w:rFonts w:ascii="Times New Roman" w:hAnsi="Times New Roman" w:cs="Times New Roman"/>
          <w:noProof/>
        </w:rPr>
        <w:lastRenderedPageBreak/>
        <w:pict>
          <v:rect id="_x0000_s1092" style="position:absolute;left:0;text-align:left;margin-left:250.25pt;margin-top:-7.55pt;width:26.35pt;height:22.55pt;z-index:251698176"/>
        </w:pict>
      </w:r>
      <w:r w:rsidR="003A33F1">
        <w:rPr>
          <w:rFonts w:ascii="Times New Roman" w:hAnsi="Times New Roman" w:cs="Times New Roman"/>
          <w:noProof/>
        </w:rPr>
        <w:pict>
          <v:rect id="_x0000_s1091" style="position:absolute;left:0;text-align:left;margin-left:371.9pt;margin-top:-4.75pt;width:23.75pt;height:22.55pt;z-index:251697152"/>
        </w:pict>
      </w:r>
      <w:r w:rsidR="003A33F1">
        <w:rPr>
          <w:rFonts w:ascii="Times New Roman" w:hAnsi="Times New Roman" w:cs="Times New Roman"/>
        </w:rPr>
        <w:t xml:space="preserve">Is communal grazing good to the environment?  </w:t>
      </w:r>
      <w:r w:rsidR="003A33F1" w:rsidRPr="00EC46A5">
        <w:rPr>
          <w:rFonts w:ascii="Times New Roman" w:hAnsi="Times New Roman" w:cs="Times New Roman"/>
          <w:b/>
        </w:rPr>
        <w:t>Yes</w:t>
      </w:r>
      <w:r>
        <w:rPr>
          <w:rFonts w:ascii="Times New Roman" w:hAnsi="Times New Roman" w:cs="Times New Roman"/>
          <w:b/>
        </w:rPr>
        <w:t xml:space="preserve">                                    </w:t>
      </w:r>
      <w:r w:rsidR="003A33F1" w:rsidRPr="00EC46A5">
        <w:rPr>
          <w:rFonts w:ascii="Times New Roman" w:hAnsi="Times New Roman" w:cs="Times New Roman"/>
          <w:b/>
        </w:rPr>
        <w:t>No</w:t>
      </w:r>
    </w:p>
    <w:p w:rsidR="003A33F1" w:rsidRDefault="003A33F1" w:rsidP="003A33F1">
      <w:pPr>
        <w:spacing w:line="240" w:lineRule="auto"/>
        <w:jc w:val="both"/>
        <w:rPr>
          <w:rFonts w:ascii="Times New Roman" w:hAnsi="Times New Roman" w:cs="Times New Roman"/>
        </w:rPr>
      </w:pP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 xml:space="preserve">If </w:t>
      </w:r>
      <w:r w:rsidRPr="00EC46A5">
        <w:rPr>
          <w:rFonts w:ascii="Times New Roman" w:hAnsi="Times New Roman" w:cs="Times New Roman"/>
          <w:b/>
        </w:rPr>
        <w:t>NO</w:t>
      </w:r>
      <w:r>
        <w:rPr>
          <w:rFonts w:ascii="Times New Roman" w:hAnsi="Times New Roman" w:cs="Times New Roman"/>
          <w:b/>
        </w:rPr>
        <w:t xml:space="preserve">, </w:t>
      </w:r>
      <w:r>
        <w:rPr>
          <w:rFonts w:ascii="Times New Roman" w:hAnsi="Times New Roman" w:cs="Times New Roman"/>
        </w:rPr>
        <w:t>What are its problems?</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w:t>
      </w:r>
    </w:p>
    <w:p w:rsidR="003A33F1" w:rsidRDefault="003A33F1" w:rsidP="003A33F1">
      <w:pPr>
        <w:spacing w:line="240" w:lineRule="auto"/>
        <w:jc w:val="both"/>
        <w:rPr>
          <w:rFonts w:ascii="Times New Roman" w:hAnsi="Times New Roman" w:cs="Times New Roman"/>
        </w:rPr>
      </w:pPr>
      <w:r w:rsidRPr="00904981">
        <w:rPr>
          <w:rFonts w:ascii="Times New Roman" w:hAnsi="Times New Roman" w:cs="Times New Roman"/>
        </w:rPr>
        <w:pict>
          <v:rect id="_x0000_i1073" style="width:0;height:1.5pt" o:hralign="center" o:hrstd="t" o:hr="t" fillcolor="#a0a0a0" stroked="f"/>
        </w:pict>
      </w:r>
    </w:p>
    <w:p w:rsidR="003A33F1" w:rsidRDefault="003A33F1" w:rsidP="003A33F1">
      <w:pPr>
        <w:spacing w:line="240" w:lineRule="auto"/>
        <w:jc w:val="both"/>
        <w:rPr>
          <w:rFonts w:ascii="Times New Roman" w:hAnsi="Times New Roman" w:cs="Times New Roman"/>
        </w:rPr>
      </w:pPr>
      <w:r w:rsidRPr="00904981">
        <w:rPr>
          <w:rFonts w:ascii="Times New Roman" w:hAnsi="Times New Roman" w:cs="Times New Roman"/>
          <w:b/>
          <w:noProof/>
        </w:rPr>
        <w:pict>
          <v:rect id="_x0000_s1093" style="position:absolute;left:0;text-align:left;margin-left:344.95pt;margin-top:.4pt;width:26.95pt;height:17pt;z-index:251699200"/>
        </w:pict>
      </w:r>
      <w:r w:rsidRPr="008F70C4">
        <w:rPr>
          <w:rFonts w:ascii="Times New Roman" w:hAnsi="Times New Roman" w:cs="Times New Roman"/>
          <w:b/>
        </w:rPr>
        <w:t>5</w:t>
      </w:r>
      <w:r>
        <w:rPr>
          <w:rFonts w:ascii="Times New Roman" w:hAnsi="Times New Roman" w:cs="Times New Roman"/>
        </w:rPr>
        <w:t xml:space="preserve"> How many mining sits have been discovered since you first settle here?</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 xml:space="preserve"> How mining has been done or being done in this area?</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What are the environmental problems being faced as a result of mining activities in this area?</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w:t>
      </w:r>
    </w:p>
    <w:p w:rsidR="003A33F1" w:rsidRDefault="003A33F1" w:rsidP="003A33F1">
      <w:pPr>
        <w:spacing w:line="240" w:lineRule="auto"/>
        <w:jc w:val="both"/>
        <w:rPr>
          <w:rFonts w:ascii="Times New Roman" w:hAnsi="Times New Roman" w:cs="Times New Roman"/>
        </w:rPr>
      </w:pPr>
      <w:r w:rsidRPr="00904981">
        <w:rPr>
          <w:rFonts w:ascii="Times New Roman" w:hAnsi="Times New Roman" w:cs="Times New Roman"/>
        </w:rPr>
        <w:pict>
          <v:rect id="_x0000_i1074" style="width:0;height:1.5pt" o:hralign="center" o:hrstd="t" o:hr="t" fillcolor="#a0a0a0" stroked="f"/>
        </w:pict>
      </w:r>
    </w:p>
    <w:p w:rsidR="003A33F1" w:rsidRDefault="003A33F1" w:rsidP="003A33F1">
      <w:pPr>
        <w:spacing w:line="240" w:lineRule="auto"/>
        <w:jc w:val="both"/>
        <w:rPr>
          <w:rFonts w:ascii="Times New Roman" w:hAnsi="Times New Roman" w:cs="Times New Roman"/>
        </w:rPr>
      </w:pPr>
      <w:r>
        <w:rPr>
          <w:rFonts w:ascii="Times New Roman" w:hAnsi="Times New Roman" w:cs="Times New Roman"/>
          <w:noProof/>
        </w:rPr>
        <w:pict>
          <v:rect id="_x0000_s1094" style="position:absolute;left:0;text-align:left;margin-left:431.35pt;margin-top:20.65pt;width:20.7pt;height:17.65pt;z-index:251700224"/>
        </w:pict>
      </w:r>
      <w:r>
        <w:rPr>
          <w:rFonts w:ascii="Times New Roman" w:hAnsi="Times New Roman" w:cs="Times New Roman"/>
          <w:noProof/>
        </w:rPr>
        <w:pict>
          <v:rect id="_x0000_s1095" style="position:absolute;left:0;text-align:left;margin-left:223.5pt;margin-top:20.65pt;width:24.45pt;height:13.9pt;z-index:251701248"/>
        </w:pict>
      </w:r>
      <w:r w:rsidRPr="008F70C4">
        <w:rPr>
          <w:rFonts w:ascii="Times New Roman" w:hAnsi="Times New Roman" w:cs="Times New Roman"/>
          <w:b/>
        </w:rPr>
        <w:t xml:space="preserve">6 </w:t>
      </w:r>
      <w:r>
        <w:rPr>
          <w:rFonts w:ascii="Times New Roman" w:hAnsi="Times New Roman" w:cs="Times New Roman"/>
        </w:rPr>
        <w:t>How often do extension officers (AGRITEX) visit is area.</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noProof/>
        </w:rPr>
        <w:pict>
          <v:rect id="_x0000_s1096" style="position:absolute;left:0;text-align:left;margin-left:70.75pt;margin-top:.55pt;width:22.55pt;height:15.1pt;z-index:251702272"/>
        </w:pict>
      </w:r>
      <w:r>
        <w:rPr>
          <w:rFonts w:ascii="Times New Roman" w:hAnsi="Times New Roman" w:cs="Times New Roman"/>
        </w:rPr>
        <w:t xml:space="preserve">Never visited                                     Monthly                        </w:t>
      </w:r>
      <w:proofErr w:type="gramStart"/>
      <w:r>
        <w:rPr>
          <w:rFonts w:ascii="Times New Roman" w:hAnsi="Times New Roman" w:cs="Times New Roman"/>
        </w:rPr>
        <w:t>During</w:t>
      </w:r>
      <w:proofErr w:type="gramEnd"/>
      <w:r>
        <w:rPr>
          <w:rFonts w:ascii="Times New Roman" w:hAnsi="Times New Roman" w:cs="Times New Roman"/>
        </w:rPr>
        <w:t xml:space="preserve"> cultivation seasons </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noProof/>
        </w:rPr>
        <w:pict>
          <v:rect id="_x0000_s1097" style="position:absolute;left:0;text-align:left;margin-left:67.6pt;margin-top:20.45pt;width:22.55pt;height:18.25pt;z-index:251703296"/>
        </w:pic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 xml:space="preserve">Occasionally                           </w:t>
      </w:r>
    </w:p>
    <w:p w:rsidR="003A33F1" w:rsidRDefault="003A33F1" w:rsidP="003A33F1">
      <w:pPr>
        <w:spacing w:line="240" w:lineRule="auto"/>
        <w:jc w:val="both"/>
        <w:rPr>
          <w:rFonts w:ascii="Times New Roman" w:hAnsi="Times New Roman" w:cs="Times New Roman"/>
        </w:rPr>
      </w:pP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If any, what do you think are the effects of such visits to the environment?</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noProof/>
        </w:rPr>
        <w:pict>
          <v:rect id="_x0000_s1098" style="position:absolute;left:0;text-align:left;margin-left:358.1pt;margin-top:16.9pt;width:21.3pt;height:23pt;z-index:251704320"/>
        </w:pict>
      </w:r>
      <w:r>
        <w:rPr>
          <w:rFonts w:ascii="Times New Roman" w:hAnsi="Times New Roman" w:cs="Times New Roman"/>
          <w:noProof/>
        </w:rPr>
        <w:pict>
          <v:rect id="_x0000_s1099" style="position:absolute;left:0;text-align:left;margin-left:188.45pt;margin-top:16.9pt;width:21.9pt;height:23pt;z-index:251705344"/>
        </w:pict>
      </w:r>
      <w:r w:rsidRPr="00904981">
        <w:rPr>
          <w:rFonts w:ascii="Times New Roman" w:hAnsi="Times New Roman" w:cs="Times New Roman"/>
        </w:rPr>
        <w:pict>
          <v:rect id="_x0000_i1075" style="width:0;height:1.5pt" o:hralign="center" o:hrstd="t" o:hr="t" fillcolor="#a0a0a0" stroked="f"/>
        </w:pict>
      </w:r>
    </w:p>
    <w:p w:rsidR="003A33F1" w:rsidRDefault="003A33F1" w:rsidP="003A33F1">
      <w:pPr>
        <w:spacing w:line="240" w:lineRule="auto"/>
        <w:jc w:val="both"/>
        <w:rPr>
          <w:rFonts w:ascii="Times New Roman" w:hAnsi="Times New Roman" w:cs="Times New Roman"/>
        </w:rPr>
      </w:pPr>
      <w:r w:rsidRPr="008F70C4">
        <w:rPr>
          <w:rFonts w:ascii="Times New Roman" w:hAnsi="Times New Roman" w:cs="Times New Roman"/>
          <w:b/>
        </w:rPr>
        <w:t>7</w:t>
      </w:r>
      <w:r>
        <w:rPr>
          <w:rFonts w:ascii="Times New Roman" w:hAnsi="Times New Roman" w:cs="Times New Roman"/>
        </w:rPr>
        <w:t xml:space="preserve"> Do you have a village head?        </w:t>
      </w:r>
      <w:r w:rsidRPr="00A355E0">
        <w:rPr>
          <w:rFonts w:ascii="Times New Roman" w:hAnsi="Times New Roman" w:cs="Times New Roman"/>
          <w:b/>
        </w:rPr>
        <w:t>Yes</w:t>
      </w:r>
      <w:r w:rsidR="00490598">
        <w:rPr>
          <w:rFonts w:ascii="Times New Roman" w:hAnsi="Times New Roman" w:cs="Times New Roman"/>
          <w:b/>
        </w:rPr>
        <w:t xml:space="preserve">                                                  </w:t>
      </w:r>
      <w:r w:rsidRPr="00A355E0">
        <w:rPr>
          <w:rFonts w:ascii="Times New Roman" w:hAnsi="Times New Roman" w:cs="Times New Roman"/>
          <w:b/>
        </w:rPr>
        <w:t>No</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noProof/>
        </w:rPr>
        <w:pict>
          <v:rect id="_x0000_s1101" style="position:absolute;left:0;text-align:left;margin-left:305.35pt;margin-top:16.7pt;width:30.1pt;height:19.2pt;z-index:251707392"/>
        </w:pict>
      </w:r>
      <w:r>
        <w:rPr>
          <w:rFonts w:ascii="Times New Roman" w:hAnsi="Times New Roman" w:cs="Times New Roman"/>
          <w:noProof/>
        </w:rPr>
        <w:pict>
          <v:rect id="_x0000_s1100" style="position:absolute;left:0;text-align:left;margin-left:445.75pt;margin-top:16.7pt;width:20.05pt;height:23.75pt;z-index:251706368"/>
        </w:pic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 xml:space="preserve">If </w:t>
      </w:r>
      <w:r w:rsidRPr="00A355E0">
        <w:rPr>
          <w:rFonts w:ascii="Times New Roman" w:hAnsi="Times New Roman" w:cs="Times New Roman"/>
          <w:b/>
        </w:rPr>
        <w:t>YES</w:t>
      </w:r>
      <w:r w:rsidR="00490598">
        <w:rPr>
          <w:rFonts w:ascii="Times New Roman" w:hAnsi="Times New Roman" w:cs="Times New Roman"/>
          <w:b/>
        </w:rPr>
        <w:t xml:space="preserve"> </w:t>
      </w:r>
      <w:r>
        <w:rPr>
          <w:rFonts w:ascii="Times New Roman" w:hAnsi="Times New Roman" w:cs="Times New Roman"/>
        </w:rPr>
        <w:t xml:space="preserve">how effective is he/she on environmental issues?   Effective                  Not effective     </w:t>
      </w:r>
    </w:p>
    <w:p w:rsidR="003A33F1" w:rsidRDefault="003A33F1" w:rsidP="003A33F1">
      <w:pPr>
        <w:spacing w:line="240" w:lineRule="auto"/>
        <w:jc w:val="both"/>
        <w:rPr>
          <w:rFonts w:ascii="Times New Roman" w:hAnsi="Times New Roman" w:cs="Times New Roman"/>
        </w:rPr>
      </w:pP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 xml:space="preserve">If </w:t>
      </w:r>
      <w:r w:rsidRPr="00C02F6D">
        <w:rPr>
          <w:rFonts w:ascii="Times New Roman" w:hAnsi="Times New Roman" w:cs="Times New Roman"/>
          <w:b/>
        </w:rPr>
        <w:t>not effective</w:t>
      </w:r>
      <w:r>
        <w:rPr>
          <w:rFonts w:ascii="Times New Roman" w:hAnsi="Times New Roman" w:cs="Times New Roman"/>
        </w:rPr>
        <w:t>, why is he/she not being effective?</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lastRenderedPageBreak/>
        <w:t xml:space="preserve">If </w:t>
      </w:r>
      <w:r w:rsidRPr="00A17333">
        <w:rPr>
          <w:rFonts w:ascii="Times New Roman" w:hAnsi="Times New Roman" w:cs="Times New Roman"/>
          <w:b/>
        </w:rPr>
        <w:t>NO</w:t>
      </w:r>
      <w:r>
        <w:rPr>
          <w:rFonts w:ascii="Times New Roman" w:hAnsi="Times New Roman" w:cs="Times New Roman"/>
          <w:b/>
        </w:rPr>
        <w:t xml:space="preserve">, </w:t>
      </w:r>
      <w:r>
        <w:rPr>
          <w:rFonts w:ascii="Times New Roman" w:hAnsi="Times New Roman" w:cs="Times New Roman"/>
        </w:rPr>
        <w:t>which environment problems are being faced as a result of not having a village head?</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noProof/>
        </w:rPr>
        <w:pict>
          <v:rect id="_x0000_s1102" style="position:absolute;left:0;text-align:left;margin-left:400.05pt;margin-top:-4.1pt;width:34.45pt;height:17.35pt;z-index:251708416"/>
        </w:pict>
      </w:r>
      <w:r>
        <w:rPr>
          <w:rFonts w:ascii="Times New Roman" w:hAnsi="Times New Roman" w:cs="Times New Roman"/>
          <w:noProof/>
        </w:rPr>
        <w:pict>
          <v:rect id="_x0000_s1103" style="position:absolute;left:0;text-align:left;margin-left:304.9pt;margin-top:-5.4pt;width:39.45pt;height:21.05pt;z-index:251709440"/>
        </w:pict>
      </w:r>
      <w:r>
        <w:rPr>
          <w:rFonts w:ascii="Times New Roman" w:hAnsi="Times New Roman" w:cs="Times New Roman"/>
        </w:rPr>
        <w:t xml:space="preserve"> Do you have a village development committee (VIDCO)?    Yes                        No  </w:t>
      </w:r>
    </w:p>
    <w:p w:rsidR="003A33F1" w:rsidRDefault="003A33F1" w:rsidP="003A33F1">
      <w:pPr>
        <w:spacing w:line="240" w:lineRule="auto"/>
        <w:jc w:val="both"/>
        <w:rPr>
          <w:rFonts w:ascii="Times New Roman" w:hAnsi="Times New Roman" w:cs="Times New Roman"/>
        </w:rPr>
      </w:pPr>
    </w:p>
    <w:p w:rsidR="003A33F1" w:rsidRDefault="003A33F1" w:rsidP="003A33F1">
      <w:pPr>
        <w:spacing w:line="240" w:lineRule="auto"/>
        <w:jc w:val="both"/>
        <w:rPr>
          <w:rFonts w:ascii="Times New Roman" w:hAnsi="Times New Roman" w:cs="Times New Roman"/>
        </w:rPr>
      </w:pPr>
      <w:r>
        <w:rPr>
          <w:rFonts w:ascii="Times New Roman" w:hAnsi="Times New Roman" w:cs="Times New Roman"/>
          <w:noProof/>
        </w:rPr>
        <w:pict>
          <v:rect id="_x0000_s1104" style="position:absolute;left:0;text-align:left;margin-left:366.85pt;margin-top:.05pt;width:36.35pt;height:23pt;z-index:251710464"/>
        </w:pict>
      </w:r>
      <w:r>
        <w:rPr>
          <w:rFonts w:ascii="Times New Roman" w:hAnsi="Times New Roman" w:cs="Times New Roman"/>
          <w:noProof/>
        </w:rPr>
        <w:pict>
          <v:rect id="_x0000_s1105" style="position:absolute;left:0;text-align:left;margin-left:229.75pt;margin-top:.05pt;width:33.85pt;height:18.6pt;z-index:251711488"/>
        </w:pict>
      </w:r>
      <w:r>
        <w:rPr>
          <w:rFonts w:ascii="Times New Roman" w:hAnsi="Times New Roman" w:cs="Times New Roman"/>
        </w:rPr>
        <w:t>If</w:t>
      </w:r>
      <w:r w:rsidRPr="009644C7">
        <w:rPr>
          <w:rFonts w:ascii="Times New Roman" w:hAnsi="Times New Roman" w:cs="Times New Roman"/>
          <w:b/>
        </w:rPr>
        <w:t xml:space="preserve"> YES</w:t>
      </w:r>
      <w:r>
        <w:rPr>
          <w:rFonts w:ascii="Times New Roman" w:hAnsi="Times New Roman" w:cs="Times New Roman"/>
        </w:rPr>
        <w:t xml:space="preserve"> how effective is the VIDCO?    Effective                        not effective </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 xml:space="preserve"> If not effective, what are the causes of this?</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noProof/>
        </w:rPr>
        <w:pict>
          <v:rect id="_x0000_s1106" style="position:absolute;left:0;text-align:left;margin-left:400.05pt;margin-top:.55pt;width:25.7pt;height:15.65pt;z-index:251712512"/>
        </w:pict>
      </w:r>
      <w:r>
        <w:rPr>
          <w:rFonts w:ascii="Times New Roman" w:hAnsi="Times New Roman" w:cs="Times New Roman"/>
          <w:noProof/>
        </w:rPr>
        <w:pict>
          <v:rect id="_x0000_s1107" style="position:absolute;left:0;text-align:left;margin-left:291.75pt;margin-top:.55pt;width:23.8pt;height:15.65pt;z-index:251713536"/>
        </w:pict>
      </w:r>
      <w:r>
        <w:rPr>
          <w:rFonts w:ascii="Times New Roman" w:hAnsi="Times New Roman" w:cs="Times New Roman"/>
        </w:rPr>
        <w:t xml:space="preserve">Do you have environmental management committees?  YES                             NO  </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noProof/>
        </w:rPr>
        <w:pict>
          <v:rect id="_x0000_s1108" style="position:absolute;left:0;text-align:left;margin-left:281.75pt;margin-top:16.05pt;width:26.3pt;height:18.2pt;z-index:251714560"/>
        </w:pict>
      </w:r>
      <w:r>
        <w:rPr>
          <w:rFonts w:ascii="Times New Roman" w:hAnsi="Times New Roman" w:cs="Times New Roman"/>
          <w:noProof/>
        </w:rPr>
        <w:pict>
          <v:rect id="_x0000_s1109" style="position:absolute;left:0;text-align:left;margin-left:425.75pt;margin-top:16.05pt;width:23.15pt;height:23.2pt;z-index:251715584"/>
        </w:pic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 xml:space="preserve">If </w:t>
      </w:r>
      <w:r w:rsidRPr="009644C7">
        <w:rPr>
          <w:rFonts w:ascii="Times New Roman" w:hAnsi="Times New Roman" w:cs="Times New Roman"/>
          <w:b/>
        </w:rPr>
        <w:t>YES</w:t>
      </w:r>
      <w:r>
        <w:rPr>
          <w:rFonts w:ascii="Times New Roman" w:hAnsi="Times New Roman" w:cs="Times New Roman"/>
          <w:b/>
        </w:rPr>
        <w:t>,</w:t>
      </w:r>
      <w:r>
        <w:rPr>
          <w:rFonts w:ascii="Times New Roman" w:hAnsi="Times New Roman" w:cs="Times New Roman"/>
        </w:rPr>
        <w:t xml:space="preserve"> how effective are these committees          effective                          not effective       </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If not effective, what the problems faced by these committees?</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w:t>
      </w:r>
    </w:p>
    <w:p w:rsidR="003A33F1" w:rsidRDefault="00490598" w:rsidP="003A33F1">
      <w:pPr>
        <w:spacing w:line="240" w:lineRule="auto"/>
        <w:jc w:val="both"/>
        <w:rPr>
          <w:rFonts w:ascii="Times New Roman" w:hAnsi="Times New Roman" w:cs="Times New Roman"/>
        </w:rPr>
      </w:pPr>
      <w:r>
        <w:rPr>
          <w:rFonts w:ascii="Times New Roman" w:hAnsi="Times New Roman" w:cs="Times New Roman"/>
          <w:noProof/>
        </w:rPr>
        <w:pict>
          <v:rect id="_x0000_s1111" style="position:absolute;left:0;text-align:left;margin-left:385.45pt;margin-top:19.95pt;width:20pt;height:18.8pt;z-index:251717632;mso-position-horizontal-relative:text;mso-position-vertical-relative:text"/>
        </w:pict>
      </w:r>
      <w:r w:rsidR="003A33F1">
        <w:rPr>
          <w:rFonts w:ascii="Times New Roman" w:hAnsi="Times New Roman" w:cs="Times New Roman"/>
          <w:noProof/>
        </w:rPr>
        <w:pict>
          <v:rect id="_x0000_s1110" style="position:absolute;left:0;text-align:left;margin-left:443.6pt;margin-top:19.95pt;width:21.95pt;height:18.8pt;z-index:251716608"/>
        </w:pict>
      </w:r>
      <w:r w:rsidR="003A33F1" w:rsidRPr="00904981">
        <w:rPr>
          <w:rFonts w:ascii="Times New Roman" w:hAnsi="Times New Roman" w:cs="Times New Roman"/>
        </w:rPr>
        <w:pict>
          <v:rect id="_x0000_i1076" style="width:0;height:1.5pt" o:hralign="center" o:hrstd="t" o:hr="t" fillcolor="#a0a0a0" stroked="f"/>
        </w:pict>
      </w:r>
    </w:p>
    <w:p w:rsidR="003A33F1" w:rsidRDefault="003A33F1" w:rsidP="00490598">
      <w:pPr>
        <w:spacing w:line="240" w:lineRule="auto"/>
        <w:rPr>
          <w:rFonts w:ascii="Times New Roman" w:hAnsi="Times New Roman" w:cs="Times New Roman"/>
        </w:rPr>
      </w:pPr>
      <w:r w:rsidRPr="008F70C4">
        <w:rPr>
          <w:rFonts w:ascii="Times New Roman" w:hAnsi="Times New Roman" w:cs="Times New Roman"/>
          <w:b/>
        </w:rPr>
        <w:t>8</w:t>
      </w:r>
      <w:r>
        <w:rPr>
          <w:rFonts w:ascii="Times New Roman" w:hAnsi="Times New Roman" w:cs="Times New Roman"/>
        </w:rPr>
        <w:t xml:space="preserve"> Are you aware of the effects of bad use and management of natural resources? </w:t>
      </w:r>
      <w:r w:rsidRPr="0049531A">
        <w:rPr>
          <w:rFonts w:ascii="Times New Roman" w:hAnsi="Times New Roman" w:cs="Times New Roman"/>
          <w:b/>
        </w:rPr>
        <w:t>YES</w:t>
      </w:r>
      <w:r w:rsidR="00490598">
        <w:rPr>
          <w:rFonts w:ascii="Times New Roman" w:hAnsi="Times New Roman" w:cs="Times New Roman"/>
          <w:b/>
        </w:rPr>
        <w:t xml:space="preserve">                </w:t>
      </w:r>
      <w:r>
        <w:rPr>
          <w:rFonts w:ascii="Times New Roman" w:hAnsi="Times New Roman" w:cs="Times New Roman"/>
          <w:b/>
        </w:rPr>
        <w:t xml:space="preserve"> NO</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 xml:space="preserve">If </w:t>
      </w:r>
      <w:r w:rsidRPr="002305C4">
        <w:rPr>
          <w:rFonts w:ascii="Times New Roman" w:hAnsi="Times New Roman" w:cs="Times New Roman"/>
          <w:b/>
        </w:rPr>
        <w:t>YES</w:t>
      </w:r>
      <w:r>
        <w:rPr>
          <w:rFonts w:ascii="Times New Roman" w:hAnsi="Times New Roman" w:cs="Times New Roman"/>
          <w:b/>
        </w:rPr>
        <w:t>,</w:t>
      </w:r>
      <w:r>
        <w:rPr>
          <w:rFonts w:ascii="Times New Roman" w:hAnsi="Times New Roman" w:cs="Times New Roman"/>
        </w:rPr>
        <w:t xml:space="preserve"> what are the effects of bad use and management of natural resources?</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What problems are you facing towards good environmental management?</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What can be done to ensure good use and management of natural resources?</w:t>
      </w:r>
    </w:p>
    <w:p w:rsidR="003A33F1" w:rsidRDefault="003A33F1" w:rsidP="003A33F1">
      <w:pPr>
        <w:spacing w:line="240" w:lineRule="auto"/>
        <w:jc w:val="both"/>
        <w:rPr>
          <w:rFonts w:ascii="Times New Roman" w:hAnsi="Times New Roman" w:cs="Times New Roman"/>
        </w:rPr>
      </w:pPr>
      <w:r>
        <w:rPr>
          <w:rFonts w:ascii="Times New Roman" w:hAnsi="Times New Roman" w:cs="Times New Roman"/>
        </w:rPr>
        <w:t>……………………………………………………………………………………………………………………………………………………………………………………………………………………………………………………………………………………………………………………………………………..</w:t>
      </w:r>
    </w:p>
    <w:p w:rsidR="003A33F1" w:rsidRDefault="003A33F1" w:rsidP="003A33F1">
      <w:pPr>
        <w:spacing w:line="240" w:lineRule="auto"/>
        <w:jc w:val="center"/>
        <w:rPr>
          <w:rFonts w:ascii="Times New Roman" w:hAnsi="Times New Roman" w:cs="Times New Roman"/>
          <w:b/>
        </w:rPr>
      </w:pPr>
      <w:r w:rsidRPr="002305C4">
        <w:rPr>
          <w:rFonts w:ascii="Times New Roman" w:hAnsi="Times New Roman" w:cs="Times New Roman"/>
          <w:b/>
        </w:rPr>
        <w:t>Thank you</w:t>
      </w:r>
    </w:p>
    <w:p w:rsidR="003A33F1" w:rsidRDefault="003A33F1" w:rsidP="003A33F1">
      <w:pPr>
        <w:spacing w:line="240" w:lineRule="auto"/>
        <w:jc w:val="center"/>
        <w:rPr>
          <w:rFonts w:ascii="Times New Roman" w:hAnsi="Times New Roman" w:cs="Times New Roman"/>
          <w:b/>
        </w:rPr>
      </w:pPr>
    </w:p>
    <w:p w:rsidR="003A33F1" w:rsidRPr="003B4086" w:rsidRDefault="003A33F1" w:rsidP="003A33F1">
      <w:pPr>
        <w:pStyle w:val="Heading1"/>
        <w:rPr>
          <w:rFonts w:ascii="Times New Roman" w:hAnsi="Times New Roman" w:cs="Times New Roman"/>
          <w:color w:val="auto"/>
          <w:sz w:val="24"/>
          <w:szCs w:val="24"/>
        </w:rPr>
      </w:pPr>
      <w:bookmarkStart w:id="62" w:name="_Toc390064345"/>
      <w:r w:rsidRPr="003B4086">
        <w:rPr>
          <w:rFonts w:ascii="Times New Roman" w:hAnsi="Times New Roman" w:cs="Times New Roman"/>
          <w:color w:val="auto"/>
          <w:sz w:val="24"/>
          <w:szCs w:val="24"/>
        </w:rPr>
        <w:lastRenderedPageBreak/>
        <w:t>Appendix II interview guide for key informants</w:t>
      </w:r>
      <w:bookmarkEnd w:id="62"/>
    </w:p>
    <w:p w:rsidR="003A33F1" w:rsidRDefault="003A33F1" w:rsidP="003A33F1">
      <w:pPr>
        <w:jc w:val="both"/>
        <w:rPr>
          <w:rFonts w:ascii="Times New Roman" w:hAnsi="Times New Roman" w:cs="Times New Roman"/>
          <w:b/>
          <w:sz w:val="24"/>
          <w:szCs w:val="24"/>
        </w:rPr>
      </w:pPr>
    </w:p>
    <w:p w:rsidR="003A33F1" w:rsidRPr="00535226" w:rsidRDefault="003A33F1" w:rsidP="003A33F1">
      <w:pPr>
        <w:jc w:val="both"/>
        <w:rPr>
          <w:rFonts w:ascii="Times New Roman" w:hAnsi="Times New Roman" w:cs="Times New Roman"/>
          <w:b/>
          <w:sz w:val="24"/>
          <w:szCs w:val="24"/>
        </w:rPr>
      </w:pPr>
      <w:r w:rsidRPr="00535226">
        <w:rPr>
          <w:rFonts w:ascii="Times New Roman" w:hAnsi="Times New Roman" w:cs="Times New Roman"/>
          <w:b/>
          <w:sz w:val="24"/>
          <w:szCs w:val="24"/>
        </w:rPr>
        <w:t>INTERVIEW GUIGE FOR TECHNOCRAST</w:t>
      </w:r>
    </w:p>
    <w:p w:rsidR="003A33F1" w:rsidRPr="00535226" w:rsidRDefault="003A33F1" w:rsidP="003A33F1">
      <w:pPr>
        <w:jc w:val="both"/>
        <w:rPr>
          <w:rFonts w:ascii="Times New Roman" w:hAnsi="Times New Roman" w:cs="Times New Roman"/>
          <w:sz w:val="24"/>
          <w:szCs w:val="24"/>
        </w:rPr>
      </w:pPr>
      <w:r w:rsidRPr="00535226">
        <w:rPr>
          <w:rFonts w:ascii="Times New Roman" w:hAnsi="Times New Roman" w:cs="Times New Roman"/>
          <w:sz w:val="24"/>
          <w:szCs w:val="24"/>
        </w:rPr>
        <w:t xml:space="preserve">MY name is </w:t>
      </w:r>
      <w:proofErr w:type="spellStart"/>
      <w:r w:rsidRPr="00535226">
        <w:rPr>
          <w:rFonts w:ascii="Times New Roman" w:hAnsi="Times New Roman" w:cs="Times New Roman"/>
          <w:sz w:val="24"/>
          <w:szCs w:val="24"/>
        </w:rPr>
        <w:t>Enias</w:t>
      </w:r>
      <w:proofErr w:type="spellEnd"/>
      <w:r w:rsidR="00490598">
        <w:rPr>
          <w:rFonts w:ascii="Times New Roman" w:hAnsi="Times New Roman" w:cs="Times New Roman"/>
          <w:sz w:val="24"/>
          <w:szCs w:val="24"/>
        </w:rPr>
        <w:t xml:space="preserve"> </w:t>
      </w:r>
      <w:proofErr w:type="spellStart"/>
      <w:r w:rsidRPr="00535226">
        <w:rPr>
          <w:rFonts w:ascii="Times New Roman" w:hAnsi="Times New Roman" w:cs="Times New Roman"/>
          <w:sz w:val="24"/>
          <w:szCs w:val="24"/>
        </w:rPr>
        <w:t>Cheza</w:t>
      </w:r>
      <w:proofErr w:type="spellEnd"/>
      <w:r w:rsidRPr="00535226">
        <w:rPr>
          <w:rFonts w:ascii="Times New Roman" w:hAnsi="Times New Roman" w:cs="Times New Roman"/>
          <w:sz w:val="24"/>
          <w:szCs w:val="24"/>
        </w:rPr>
        <w:t xml:space="preserve">, fourth year student at MIDLANDS STATE UNIVERSITY studying BA honors degree in development studies, </w:t>
      </w:r>
      <w:proofErr w:type="gramStart"/>
      <w:r w:rsidRPr="00535226">
        <w:rPr>
          <w:rFonts w:ascii="Times New Roman" w:hAnsi="Times New Roman" w:cs="Times New Roman"/>
          <w:sz w:val="24"/>
          <w:szCs w:val="24"/>
        </w:rPr>
        <w:t>am</w:t>
      </w:r>
      <w:proofErr w:type="gramEnd"/>
      <w:r w:rsidRPr="00535226">
        <w:rPr>
          <w:rFonts w:ascii="Times New Roman" w:hAnsi="Times New Roman" w:cs="Times New Roman"/>
          <w:sz w:val="24"/>
          <w:szCs w:val="24"/>
        </w:rPr>
        <w:t xml:space="preserve"> carrying out a research on </w:t>
      </w:r>
      <w:r w:rsidRPr="00535226">
        <w:rPr>
          <w:rFonts w:ascii="Times New Roman" w:hAnsi="Times New Roman" w:cs="Times New Roman"/>
          <w:b/>
          <w:sz w:val="24"/>
          <w:szCs w:val="24"/>
        </w:rPr>
        <w:t xml:space="preserve">the impacts of A1 resettlement scheme on natural resources utilization and management in </w:t>
      </w:r>
      <w:proofErr w:type="spellStart"/>
      <w:r w:rsidRPr="00535226">
        <w:rPr>
          <w:rFonts w:ascii="Times New Roman" w:hAnsi="Times New Roman" w:cs="Times New Roman"/>
          <w:b/>
          <w:sz w:val="24"/>
          <w:szCs w:val="24"/>
        </w:rPr>
        <w:t>Ruchanyu</w:t>
      </w:r>
      <w:proofErr w:type="spellEnd"/>
      <w:r w:rsidRPr="00535226">
        <w:rPr>
          <w:rFonts w:ascii="Times New Roman" w:hAnsi="Times New Roman" w:cs="Times New Roman"/>
          <w:b/>
          <w:sz w:val="24"/>
          <w:szCs w:val="24"/>
        </w:rPr>
        <w:t xml:space="preserve"> resettlement</w:t>
      </w:r>
      <w:r w:rsidRPr="00535226">
        <w:rPr>
          <w:rFonts w:ascii="Times New Roman" w:hAnsi="Times New Roman" w:cs="Times New Roman"/>
          <w:sz w:val="24"/>
          <w:szCs w:val="24"/>
        </w:rPr>
        <w:t xml:space="preserve">. The researcher acknowledges that natural resources management in </w:t>
      </w:r>
      <w:proofErr w:type="spellStart"/>
      <w:r w:rsidRPr="00535226">
        <w:rPr>
          <w:rFonts w:ascii="Times New Roman" w:hAnsi="Times New Roman" w:cs="Times New Roman"/>
          <w:sz w:val="24"/>
          <w:szCs w:val="24"/>
        </w:rPr>
        <w:t>Ruchanyu</w:t>
      </w:r>
      <w:proofErr w:type="spellEnd"/>
      <w:r w:rsidRPr="00535226">
        <w:rPr>
          <w:rFonts w:ascii="Times New Roman" w:hAnsi="Times New Roman" w:cs="Times New Roman"/>
          <w:sz w:val="24"/>
          <w:szCs w:val="24"/>
        </w:rPr>
        <w:t xml:space="preserve"> is problematic. Can you please assist me by responding to the following questions?   </w:t>
      </w:r>
    </w:p>
    <w:p w:rsidR="003A33F1" w:rsidRPr="00535226" w:rsidRDefault="003A33F1" w:rsidP="003A33F1">
      <w:pPr>
        <w:jc w:val="both"/>
        <w:rPr>
          <w:rFonts w:ascii="Times New Roman" w:hAnsi="Times New Roman" w:cs="Times New Roman"/>
          <w:sz w:val="24"/>
          <w:szCs w:val="24"/>
        </w:rPr>
      </w:pPr>
      <w:r w:rsidRPr="00535226">
        <w:rPr>
          <w:rFonts w:ascii="Times New Roman" w:hAnsi="Times New Roman" w:cs="Times New Roman"/>
          <w:sz w:val="24"/>
          <w:szCs w:val="24"/>
        </w:rPr>
        <w:t xml:space="preserve">1 what can you say about natural resources utilization and management in </w:t>
      </w:r>
      <w:proofErr w:type="spellStart"/>
      <w:r w:rsidRPr="00535226">
        <w:rPr>
          <w:rFonts w:ascii="Times New Roman" w:hAnsi="Times New Roman" w:cs="Times New Roman"/>
          <w:sz w:val="24"/>
          <w:szCs w:val="24"/>
        </w:rPr>
        <w:t>Ruchanyu</w:t>
      </w:r>
      <w:proofErr w:type="spellEnd"/>
    </w:p>
    <w:p w:rsidR="003A33F1" w:rsidRPr="00535226" w:rsidRDefault="003A33F1" w:rsidP="003A33F1">
      <w:pPr>
        <w:jc w:val="both"/>
        <w:rPr>
          <w:rFonts w:ascii="Times New Roman" w:hAnsi="Times New Roman" w:cs="Times New Roman"/>
          <w:sz w:val="24"/>
          <w:szCs w:val="24"/>
        </w:rPr>
      </w:pPr>
      <w:r w:rsidRPr="00535226">
        <w:rPr>
          <w:rFonts w:ascii="Times New Roman" w:hAnsi="Times New Roman" w:cs="Times New Roman"/>
          <w:sz w:val="24"/>
          <w:szCs w:val="24"/>
        </w:rPr>
        <w:t xml:space="preserve">2 Is natural resources and management in </w:t>
      </w:r>
      <w:proofErr w:type="spellStart"/>
      <w:r w:rsidRPr="00535226">
        <w:rPr>
          <w:rFonts w:ascii="Times New Roman" w:hAnsi="Times New Roman" w:cs="Times New Roman"/>
          <w:sz w:val="24"/>
          <w:szCs w:val="24"/>
        </w:rPr>
        <w:t>Ruchanyu</w:t>
      </w:r>
      <w:proofErr w:type="spellEnd"/>
      <w:r w:rsidRPr="00535226">
        <w:rPr>
          <w:rFonts w:ascii="Times New Roman" w:hAnsi="Times New Roman" w:cs="Times New Roman"/>
          <w:sz w:val="24"/>
          <w:szCs w:val="24"/>
        </w:rPr>
        <w:t xml:space="preserve"> sustainable?</w:t>
      </w:r>
    </w:p>
    <w:p w:rsidR="003A33F1" w:rsidRPr="00535226" w:rsidRDefault="003A33F1" w:rsidP="003A33F1">
      <w:pPr>
        <w:jc w:val="both"/>
        <w:rPr>
          <w:rFonts w:ascii="Times New Roman" w:hAnsi="Times New Roman" w:cs="Times New Roman"/>
          <w:sz w:val="24"/>
          <w:szCs w:val="24"/>
        </w:rPr>
      </w:pPr>
      <w:r w:rsidRPr="00535226">
        <w:rPr>
          <w:rFonts w:ascii="Times New Roman" w:hAnsi="Times New Roman" w:cs="Times New Roman"/>
          <w:sz w:val="24"/>
          <w:szCs w:val="24"/>
        </w:rPr>
        <w:t>3 what do you think are the problems faced by farmers on natural resources utilization and management?</w:t>
      </w:r>
    </w:p>
    <w:p w:rsidR="003A33F1" w:rsidRPr="00535226" w:rsidRDefault="003A33F1" w:rsidP="003A33F1">
      <w:pPr>
        <w:jc w:val="both"/>
        <w:rPr>
          <w:rFonts w:ascii="Times New Roman" w:hAnsi="Times New Roman" w:cs="Times New Roman"/>
          <w:sz w:val="24"/>
          <w:szCs w:val="24"/>
        </w:rPr>
      </w:pPr>
      <w:r w:rsidRPr="00535226">
        <w:rPr>
          <w:rFonts w:ascii="Times New Roman" w:hAnsi="Times New Roman" w:cs="Times New Roman"/>
          <w:sz w:val="24"/>
          <w:szCs w:val="24"/>
        </w:rPr>
        <w:t>4 are they any efforts implemented by your office in as much natural resources management in resettlement schemes? (And their effectiveness)</w:t>
      </w:r>
    </w:p>
    <w:p w:rsidR="003A33F1" w:rsidRPr="00535226" w:rsidRDefault="003A33F1" w:rsidP="003A33F1">
      <w:pPr>
        <w:jc w:val="both"/>
        <w:rPr>
          <w:rFonts w:ascii="Times New Roman" w:hAnsi="Times New Roman" w:cs="Times New Roman"/>
          <w:sz w:val="24"/>
          <w:szCs w:val="24"/>
        </w:rPr>
      </w:pPr>
      <w:r w:rsidRPr="00535226">
        <w:rPr>
          <w:rFonts w:ascii="Times New Roman" w:hAnsi="Times New Roman" w:cs="Times New Roman"/>
          <w:sz w:val="24"/>
          <w:szCs w:val="24"/>
        </w:rPr>
        <w:t>5 If they are any efforts, how effectiveness is these efforts?</w:t>
      </w:r>
    </w:p>
    <w:p w:rsidR="003A33F1" w:rsidRPr="00535226" w:rsidRDefault="003A33F1" w:rsidP="003A33F1">
      <w:pPr>
        <w:jc w:val="both"/>
        <w:rPr>
          <w:rFonts w:ascii="Times New Roman" w:hAnsi="Times New Roman" w:cs="Times New Roman"/>
          <w:sz w:val="24"/>
          <w:szCs w:val="24"/>
        </w:rPr>
      </w:pPr>
      <w:r w:rsidRPr="00535226">
        <w:rPr>
          <w:rFonts w:ascii="Times New Roman" w:hAnsi="Times New Roman" w:cs="Times New Roman"/>
          <w:sz w:val="24"/>
          <w:szCs w:val="24"/>
        </w:rPr>
        <w:t>6 What can you say about environment legal framework?</w:t>
      </w:r>
    </w:p>
    <w:p w:rsidR="003A33F1" w:rsidRPr="00535226" w:rsidRDefault="003A33F1" w:rsidP="003A33F1">
      <w:pPr>
        <w:jc w:val="both"/>
        <w:rPr>
          <w:rFonts w:ascii="Times New Roman" w:hAnsi="Times New Roman" w:cs="Times New Roman"/>
          <w:sz w:val="24"/>
          <w:szCs w:val="24"/>
        </w:rPr>
      </w:pPr>
      <w:r w:rsidRPr="00535226">
        <w:rPr>
          <w:rFonts w:ascii="Times New Roman" w:hAnsi="Times New Roman" w:cs="Times New Roman"/>
          <w:sz w:val="24"/>
          <w:szCs w:val="24"/>
        </w:rPr>
        <w:t xml:space="preserve">7 What do you think are the consequences of unsustainable natural resources utilization and management?  </w:t>
      </w:r>
    </w:p>
    <w:p w:rsidR="003A33F1" w:rsidRPr="00535226" w:rsidRDefault="003A33F1" w:rsidP="00490598">
      <w:pPr>
        <w:rPr>
          <w:rFonts w:ascii="Times New Roman" w:hAnsi="Times New Roman" w:cs="Times New Roman"/>
          <w:sz w:val="24"/>
          <w:szCs w:val="24"/>
        </w:rPr>
      </w:pPr>
      <w:r w:rsidRPr="00535226">
        <w:rPr>
          <w:rFonts w:ascii="Times New Roman" w:hAnsi="Times New Roman" w:cs="Times New Roman"/>
          <w:sz w:val="24"/>
          <w:szCs w:val="24"/>
        </w:rPr>
        <w:t>8 what can be done to ensure sustainable natural resources management?</w:t>
      </w:r>
    </w:p>
    <w:sectPr w:rsidR="003A33F1" w:rsidRPr="00535226" w:rsidSect="00956A6B">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33F1" w:rsidRDefault="003A33F1" w:rsidP="00FC6903">
      <w:pPr>
        <w:spacing w:after="0" w:line="240" w:lineRule="auto"/>
      </w:pPr>
      <w:r>
        <w:separator/>
      </w:r>
    </w:p>
  </w:endnote>
  <w:endnote w:type="continuationSeparator" w:id="1">
    <w:p w:rsidR="003A33F1" w:rsidRDefault="003A33F1" w:rsidP="00FC69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WVYTK+MetaNormal-Roman">
    <w:altName w:val="Meta Normal"/>
    <w:panose1 w:val="00000000000000000000"/>
    <w:charset w:val="00"/>
    <w:family w:val="roman"/>
    <w:notTrueType/>
    <w:pitch w:val="default"/>
    <w:sig w:usb0="00000003" w:usb1="00000000" w:usb2="00000000" w:usb3="00000000" w:csb0="00000001" w:csb1="00000000"/>
  </w:font>
  <w:font w:name="XWPBRO+MetaBold-Roman">
    <w:altName w:val="Meta Bold"/>
    <w:panose1 w:val="00000000000000000000"/>
    <w:charset w:val="00"/>
    <w:family w:val="roman"/>
    <w:notTrueType/>
    <w:pitch w:val="default"/>
    <w:sig w:usb0="00000003" w:usb1="00000000" w:usb2="00000000" w:usb3="00000000" w:csb0="00000001" w:csb1="00000000"/>
  </w:font>
  <w:font w:name="DejaVu Sans">
    <w:charset w:val="00"/>
    <w:family w:val="swiss"/>
    <w:pitch w:val="variable"/>
    <w:sig w:usb0="E7002EFF" w:usb1="D200FDFF" w:usb2="0A246029" w:usb3="00000000" w:csb0="000001FF" w:csb1="00000000"/>
  </w:font>
  <w:font w:name="F">
    <w:charset w:val="00"/>
    <w:family w:val="auto"/>
    <w:pitch w:val="variable"/>
    <w:sig w:usb0="00000000" w:usb1="00000000" w:usb2="00000000" w:usb3="00000000" w:csb0="0000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62403"/>
      <w:docPartObj>
        <w:docPartGallery w:val="Page Numbers (Bottom of Page)"/>
        <w:docPartUnique/>
      </w:docPartObj>
    </w:sdtPr>
    <w:sdtEndPr>
      <w:rPr>
        <w:noProof/>
      </w:rPr>
    </w:sdtEndPr>
    <w:sdtContent>
      <w:p w:rsidR="003A33F1" w:rsidRDefault="003A33F1" w:rsidP="0043588D">
        <w:pPr>
          <w:pStyle w:val="Footer"/>
          <w:jc w:val="center"/>
        </w:pPr>
        <w:r>
          <w:t xml:space="preserve">             </w:t>
        </w:r>
        <w:fldSimple w:instr=" PAGE   \* MERGEFORMAT ">
          <w:r w:rsidR="00490598">
            <w:rPr>
              <w:noProof/>
            </w:rPr>
            <w:t>65</w:t>
          </w:r>
        </w:fldSimple>
      </w:p>
    </w:sdtContent>
  </w:sdt>
  <w:p w:rsidR="003A33F1" w:rsidRDefault="003A33F1" w:rsidP="00F410F0">
    <w:pPr>
      <w:pStyle w:val="Footer"/>
      <w:tabs>
        <w:tab w:val="clear" w:pos="4680"/>
        <w:tab w:val="clear" w:pos="9360"/>
        <w:tab w:val="left" w:pos="675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33F1" w:rsidRDefault="003A33F1" w:rsidP="00FC6903">
      <w:pPr>
        <w:spacing w:after="0" w:line="240" w:lineRule="auto"/>
      </w:pPr>
      <w:r>
        <w:separator/>
      </w:r>
    </w:p>
  </w:footnote>
  <w:footnote w:type="continuationSeparator" w:id="1">
    <w:p w:rsidR="003A33F1" w:rsidRDefault="003A33F1" w:rsidP="00FC69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3F1" w:rsidRDefault="003A33F1" w:rsidP="009870C9">
    <w:pPr>
      <w:pStyle w:val="Header"/>
      <w:tabs>
        <w:tab w:val="clear" w:pos="4680"/>
        <w:tab w:val="clear" w:pos="9360"/>
        <w:tab w:val="left" w:pos="382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03A55"/>
    <w:multiLevelType w:val="hybridMultilevel"/>
    <w:tmpl w:val="F9D05E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C3DBC"/>
    <w:multiLevelType w:val="hybridMultilevel"/>
    <w:tmpl w:val="EF784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04DAE"/>
    <w:multiLevelType w:val="hybridMultilevel"/>
    <w:tmpl w:val="1DC683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8F0488"/>
    <w:multiLevelType w:val="hybridMultilevel"/>
    <w:tmpl w:val="2C38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2B6856"/>
    <w:multiLevelType w:val="hybridMultilevel"/>
    <w:tmpl w:val="F1F87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7010A1"/>
    <w:multiLevelType w:val="hybridMultilevel"/>
    <w:tmpl w:val="2354A0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9968C5"/>
    <w:multiLevelType w:val="hybridMultilevel"/>
    <w:tmpl w:val="55A4FA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A408DE"/>
    <w:multiLevelType w:val="hybridMultilevel"/>
    <w:tmpl w:val="D7DEF6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C60D71"/>
    <w:multiLevelType w:val="hybridMultilevel"/>
    <w:tmpl w:val="24622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49126F"/>
    <w:multiLevelType w:val="hybridMultilevel"/>
    <w:tmpl w:val="FBAEC5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B507D6"/>
    <w:multiLevelType w:val="hybridMultilevel"/>
    <w:tmpl w:val="DF9E5AF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nsid w:val="23DB549B"/>
    <w:multiLevelType w:val="hybridMultilevel"/>
    <w:tmpl w:val="E8E2E1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0552DB"/>
    <w:multiLevelType w:val="hybridMultilevel"/>
    <w:tmpl w:val="B37880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193AC0"/>
    <w:multiLevelType w:val="hybridMultilevel"/>
    <w:tmpl w:val="5A862AE4"/>
    <w:lvl w:ilvl="0" w:tplc="04090009">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26E61121"/>
    <w:multiLevelType w:val="hybridMultilevel"/>
    <w:tmpl w:val="6F14E8BE"/>
    <w:lvl w:ilvl="0" w:tplc="5ED8FF5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A54C69"/>
    <w:multiLevelType w:val="hybridMultilevel"/>
    <w:tmpl w:val="184EE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DF4090"/>
    <w:multiLevelType w:val="hybridMultilevel"/>
    <w:tmpl w:val="D09683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14978DE"/>
    <w:multiLevelType w:val="hybridMultilevel"/>
    <w:tmpl w:val="56ECE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15F4B12"/>
    <w:multiLevelType w:val="multilevel"/>
    <w:tmpl w:val="789450A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329E129E"/>
    <w:multiLevelType w:val="hybridMultilevel"/>
    <w:tmpl w:val="E1E6D7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A64AEE"/>
    <w:multiLevelType w:val="hybridMultilevel"/>
    <w:tmpl w:val="C734B4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5C45F94"/>
    <w:multiLevelType w:val="hybridMultilevel"/>
    <w:tmpl w:val="656C64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AB6096"/>
    <w:multiLevelType w:val="multilevel"/>
    <w:tmpl w:val="2766D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B350D3D"/>
    <w:multiLevelType w:val="hybridMultilevel"/>
    <w:tmpl w:val="1684202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nsid w:val="43C22A3F"/>
    <w:multiLevelType w:val="hybridMultilevel"/>
    <w:tmpl w:val="C67048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630E36"/>
    <w:multiLevelType w:val="multilevel"/>
    <w:tmpl w:val="C34CE4D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6">
    <w:nsid w:val="46C534B8"/>
    <w:multiLevelType w:val="hybridMultilevel"/>
    <w:tmpl w:val="B81469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FC5D4E"/>
    <w:multiLevelType w:val="multilevel"/>
    <w:tmpl w:val="999C95A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57262620"/>
    <w:multiLevelType w:val="hybridMultilevel"/>
    <w:tmpl w:val="87BEF0CE"/>
    <w:lvl w:ilvl="0" w:tplc="04090001">
      <w:start w:val="1"/>
      <w:numFmt w:val="bullet"/>
      <w:lvlText w:val=""/>
      <w:lvlJc w:val="left"/>
      <w:pPr>
        <w:ind w:left="595" w:hanging="360"/>
      </w:pPr>
      <w:rPr>
        <w:rFonts w:ascii="Symbol" w:hAnsi="Symbol" w:hint="default"/>
      </w:rPr>
    </w:lvl>
    <w:lvl w:ilvl="1" w:tplc="04090003" w:tentative="1">
      <w:start w:val="1"/>
      <w:numFmt w:val="bullet"/>
      <w:lvlText w:val="o"/>
      <w:lvlJc w:val="left"/>
      <w:pPr>
        <w:ind w:left="1315" w:hanging="360"/>
      </w:pPr>
      <w:rPr>
        <w:rFonts w:ascii="Courier New" w:hAnsi="Courier New" w:cs="Courier New" w:hint="default"/>
      </w:rPr>
    </w:lvl>
    <w:lvl w:ilvl="2" w:tplc="04090005" w:tentative="1">
      <w:start w:val="1"/>
      <w:numFmt w:val="bullet"/>
      <w:lvlText w:val=""/>
      <w:lvlJc w:val="left"/>
      <w:pPr>
        <w:ind w:left="2035" w:hanging="360"/>
      </w:pPr>
      <w:rPr>
        <w:rFonts w:ascii="Wingdings" w:hAnsi="Wingdings" w:hint="default"/>
      </w:rPr>
    </w:lvl>
    <w:lvl w:ilvl="3" w:tplc="04090001" w:tentative="1">
      <w:start w:val="1"/>
      <w:numFmt w:val="bullet"/>
      <w:lvlText w:val=""/>
      <w:lvlJc w:val="left"/>
      <w:pPr>
        <w:ind w:left="2755" w:hanging="360"/>
      </w:pPr>
      <w:rPr>
        <w:rFonts w:ascii="Symbol" w:hAnsi="Symbol" w:hint="default"/>
      </w:rPr>
    </w:lvl>
    <w:lvl w:ilvl="4" w:tplc="04090003" w:tentative="1">
      <w:start w:val="1"/>
      <w:numFmt w:val="bullet"/>
      <w:lvlText w:val="o"/>
      <w:lvlJc w:val="left"/>
      <w:pPr>
        <w:ind w:left="3475" w:hanging="360"/>
      </w:pPr>
      <w:rPr>
        <w:rFonts w:ascii="Courier New" w:hAnsi="Courier New" w:cs="Courier New" w:hint="default"/>
      </w:rPr>
    </w:lvl>
    <w:lvl w:ilvl="5" w:tplc="04090005" w:tentative="1">
      <w:start w:val="1"/>
      <w:numFmt w:val="bullet"/>
      <w:lvlText w:val=""/>
      <w:lvlJc w:val="left"/>
      <w:pPr>
        <w:ind w:left="4195" w:hanging="360"/>
      </w:pPr>
      <w:rPr>
        <w:rFonts w:ascii="Wingdings" w:hAnsi="Wingdings" w:hint="default"/>
      </w:rPr>
    </w:lvl>
    <w:lvl w:ilvl="6" w:tplc="04090001" w:tentative="1">
      <w:start w:val="1"/>
      <w:numFmt w:val="bullet"/>
      <w:lvlText w:val=""/>
      <w:lvlJc w:val="left"/>
      <w:pPr>
        <w:ind w:left="4915" w:hanging="360"/>
      </w:pPr>
      <w:rPr>
        <w:rFonts w:ascii="Symbol" w:hAnsi="Symbol" w:hint="default"/>
      </w:rPr>
    </w:lvl>
    <w:lvl w:ilvl="7" w:tplc="04090003" w:tentative="1">
      <w:start w:val="1"/>
      <w:numFmt w:val="bullet"/>
      <w:lvlText w:val="o"/>
      <w:lvlJc w:val="left"/>
      <w:pPr>
        <w:ind w:left="5635" w:hanging="360"/>
      </w:pPr>
      <w:rPr>
        <w:rFonts w:ascii="Courier New" w:hAnsi="Courier New" w:cs="Courier New" w:hint="default"/>
      </w:rPr>
    </w:lvl>
    <w:lvl w:ilvl="8" w:tplc="04090005" w:tentative="1">
      <w:start w:val="1"/>
      <w:numFmt w:val="bullet"/>
      <w:lvlText w:val=""/>
      <w:lvlJc w:val="left"/>
      <w:pPr>
        <w:ind w:left="6355" w:hanging="360"/>
      </w:pPr>
      <w:rPr>
        <w:rFonts w:ascii="Wingdings" w:hAnsi="Wingdings" w:hint="default"/>
      </w:rPr>
    </w:lvl>
  </w:abstractNum>
  <w:abstractNum w:abstractNumId="29">
    <w:nsid w:val="5A0A077F"/>
    <w:multiLevelType w:val="multilevel"/>
    <w:tmpl w:val="6E7C20A8"/>
    <w:lvl w:ilvl="0">
      <w:start w:val="1"/>
      <w:numFmt w:val="decimal"/>
      <w:lvlText w:val="%1.0"/>
      <w:lvlJc w:val="left"/>
      <w:pPr>
        <w:ind w:left="42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40"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40" w:hanging="108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540" w:hanging="1440"/>
      </w:pPr>
      <w:rPr>
        <w:rFonts w:hint="default"/>
      </w:rPr>
    </w:lvl>
    <w:lvl w:ilvl="8">
      <w:start w:val="1"/>
      <w:numFmt w:val="decimal"/>
      <w:lvlText w:val="%1.%2.%3.%4.%5.%6.%7.%8.%9"/>
      <w:lvlJc w:val="left"/>
      <w:pPr>
        <w:ind w:left="7260" w:hanging="1440"/>
      </w:pPr>
      <w:rPr>
        <w:rFonts w:hint="default"/>
      </w:rPr>
    </w:lvl>
  </w:abstractNum>
  <w:abstractNum w:abstractNumId="30">
    <w:nsid w:val="5A860D15"/>
    <w:multiLevelType w:val="hybridMultilevel"/>
    <w:tmpl w:val="5DA2AA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D846773"/>
    <w:multiLevelType w:val="hybridMultilevel"/>
    <w:tmpl w:val="F6022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DC63343"/>
    <w:multiLevelType w:val="multilevel"/>
    <w:tmpl w:val="8D2EAD9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nsid w:val="65356D9B"/>
    <w:multiLevelType w:val="hybridMultilevel"/>
    <w:tmpl w:val="30B042C8"/>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C5F3AAA"/>
    <w:multiLevelType w:val="hybridMultilevel"/>
    <w:tmpl w:val="C3C03130"/>
    <w:lvl w:ilvl="0" w:tplc="04090009">
      <w:start w:val="1"/>
      <w:numFmt w:val="bullet"/>
      <w:lvlText w:val=""/>
      <w:lvlJc w:val="left"/>
      <w:pPr>
        <w:ind w:left="3420" w:hanging="360"/>
      </w:pPr>
      <w:rPr>
        <w:rFonts w:ascii="Wingdings" w:hAnsi="Wingdings"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35">
    <w:nsid w:val="6CAD777D"/>
    <w:multiLevelType w:val="hybridMultilevel"/>
    <w:tmpl w:val="A9BAC97E"/>
    <w:lvl w:ilvl="0" w:tplc="04090009">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6">
    <w:nsid w:val="71331172"/>
    <w:multiLevelType w:val="hybridMultilevel"/>
    <w:tmpl w:val="11728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96128C"/>
    <w:multiLevelType w:val="hybridMultilevel"/>
    <w:tmpl w:val="5488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25"/>
  </w:num>
  <w:num w:numId="4">
    <w:abstractNumId w:val="11"/>
  </w:num>
  <w:num w:numId="5">
    <w:abstractNumId w:val="19"/>
  </w:num>
  <w:num w:numId="6">
    <w:abstractNumId w:val="1"/>
  </w:num>
  <w:num w:numId="7">
    <w:abstractNumId w:val="8"/>
  </w:num>
  <w:num w:numId="8">
    <w:abstractNumId w:val="22"/>
  </w:num>
  <w:num w:numId="9">
    <w:abstractNumId w:val="37"/>
  </w:num>
  <w:num w:numId="10">
    <w:abstractNumId w:val="36"/>
  </w:num>
  <w:num w:numId="11">
    <w:abstractNumId w:val="15"/>
  </w:num>
  <w:num w:numId="12">
    <w:abstractNumId w:val="17"/>
  </w:num>
  <w:num w:numId="13">
    <w:abstractNumId w:val="33"/>
  </w:num>
  <w:num w:numId="14">
    <w:abstractNumId w:val="20"/>
  </w:num>
  <w:num w:numId="15">
    <w:abstractNumId w:val="31"/>
  </w:num>
  <w:num w:numId="16">
    <w:abstractNumId w:val="30"/>
  </w:num>
  <w:num w:numId="17">
    <w:abstractNumId w:val="16"/>
  </w:num>
  <w:num w:numId="18">
    <w:abstractNumId w:val="4"/>
  </w:num>
  <w:num w:numId="19">
    <w:abstractNumId w:val="32"/>
  </w:num>
  <w:num w:numId="20">
    <w:abstractNumId w:val="7"/>
  </w:num>
  <w:num w:numId="21">
    <w:abstractNumId w:val="21"/>
  </w:num>
  <w:num w:numId="22">
    <w:abstractNumId w:val="2"/>
  </w:num>
  <w:num w:numId="23">
    <w:abstractNumId w:val="9"/>
  </w:num>
  <w:num w:numId="24">
    <w:abstractNumId w:val="35"/>
  </w:num>
  <w:num w:numId="25">
    <w:abstractNumId w:val="0"/>
  </w:num>
  <w:num w:numId="26">
    <w:abstractNumId w:val="12"/>
  </w:num>
  <w:num w:numId="27">
    <w:abstractNumId w:val="13"/>
  </w:num>
  <w:num w:numId="28">
    <w:abstractNumId w:val="34"/>
  </w:num>
  <w:num w:numId="29">
    <w:abstractNumId w:val="5"/>
  </w:num>
  <w:num w:numId="30">
    <w:abstractNumId w:val="28"/>
  </w:num>
  <w:num w:numId="31">
    <w:abstractNumId w:val="23"/>
  </w:num>
  <w:num w:numId="32">
    <w:abstractNumId w:val="10"/>
  </w:num>
  <w:num w:numId="33">
    <w:abstractNumId w:val="6"/>
  </w:num>
  <w:num w:numId="34">
    <w:abstractNumId w:val="24"/>
  </w:num>
  <w:num w:numId="35">
    <w:abstractNumId w:val="26"/>
  </w:num>
  <w:num w:numId="36">
    <w:abstractNumId w:val="27"/>
  </w:num>
  <w:num w:numId="37">
    <w:abstractNumId w:val="29"/>
  </w:num>
  <w:num w:numId="3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5601"/>
  </w:hdrShapeDefaults>
  <w:footnotePr>
    <w:footnote w:id="0"/>
    <w:footnote w:id="1"/>
  </w:footnotePr>
  <w:endnotePr>
    <w:endnote w:id="0"/>
    <w:endnote w:id="1"/>
  </w:endnotePr>
  <w:compat/>
  <w:rsids>
    <w:rsidRoot w:val="007F07F9"/>
    <w:rsid w:val="00001AE3"/>
    <w:rsid w:val="00005014"/>
    <w:rsid w:val="000068A2"/>
    <w:rsid w:val="00010E94"/>
    <w:rsid w:val="000125C4"/>
    <w:rsid w:val="00013C1B"/>
    <w:rsid w:val="00016FE9"/>
    <w:rsid w:val="00021F31"/>
    <w:rsid w:val="0002329B"/>
    <w:rsid w:val="00027457"/>
    <w:rsid w:val="00031088"/>
    <w:rsid w:val="00040D7E"/>
    <w:rsid w:val="00044641"/>
    <w:rsid w:val="00046467"/>
    <w:rsid w:val="00050DC0"/>
    <w:rsid w:val="000559AF"/>
    <w:rsid w:val="000625F5"/>
    <w:rsid w:val="00074670"/>
    <w:rsid w:val="00074784"/>
    <w:rsid w:val="00075B4D"/>
    <w:rsid w:val="00080223"/>
    <w:rsid w:val="00080465"/>
    <w:rsid w:val="00080C94"/>
    <w:rsid w:val="00083F20"/>
    <w:rsid w:val="000964A0"/>
    <w:rsid w:val="000A19E2"/>
    <w:rsid w:val="000A36A0"/>
    <w:rsid w:val="000B6666"/>
    <w:rsid w:val="000C123E"/>
    <w:rsid w:val="000C526D"/>
    <w:rsid w:val="000C5D6F"/>
    <w:rsid w:val="000E5A33"/>
    <w:rsid w:val="000F040D"/>
    <w:rsid w:val="000F624E"/>
    <w:rsid w:val="000F7D8C"/>
    <w:rsid w:val="00106E8F"/>
    <w:rsid w:val="00112A5F"/>
    <w:rsid w:val="00113D54"/>
    <w:rsid w:val="00124DDA"/>
    <w:rsid w:val="001253A7"/>
    <w:rsid w:val="00131203"/>
    <w:rsid w:val="00140EEF"/>
    <w:rsid w:val="00146181"/>
    <w:rsid w:val="00150C88"/>
    <w:rsid w:val="00151817"/>
    <w:rsid w:val="001519AD"/>
    <w:rsid w:val="0015230D"/>
    <w:rsid w:val="00156A68"/>
    <w:rsid w:val="001571F3"/>
    <w:rsid w:val="001616D3"/>
    <w:rsid w:val="0016301E"/>
    <w:rsid w:val="00167745"/>
    <w:rsid w:val="0017211C"/>
    <w:rsid w:val="0017698C"/>
    <w:rsid w:val="001824CE"/>
    <w:rsid w:val="00190EE7"/>
    <w:rsid w:val="00193F77"/>
    <w:rsid w:val="00197950"/>
    <w:rsid w:val="001A6F46"/>
    <w:rsid w:val="001B1169"/>
    <w:rsid w:val="001B1B48"/>
    <w:rsid w:val="001B6576"/>
    <w:rsid w:val="001C164E"/>
    <w:rsid w:val="001C5CEB"/>
    <w:rsid w:val="001D2A1A"/>
    <w:rsid w:val="001D6365"/>
    <w:rsid w:val="001F1011"/>
    <w:rsid w:val="001F37B9"/>
    <w:rsid w:val="002023E4"/>
    <w:rsid w:val="0020262F"/>
    <w:rsid w:val="00204E37"/>
    <w:rsid w:val="00207376"/>
    <w:rsid w:val="0021002E"/>
    <w:rsid w:val="00214B3F"/>
    <w:rsid w:val="00215D2B"/>
    <w:rsid w:val="002261AC"/>
    <w:rsid w:val="0023219E"/>
    <w:rsid w:val="002426E4"/>
    <w:rsid w:val="00244C1B"/>
    <w:rsid w:val="00250E8E"/>
    <w:rsid w:val="00255628"/>
    <w:rsid w:val="002605C9"/>
    <w:rsid w:val="0027548E"/>
    <w:rsid w:val="002823BB"/>
    <w:rsid w:val="002841DC"/>
    <w:rsid w:val="002863F0"/>
    <w:rsid w:val="00295065"/>
    <w:rsid w:val="00295CB5"/>
    <w:rsid w:val="00296B94"/>
    <w:rsid w:val="002A2C50"/>
    <w:rsid w:val="002A4E05"/>
    <w:rsid w:val="002A6590"/>
    <w:rsid w:val="002A735C"/>
    <w:rsid w:val="002C6B1B"/>
    <w:rsid w:val="002D207D"/>
    <w:rsid w:val="002D550F"/>
    <w:rsid w:val="002E1051"/>
    <w:rsid w:val="002E3F10"/>
    <w:rsid w:val="002E56F6"/>
    <w:rsid w:val="0030523A"/>
    <w:rsid w:val="003053E9"/>
    <w:rsid w:val="00307912"/>
    <w:rsid w:val="00311439"/>
    <w:rsid w:val="00313EA4"/>
    <w:rsid w:val="003148B3"/>
    <w:rsid w:val="003158CF"/>
    <w:rsid w:val="00317785"/>
    <w:rsid w:val="003200C9"/>
    <w:rsid w:val="00323D88"/>
    <w:rsid w:val="003250F8"/>
    <w:rsid w:val="003375D6"/>
    <w:rsid w:val="00342664"/>
    <w:rsid w:val="00346056"/>
    <w:rsid w:val="00350DF7"/>
    <w:rsid w:val="0035303D"/>
    <w:rsid w:val="00355B5A"/>
    <w:rsid w:val="00363147"/>
    <w:rsid w:val="00363C63"/>
    <w:rsid w:val="00371424"/>
    <w:rsid w:val="00376814"/>
    <w:rsid w:val="003773F9"/>
    <w:rsid w:val="003877A4"/>
    <w:rsid w:val="003967DB"/>
    <w:rsid w:val="003A33F1"/>
    <w:rsid w:val="003B69AA"/>
    <w:rsid w:val="003B7B57"/>
    <w:rsid w:val="003C7B8B"/>
    <w:rsid w:val="003D0C46"/>
    <w:rsid w:val="003D4046"/>
    <w:rsid w:val="003D4357"/>
    <w:rsid w:val="00405983"/>
    <w:rsid w:val="004166F0"/>
    <w:rsid w:val="00416EC3"/>
    <w:rsid w:val="004229D8"/>
    <w:rsid w:val="004246E5"/>
    <w:rsid w:val="0042500D"/>
    <w:rsid w:val="00426283"/>
    <w:rsid w:val="0043194B"/>
    <w:rsid w:val="004335BF"/>
    <w:rsid w:val="0043588D"/>
    <w:rsid w:val="00437B65"/>
    <w:rsid w:val="00437E4F"/>
    <w:rsid w:val="00451ED7"/>
    <w:rsid w:val="00452E51"/>
    <w:rsid w:val="004746D2"/>
    <w:rsid w:val="00474C38"/>
    <w:rsid w:val="00475AA4"/>
    <w:rsid w:val="00490598"/>
    <w:rsid w:val="004907FA"/>
    <w:rsid w:val="00494161"/>
    <w:rsid w:val="00496D0A"/>
    <w:rsid w:val="00497AEF"/>
    <w:rsid w:val="004A018B"/>
    <w:rsid w:val="004A07F9"/>
    <w:rsid w:val="004B1B0D"/>
    <w:rsid w:val="004C164C"/>
    <w:rsid w:val="004C2CE2"/>
    <w:rsid w:val="004D58CC"/>
    <w:rsid w:val="004D6D28"/>
    <w:rsid w:val="004E2025"/>
    <w:rsid w:val="004E4ED2"/>
    <w:rsid w:val="004E6727"/>
    <w:rsid w:val="004F291F"/>
    <w:rsid w:val="004F4F33"/>
    <w:rsid w:val="00505B17"/>
    <w:rsid w:val="00510E25"/>
    <w:rsid w:val="005221A7"/>
    <w:rsid w:val="00551BD0"/>
    <w:rsid w:val="0055395B"/>
    <w:rsid w:val="00560108"/>
    <w:rsid w:val="00566051"/>
    <w:rsid w:val="00586340"/>
    <w:rsid w:val="00591153"/>
    <w:rsid w:val="005972BF"/>
    <w:rsid w:val="005A1A74"/>
    <w:rsid w:val="005A7466"/>
    <w:rsid w:val="005C0A3A"/>
    <w:rsid w:val="005C0F40"/>
    <w:rsid w:val="005C6AEA"/>
    <w:rsid w:val="005D1127"/>
    <w:rsid w:val="005D24A9"/>
    <w:rsid w:val="005D3067"/>
    <w:rsid w:val="005E20C5"/>
    <w:rsid w:val="00601253"/>
    <w:rsid w:val="006075D3"/>
    <w:rsid w:val="00616A47"/>
    <w:rsid w:val="00622420"/>
    <w:rsid w:val="00623856"/>
    <w:rsid w:val="00624B50"/>
    <w:rsid w:val="00635C13"/>
    <w:rsid w:val="0063723E"/>
    <w:rsid w:val="00642498"/>
    <w:rsid w:val="00654DAE"/>
    <w:rsid w:val="00665CA9"/>
    <w:rsid w:val="00670E43"/>
    <w:rsid w:val="00674049"/>
    <w:rsid w:val="006828E3"/>
    <w:rsid w:val="006918AD"/>
    <w:rsid w:val="00692563"/>
    <w:rsid w:val="00692C3D"/>
    <w:rsid w:val="006A17F7"/>
    <w:rsid w:val="006A4422"/>
    <w:rsid w:val="006A61BA"/>
    <w:rsid w:val="006B160B"/>
    <w:rsid w:val="006B16AA"/>
    <w:rsid w:val="006B4915"/>
    <w:rsid w:val="006C2EA0"/>
    <w:rsid w:val="006C3107"/>
    <w:rsid w:val="006C33F5"/>
    <w:rsid w:val="006C3FA0"/>
    <w:rsid w:val="006E19D6"/>
    <w:rsid w:val="006E3A38"/>
    <w:rsid w:val="006F3724"/>
    <w:rsid w:val="006F5D60"/>
    <w:rsid w:val="00703F28"/>
    <w:rsid w:val="00717C3F"/>
    <w:rsid w:val="007233B1"/>
    <w:rsid w:val="00732486"/>
    <w:rsid w:val="0073565A"/>
    <w:rsid w:val="00742333"/>
    <w:rsid w:val="007460C2"/>
    <w:rsid w:val="007476C6"/>
    <w:rsid w:val="0075063D"/>
    <w:rsid w:val="00754B98"/>
    <w:rsid w:val="00771DB5"/>
    <w:rsid w:val="00774DE2"/>
    <w:rsid w:val="00775079"/>
    <w:rsid w:val="007820F8"/>
    <w:rsid w:val="007828A0"/>
    <w:rsid w:val="00783EC0"/>
    <w:rsid w:val="00787D17"/>
    <w:rsid w:val="0079449E"/>
    <w:rsid w:val="007A169F"/>
    <w:rsid w:val="007A1DF5"/>
    <w:rsid w:val="007B1C06"/>
    <w:rsid w:val="007B50A0"/>
    <w:rsid w:val="007C13B8"/>
    <w:rsid w:val="007F07F9"/>
    <w:rsid w:val="007F330A"/>
    <w:rsid w:val="007F64BB"/>
    <w:rsid w:val="008131F1"/>
    <w:rsid w:val="008149A7"/>
    <w:rsid w:val="00816FD1"/>
    <w:rsid w:val="00821BC9"/>
    <w:rsid w:val="008232CA"/>
    <w:rsid w:val="00824E62"/>
    <w:rsid w:val="008263ED"/>
    <w:rsid w:val="00847469"/>
    <w:rsid w:val="00853EA2"/>
    <w:rsid w:val="008550EC"/>
    <w:rsid w:val="00856412"/>
    <w:rsid w:val="00857B03"/>
    <w:rsid w:val="00860499"/>
    <w:rsid w:val="00867284"/>
    <w:rsid w:val="008704F1"/>
    <w:rsid w:val="008727D1"/>
    <w:rsid w:val="00880598"/>
    <w:rsid w:val="008936FC"/>
    <w:rsid w:val="008A1B43"/>
    <w:rsid w:val="008B0175"/>
    <w:rsid w:val="008B5AEF"/>
    <w:rsid w:val="008B6A4C"/>
    <w:rsid w:val="008B7C2B"/>
    <w:rsid w:val="008C6BE1"/>
    <w:rsid w:val="008D1273"/>
    <w:rsid w:val="008D12D3"/>
    <w:rsid w:val="008D3DF9"/>
    <w:rsid w:val="008D408C"/>
    <w:rsid w:val="008D5EAE"/>
    <w:rsid w:val="008D67DD"/>
    <w:rsid w:val="008D6C92"/>
    <w:rsid w:val="008E116F"/>
    <w:rsid w:val="008E1E42"/>
    <w:rsid w:val="008E5D03"/>
    <w:rsid w:val="008F0023"/>
    <w:rsid w:val="008F1228"/>
    <w:rsid w:val="008F2BB5"/>
    <w:rsid w:val="008F3902"/>
    <w:rsid w:val="009004E2"/>
    <w:rsid w:val="00902E33"/>
    <w:rsid w:val="009166C1"/>
    <w:rsid w:val="00920B9E"/>
    <w:rsid w:val="00935E66"/>
    <w:rsid w:val="009445D5"/>
    <w:rsid w:val="00946FB1"/>
    <w:rsid w:val="00956A6B"/>
    <w:rsid w:val="009651DD"/>
    <w:rsid w:val="009870C9"/>
    <w:rsid w:val="009969C1"/>
    <w:rsid w:val="00996A2E"/>
    <w:rsid w:val="009A670C"/>
    <w:rsid w:val="009B01CB"/>
    <w:rsid w:val="009B4252"/>
    <w:rsid w:val="009C05D5"/>
    <w:rsid w:val="009C492C"/>
    <w:rsid w:val="009C5CA1"/>
    <w:rsid w:val="009D5175"/>
    <w:rsid w:val="009D5A1F"/>
    <w:rsid w:val="009E1416"/>
    <w:rsid w:val="009E354A"/>
    <w:rsid w:val="009E7AFA"/>
    <w:rsid w:val="009F075E"/>
    <w:rsid w:val="009F3598"/>
    <w:rsid w:val="009F35ED"/>
    <w:rsid w:val="009F3D67"/>
    <w:rsid w:val="009F41CF"/>
    <w:rsid w:val="00A01D42"/>
    <w:rsid w:val="00A32610"/>
    <w:rsid w:val="00A34E68"/>
    <w:rsid w:val="00A360EA"/>
    <w:rsid w:val="00A37CCA"/>
    <w:rsid w:val="00A47488"/>
    <w:rsid w:val="00A50A86"/>
    <w:rsid w:val="00A57A1B"/>
    <w:rsid w:val="00A61809"/>
    <w:rsid w:val="00A64518"/>
    <w:rsid w:val="00A67F27"/>
    <w:rsid w:val="00A75331"/>
    <w:rsid w:val="00A76C15"/>
    <w:rsid w:val="00AA3146"/>
    <w:rsid w:val="00AA534C"/>
    <w:rsid w:val="00AB6CE2"/>
    <w:rsid w:val="00AC0B6E"/>
    <w:rsid w:val="00AC6900"/>
    <w:rsid w:val="00AD2269"/>
    <w:rsid w:val="00AE5999"/>
    <w:rsid w:val="00B00C0D"/>
    <w:rsid w:val="00B023DC"/>
    <w:rsid w:val="00B05561"/>
    <w:rsid w:val="00B07F0D"/>
    <w:rsid w:val="00B1155F"/>
    <w:rsid w:val="00B14B5B"/>
    <w:rsid w:val="00B24FCF"/>
    <w:rsid w:val="00B426DD"/>
    <w:rsid w:val="00B53179"/>
    <w:rsid w:val="00B55BC6"/>
    <w:rsid w:val="00B607B6"/>
    <w:rsid w:val="00B60A5F"/>
    <w:rsid w:val="00B62877"/>
    <w:rsid w:val="00B72AF8"/>
    <w:rsid w:val="00B8445D"/>
    <w:rsid w:val="00B919CC"/>
    <w:rsid w:val="00B95266"/>
    <w:rsid w:val="00BA0D56"/>
    <w:rsid w:val="00BA4B9A"/>
    <w:rsid w:val="00BA6A03"/>
    <w:rsid w:val="00BB3247"/>
    <w:rsid w:val="00BC738A"/>
    <w:rsid w:val="00BD236D"/>
    <w:rsid w:val="00BD29A2"/>
    <w:rsid w:val="00BD2FB3"/>
    <w:rsid w:val="00BD5AF6"/>
    <w:rsid w:val="00BD708F"/>
    <w:rsid w:val="00BE19F6"/>
    <w:rsid w:val="00BE2ECB"/>
    <w:rsid w:val="00BE7DFC"/>
    <w:rsid w:val="00BE7E3C"/>
    <w:rsid w:val="00BF1C00"/>
    <w:rsid w:val="00BF36DF"/>
    <w:rsid w:val="00BF385B"/>
    <w:rsid w:val="00C03D5C"/>
    <w:rsid w:val="00C04F0A"/>
    <w:rsid w:val="00C073B7"/>
    <w:rsid w:val="00C07638"/>
    <w:rsid w:val="00C079E8"/>
    <w:rsid w:val="00C17094"/>
    <w:rsid w:val="00C17A51"/>
    <w:rsid w:val="00C20F2E"/>
    <w:rsid w:val="00C224CF"/>
    <w:rsid w:val="00C2779A"/>
    <w:rsid w:val="00C46314"/>
    <w:rsid w:val="00C5052A"/>
    <w:rsid w:val="00C52391"/>
    <w:rsid w:val="00C554C7"/>
    <w:rsid w:val="00C625B3"/>
    <w:rsid w:val="00C75B08"/>
    <w:rsid w:val="00C7690A"/>
    <w:rsid w:val="00C81AD4"/>
    <w:rsid w:val="00C90BEB"/>
    <w:rsid w:val="00C93C20"/>
    <w:rsid w:val="00C94B8F"/>
    <w:rsid w:val="00C95FFE"/>
    <w:rsid w:val="00C965B6"/>
    <w:rsid w:val="00C97837"/>
    <w:rsid w:val="00CA029E"/>
    <w:rsid w:val="00CC2CD8"/>
    <w:rsid w:val="00CC57CD"/>
    <w:rsid w:val="00CD3B1A"/>
    <w:rsid w:val="00CD6D95"/>
    <w:rsid w:val="00CE716B"/>
    <w:rsid w:val="00CF21D5"/>
    <w:rsid w:val="00CF7E1F"/>
    <w:rsid w:val="00D11AD1"/>
    <w:rsid w:val="00D13F45"/>
    <w:rsid w:val="00D14136"/>
    <w:rsid w:val="00D16EB6"/>
    <w:rsid w:val="00D20EA5"/>
    <w:rsid w:val="00D412F0"/>
    <w:rsid w:val="00D42362"/>
    <w:rsid w:val="00D44E42"/>
    <w:rsid w:val="00D65C78"/>
    <w:rsid w:val="00D66B37"/>
    <w:rsid w:val="00D817DF"/>
    <w:rsid w:val="00D81D6B"/>
    <w:rsid w:val="00D879CE"/>
    <w:rsid w:val="00DA03BD"/>
    <w:rsid w:val="00DA2810"/>
    <w:rsid w:val="00DB11AB"/>
    <w:rsid w:val="00DB612B"/>
    <w:rsid w:val="00DB781B"/>
    <w:rsid w:val="00DC2EF5"/>
    <w:rsid w:val="00DC3BF3"/>
    <w:rsid w:val="00DD09D6"/>
    <w:rsid w:val="00DD426F"/>
    <w:rsid w:val="00DE0D36"/>
    <w:rsid w:val="00DE10E4"/>
    <w:rsid w:val="00E0142E"/>
    <w:rsid w:val="00E069D1"/>
    <w:rsid w:val="00E07055"/>
    <w:rsid w:val="00E33C96"/>
    <w:rsid w:val="00E45C2F"/>
    <w:rsid w:val="00E5160A"/>
    <w:rsid w:val="00E57DC9"/>
    <w:rsid w:val="00E65EBD"/>
    <w:rsid w:val="00E71B42"/>
    <w:rsid w:val="00E738AC"/>
    <w:rsid w:val="00E7551A"/>
    <w:rsid w:val="00E77F5C"/>
    <w:rsid w:val="00E901F6"/>
    <w:rsid w:val="00E921E4"/>
    <w:rsid w:val="00E97549"/>
    <w:rsid w:val="00EA0C2B"/>
    <w:rsid w:val="00EA4A7A"/>
    <w:rsid w:val="00EB46E9"/>
    <w:rsid w:val="00EC1908"/>
    <w:rsid w:val="00EC5E75"/>
    <w:rsid w:val="00EC64DD"/>
    <w:rsid w:val="00EC6D3D"/>
    <w:rsid w:val="00ED2DC8"/>
    <w:rsid w:val="00EE456B"/>
    <w:rsid w:val="00EF1882"/>
    <w:rsid w:val="00EF5277"/>
    <w:rsid w:val="00F0258A"/>
    <w:rsid w:val="00F0463C"/>
    <w:rsid w:val="00F11090"/>
    <w:rsid w:val="00F17FDD"/>
    <w:rsid w:val="00F318F2"/>
    <w:rsid w:val="00F410F0"/>
    <w:rsid w:val="00F429BC"/>
    <w:rsid w:val="00F651F0"/>
    <w:rsid w:val="00F72587"/>
    <w:rsid w:val="00F73257"/>
    <w:rsid w:val="00F76D80"/>
    <w:rsid w:val="00F80696"/>
    <w:rsid w:val="00F81F65"/>
    <w:rsid w:val="00F84B34"/>
    <w:rsid w:val="00FA5934"/>
    <w:rsid w:val="00FB0FFE"/>
    <w:rsid w:val="00FB213B"/>
    <w:rsid w:val="00FC0D92"/>
    <w:rsid w:val="00FC2C90"/>
    <w:rsid w:val="00FC6903"/>
    <w:rsid w:val="00FD2079"/>
    <w:rsid w:val="00FD33B4"/>
    <w:rsid w:val="00FD4DDF"/>
    <w:rsid w:val="00FE1DA1"/>
    <w:rsid w:val="00FE1DCF"/>
    <w:rsid w:val="00FE243C"/>
    <w:rsid w:val="00FF4A40"/>
    <w:rsid w:val="00FF67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rules v:ext="edit">
        <o:r id="V:Rule15" type="connector" idref="#_x0000_s1040"/>
        <o:r id="V:Rule16" type="connector" idref="#_x0000_s1058"/>
        <o:r id="V:Rule17" type="connector" idref="#_x0000_s1060"/>
        <o:r id="V:Rule18" type="connector" idref="#_x0000_s1061"/>
        <o:r id="V:Rule19" type="connector" idref="#_x0000_s1045"/>
        <o:r id="V:Rule20" type="connector" idref="#_x0000_s1047"/>
        <o:r id="V:Rule21" type="connector" idref="#_x0000_s1044"/>
        <o:r id="V:Rule22" type="connector" idref="#_x0000_s1041"/>
        <o:r id="V:Rule23" type="connector" idref="#_x0000_s1043"/>
        <o:r id="V:Rule24" type="connector" idref="#_x0000_s1039"/>
        <o:r id="V:Rule25" type="connector" idref="#_x0000_s1042"/>
        <o:r id="V:Rule26" type="connector" idref="#_x0000_s1059"/>
        <o:r id="V:Rule27" type="connector" idref="#_x0000_s1046"/>
        <o:r id="V:Rule28"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92C"/>
  </w:style>
  <w:style w:type="paragraph" w:styleId="Heading1">
    <w:name w:val="heading 1"/>
    <w:basedOn w:val="Normal"/>
    <w:next w:val="Normal"/>
    <w:link w:val="Heading1Char"/>
    <w:uiPriority w:val="9"/>
    <w:qFormat/>
    <w:rsid w:val="008F2B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2BB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00C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0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D56"/>
    <w:rPr>
      <w:rFonts w:ascii="Tahoma" w:hAnsi="Tahoma" w:cs="Tahoma"/>
      <w:sz w:val="16"/>
      <w:szCs w:val="16"/>
    </w:rPr>
  </w:style>
  <w:style w:type="paragraph" w:styleId="Header">
    <w:name w:val="header"/>
    <w:basedOn w:val="Normal"/>
    <w:link w:val="HeaderChar"/>
    <w:uiPriority w:val="99"/>
    <w:unhideWhenUsed/>
    <w:rsid w:val="00FC69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903"/>
  </w:style>
  <w:style w:type="paragraph" w:styleId="Footer">
    <w:name w:val="footer"/>
    <w:basedOn w:val="Normal"/>
    <w:link w:val="FooterChar"/>
    <w:uiPriority w:val="99"/>
    <w:unhideWhenUsed/>
    <w:rsid w:val="00FC69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903"/>
  </w:style>
  <w:style w:type="paragraph" w:styleId="ListParagraph">
    <w:name w:val="List Paragraph"/>
    <w:basedOn w:val="Normal"/>
    <w:uiPriority w:val="34"/>
    <w:qFormat/>
    <w:rsid w:val="0027548E"/>
    <w:pPr>
      <w:ind w:left="720"/>
      <w:contextualSpacing/>
    </w:pPr>
  </w:style>
  <w:style w:type="character" w:styleId="Hyperlink">
    <w:name w:val="Hyperlink"/>
    <w:basedOn w:val="DefaultParagraphFont"/>
    <w:uiPriority w:val="99"/>
    <w:unhideWhenUsed/>
    <w:rsid w:val="00E0142E"/>
    <w:rPr>
      <w:color w:val="0000FF" w:themeColor="hyperlink"/>
      <w:u w:val="single"/>
    </w:rPr>
  </w:style>
  <w:style w:type="paragraph" w:customStyle="1" w:styleId="Pa20">
    <w:name w:val="Pa20"/>
    <w:basedOn w:val="Normal"/>
    <w:next w:val="Normal"/>
    <w:uiPriority w:val="99"/>
    <w:rsid w:val="00880598"/>
    <w:pPr>
      <w:autoSpaceDE w:val="0"/>
      <w:autoSpaceDN w:val="0"/>
      <w:adjustRightInd w:val="0"/>
      <w:spacing w:after="0" w:line="221" w:lineRule="atLeast"/>
    </w:pPr>
    <w:rPr>
      <w:rFonts w:ascii="MWVYTK+MetaNormal-Roman" w:hAnsi="MWVYTK+MetaNormal-Roman"/>
      <w:sz w:val="24"/>
      <w:szCs w:val="24"/>
    </w:rPr>
  </w:style>
  <w:style w:type="character" w:customStyle="1" w:styleId="A4">
    <w:name w:val="A4"/>
    <w:uiPriority w:val="99"/>
    <w:rsid w:val="00880598"/>
    <w:rPr>
      <w:rFonts w:cs="MWVYTK+MetaNormal-Roman"/>
      <w:color w:val="000000"/>
      <w:sz w:val="21"/>
      <w:szCs w:val="21"/>
    </w:rPr>
  </w:style>
  <w:style w:type="paragraph" w:customStyle="1" w:styleId="Default">
    <w:name w:val="Default"/>
    <w:rsid w:val="00F429BC"/>
    <w:pPr>
      <w:autoSpaceDE w:val="0"/>
      <w:autoSpaceDN w:val="0"/>
      <w:adjustRightInd w:val="0"/>
      <w:spacing w:after="0" w:line="240" w:lineRule="auto"/>
    </w:pPr>
    <w:rPr>
      <w:rFonts w:ascii="XWPBRO+MetaBold-Roman" w:hAnsi="XWPBRO+MetaBold-Roman" w:cs="XWPBRO+MetaBold-Roman"/>
      <w:color w:val="000000"/>
      <w:sz w:val="24"/>
      <w:szCs w:val="24"/>
    </w:rPr>
  </w:style>
  <w:style w:type="character" w:customStyle="1" w:styleId="A0">
    <w:name w:val="A0"/>
    <w:uiPriority w:val="99"/>
    <w:rsid w:val="00F429BC"/>
    <w:rPr>
      <w:rFonts w:cs="XWPBRO+MetaBold-Roman"/>
      <w:b/>
      <w:bCs/>
      <w:color w:val="000000"/>
      <w:sz w:val="48"/>
      <w:szCs w:val="48"/>
    </w:rPr>
  </w:style>
  <w:style w:type="character" w:customStyle="1" w:styleId="Heading1Char">
    <w:name w:val="Heading 1 Char"/>
    <w:basedOn w:val="DefaultParagraphFont"/>
    <w:link w:val="Heading1"/>
    <w:uiPriority w:val="9"/>
    <w:rsid w:val="008F2BB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F2BB5"/>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787D17"/>
    <w:pPr>
      <w:outlineLvl w:val="9"/>
    </w:pPr>
    <w:rPr>
      <w:lang w:eastAsia="ja-JP"/>
    </w:rPr>
  </w:style>
  <w:style w:type="paragraph" w:styleId="TOC1">
    <w:name w:val="toc 1"/>
    <w:basedOn w:val="Normal"/>
    <w:next w:val="Normal"/>
    <w:autoRedefine/>
    <w:uiPriority w:val="39"/>
    <w:unhideWhenUsed/>
    <w:rsid w:val="00787D17"/>
    <w:pPr>
      <w:spacing w:after="100"/>
    </w:pPr>
  </w:style>
  <w:style w:type="paragraph" w:styleId="TOC2">
    <w:name w:val="toc 2"/>
    <w:basedOn w:val="Normal"/>
    <w:next w:val="Normal"/>
    <w:autoRedefine/>
    <w:uiPriority w:val="39"/>
    <w:unhideWhenUsed/>
    <w:rsid w:val="00787D17"/>
    <w:pPr>
      <w:spacing w:after="100"/>
      <w:ind w:left="220"/>
    </w:pPr>
  </w:style>
  <w:style w:type="table" w:customStyle="1" w:styleId="LightShading1">
    <w:name w:val="Light Shading1"/>
    <w:basedOn w:val="TableNormal"/>
    <w:uiPriority w:val="60"/>
    <w:rsid w:val="00323D88"/>
    <w:pPr>
      <w:spacing w:after="0" w:line="240" w:lineRule="auto"/>
    </w:pPr>
    <w:rPr>
      <w:color w:val="000000" w:themeColor="text1" w:themeShade="BF"/>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323D88"/>
    <w:pPr>
      <w:spacing w:after="0" w:line="240" w:lineRule="auto"/>
    </w:pPr>
    <w:rPr>
      <w:color w:val="365F91" w:themeColor="accent1" w:themeShade="BF"/>
      <w:lang w:val="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andarduser">
    <w:name w:val="Standard (user)"/>
    <w:rsid w:val="003A33F1"/>
    <w:pPr>
      <w:tabs>
        <w:tab w:val="left" w:pos="709"/>
      </w:tabs>
      <w:suppressAutoHyphens/>
      <w:autoSpaceDN w:val="0"/>
      <w:spacing w:line="276" w:lineRule="atLeast"/>
      <w:textAlignment w:val="baseline"/>
    </w:pPr>
    <w:rPr>
      <w:rFonts w:ascii="Calibri" w:eastAsia="DejaVu Sans" w:hAnsi="Calibri" w:cs="F"/>
      <w:color w:val="00000A"/>
      <w:kern w:val="3"/>
      <w:lang w:val="en-GB" w:eastAsia="en-ZW"/>
    </w:rPr>
  </w:style>
  <w:style w:type="paragraph" w:customStyle="1" w:styleId="pj1">
    <w:name w:val="pj1"/>
    <w:basedOn w:val="Normal"/>
    <w:rsid w:val="003A33F1"/>
    <w:pPr>
      <w:spacing w:after="0" w:line="240" w:lineRule="auto"/>
      <w:jc w:val="both"/>
    </w:pPr>
    <w:rPr>
      <w:rFonts w:ascii="Times New Roman" w:eastAsia="Times New Roman" w:hAnsi="Times New Roman" w:cs="Times New Roman"/>
      <w:sz w:val="24"/>
      <w:szCs w:val="24"/>
      <w:lang w:val="en-ZW" w:eastAsia="en-ZW"/>
    </w:rPr>
  </w:style>
  <w:style w:type="paragraph" w:styleId="NormalWeb">
    <w:name w:val="Normal (Web)"/>
    <w:basedOn w:val="Normal"/>
    <w:uiPriority w:val="99"/>
    <w:unhideWhenUsed/>
    <w:rsid w:val="003A33F1"/>
    <w:pPr>
      <w:spacing w:before="100" w:beforeAutospacing="1" w:after="115"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3A33F1"/>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F2B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2BB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00C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0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D56"/>
    <w:rPr>
      <w:rFonts w:ascii="Tahoma" w:hAnsi="Tahoma" w:cs="Tahoma"/>
      <w:sz w:val="16"/>
      <w:szCs w:val="16"/>
    </w:rPr>
  </w:style>
  <w:style w:type="paragraph" w:styleId="Header">
    <w:name w:val="header"/>
    <w:basedOn w:val="Normal"/>
    <w:link w:val="HeaderChar"/>
    <w:uiPriority w:val="99"/>
    <w:unhideWhenUsed/>
    <w:rsid w:val="00FC69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903"/>
  </w:style>
  <w:style w:type="paragraph" w:styleId="Footer">
    <w:name w:val="footer"/>
    <w:basedOn w:val="Normal"/>
    <w:link w:val="FooterChar"/>
    <w:uiPriority w:val="99"/>
    <w:unhideWhenUsed/>
    <w:rsid w:val="00FC69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903"/>
  </w:style>
  <w:style w:type="paragraph" w:styleId="ListParagraph">
    <w:name w:val="List Paragraph"/>
    <w:basedOn w:val="Normal"/>
    <w:uiPriority w:val="34"/>
    <w:qFormat/>
    <w:rsid w:val="0027548E"/>
    <w:pPr>
      <w:ind w:left="720"/>
      <w:contextualSpacing/>
    </w:pPr>
  </w:style>
  <w:style w:type="character" w:styleId="Hyperlink">
    <w:name w:val="Hyperlink"/>
    <w:basedOn w:val="DefaultParagraphFont"/>
    <w:uiPriority w:val="99"/>
    <w:unhideWhenUsed/>
    <w:rsid w:val="00E0142E"/>
    <w:rPr>
      <w:color w:val="0000FF" w:themeColor="hyperlink"/>
      <w:u w:val="single"/>
    </w:rPr>
  </w:style>
  <w:style w:type="paragraph" w:customStyle="1" w:styleId="Pa20">
    <w:name w:val="Pa20"/>
    <w:basedOn w:val="Normal"/>
    <w:next w:val="Normal"/>
    <w:uiPriority w:val="99"/>
    <w:rsid w:val="00880598"/>
    <w:pPr>
      <w:autoSpaceDE w:val="0"/>
      <w:autoSpaceDN w:val="0"/>
      <w:adjustRightInd w:val="0"/>
      <w:spacing w:after="0" w:line="221" w:lineRule="atLeast"/>
    </w:pPr>
    <w:rPr>
      <w:rFonts w:ascii="MWVYTK+MetaNormal-Roman" w:hAnsi="MWVYTK+MetaNormal-Roman"/>
      <w:sz w:val="24"/>
      <w:szCs w:val="24"/>
    </w:rPr>
  </w:style>
  <w:style w:type="character" w:customStyle="1" w:styleId="A4">
    <w:name w:val="A4"/>
    <w:uiPriority w:val="99"/>
    <w:rsid w:val="00880598"/>
    <w:rPr>
      <w:rFonts w:cs="MWVYTK+MetaNormal-Roman"/>
      <w:color w:val="000000"/>
      <w:sz w:val="21"/>
      <w:szCs w:val="21"/>
    </w:rPr>
  </w:style>
  <w:style w:type="paragraph" w:customStyle="1" w:styleId="Default">
    <w:name w:val="Default"/>
    <w:rsid w:val="00F429BC"/>
    <w:pPr>
      <w:autoSpaceDE w:val="0"/>
      <w:autoSpaceDN w:val="0"/>
      <w:adjustRightInd w:val="0"/>
      <w:spacing w:after="0" w:line="240" w:lineRule="auto"/>
    </w:pPr>
    <w:rPr>
      <w:rFonts w:ascii="XWPBRO+MetaBold-Roman" w:hAnsi="XWPBRO+MetaBold-Roman" w:cs="XWPBRO+MetaBold-Roman"/>
      <w:color w:val="000000"/>
      <w:sz w:val="24"/>
      <w:szCs w:val="24"/>
    </w:rPr>
  </w:style>
  <w:style w:type="character" w:customStyle="1" w:styleId="A0">
    <w:name w:val="A0"/>
    <w:uiPriority w:val="99"/>
    <w:rsid w:val="00F429BC"/>
    <w:rPr>
      <w:rFonts w:cs="XWPBRO+MetaBold-Roman"/>
      <w:b/>
      <w:bCs/>
      <w:color w:val="000000"/>
      <w:sz w:val="48"/>
      <w:szCs w:val="48"/>
    </w:rPr>
  </w:style>
  <w:style w:type="character" w:customStyle="1" w:styleId="Heading1Char">
    <w:name w:val="Heading 1 Char"/>
    <w:basedOn w:val="DefaultParagraphFont"/>
    <w:link w:val="Heading1"/>
    <w:uiPriority w:val="9"/>
    <w:rsid w:val="008F2BB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F2BB5"/>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787D17"/>
    <w:pPr>
      <w:outlineLvl w:val="9"/>
    </w:pPr>
    <w:rPr>
      <w:lang w:eastAsia="ja-JP"/>
    </w:rPr>
  </w:style>
  <w:style w:type="paragraph" w:styleId="TOC1">
    <w:name w:val="toc 1"/>
    <w:basedOn w:val="Normal"/>
    <w:next w:val="Normal"/>
    <w:autoRedefine/>
    <w:uiPriority w:val="39"/>
    <w:unhideWhenUsed/>
    <w:rsid w:val="00787D17"/>
    <w:pPr>
      <w:spacing w:after="100"/>
    </w:pPr>
  </w:style>
  <w:style w:type="paragraph" w:styleId="TOC2">
    <w:name w:val="toc 2"/>
    <w:basedOn w:val="Normal"/>
    <w:next w:val="Normal"/>
    <w:autoRedefine/>
    <w:uiPriority w:val="39"/>
    <w:unhideWhenUsed/>
    <w:rsid w:val="00787D17"/>
    <w:pPr>
      <w:spacing w:after="100"/>
      <w:ind w:left="220"/>
    </w:pPr>
  </w:style>
</w:styles>
</file>

<file path=word/webSettings.xml><?xml version="1.0" encoding="utf-8"?>
<w:webSettings xmlns:r="http://schemas.openxmlformats.org/officeDocument/2006/relationships" xmlns:w="http://schemas.openxmlformats.org/wordprocessingml/2006/main">
  <w:divs>
    <w:div w:id="164634765">
      <w:bodyDiv w:val="1"/>
      <w:marLeft w:val="0"/>
      <w:marRight w:val="0"/>
      <w:marTop w:val="0"/>
      <w:marBottom w:val="0"/>
      <w:divBdr>
        <w:top w:val="none" w:sz="0" w:space="0" w:color="auto"/>
        <w:left w:val="none" w:sz="0" w:space="0" w:color="auto"/>
        <w:bottom w:val="none" w:sz="0" w:space="0" w:color="auto"/>
        <w:right w:val="none" w:sz="0" w:space="0" w:color="auto"/>
      </w:divBdr>
    </w:div>
    <w:div w:id="144396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hestandard.com.zw" TargetMode="External"/><Relationship Id="rId18" Type="http://schemas.openxmlformats.org/officeDocument/2006/relationships/hyperlink" Target="http://www.sagepub.com"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yperlink" Target="http://www.princes20468.blogsport.com" TargetMode="External"/><Relationship Id="rId7" Type="http://schemas.openxmlformats.org/officeDocument/2006/relationships/endnotes" Target="endnotes.xml"/><Relationship Id="rId12" Type="http://schemas.openxmlformats.org/officeDocument/2006/relationships/hyperlink" Target="http://www.foodfirst.org" TargetMode="External"/><Relationship Id="rId17" Type="http://schemas.openxmlformats.org/officeDocument/2006/relationships/hyperlink" Target="http://www.mbaguide.com" TargetMode="External"/><Relationship Id="rId25" Type="http://schemas.openxmlformats.org/officeDocument/2006/relationships/image" Target="media/image4.jpeg"/><Relationship Id="rId33" Type="http://schemas.openxmlformats.org/officeDocument/2006/relationships/hyperlink" Target="http://www.raceandhistory.com" TargetMode="Externa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dissertation.laerd.com" TargetMode="External"/><Relationship Id="rId20" Type="http://schemas.openxmlformats.org/officeDocument/2006/relationships/chart" Target="charts/chart2.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odfirst.org" TargetMode="External"/><Relationship Id="rId24" Type="http://schemas.openxmlformats.org/officeDocument/2006/relationships/chart" Target="charts/chart4.xml"/><Relationship Id="rId32" Type="http://schemas.openxmlformats.org/officeDocument/2006/relationships/hyperlink" Target="http://www.irinnewsafrica.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engage.com" TargetMode="External"/><Relationship Id="rId23" Type="http://schemas.openxmlformats.org/officeDocument/2006/relationships/chart" Target="charts/chart3.xml"/><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businessdictionary.com" TargetMode="Externa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www.duazlife.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8734238160267094E-2"/>
          <c:y val="2.6777690440611516E-2"/>
          <c:w val="0.74577311724073259"/>
          <c:h val="0.84386107056171888"/>
        </c:manualLayout>
      </c:layout>
      <c:barChart>
        <c:barDir val="col"/>
        <c:grouping val="clustered"/>
        <c:ser>
          <c:idx val="0"/>
          <c:order val="0"/>
          <c:tx>
            <c:strRef>
              <c:f>Sheet1!$B$1</c:f>
              <c:strCache>
                <c:ptCount val="1"/>
                <c:pt idx="0">
                  <c:v>sample size</c:v>
                </c:pt>
              </c:strCache>
            </c:strRef>
          </c:tx>
          <c:cat>
            <c:strRef>
              <c:f>Sheet1!$A$2:$A$5</c:f>
              <c:strCache>
                <c:ptCount val="2"/>
                <c:pt idx="0">
                  <c:v>old farmers</c:v>
                </c:pt>
                <c:pt idx="1">
                  <c:v>new farmers</c:v>
                </c:pt>
              </c:strCache>
            </c:strRef>
          </c:cat>
          <c:val>
            <c:numRef>
              <c:f>Sheet1!$B$2:$B$5</c:f>
              <c:numCache>
                <c:formatCode>General</c:formatCode>
                <c:ptCount val="4"/>
                <c:pt idx="0">
                  <c:v>40</c:v>
                </c:pt>
                <c:pt idx="1">
                  <c:v>30</c:v>
                </c:pt>
              </c:numCache>
            </c:numRef>
          </c:val>
        </c:ser>
        <c:ser>
          <c:idx val="1"/>
          <c:order val="1"/>
          <c:tx>
            <c:strRef>
              <c:f>Sheet1!$C$1</c:f>
              <c:strCache>
                <c:ptCount val="1"/>
                <c:pt idx="0">
                  <c:v>males</c:v>
                </c:pt>
              </c:strCache>
            </c:strRef>
          </c:tx>
          <c:cat>
            <c:strRef>
              <c:f>Sheet1!$A$2:$A$5</c:f>
              <c:strCache>
                <c:ptCount val="2"/>
                <c:pt idx="0">
                  <c:v>old farmers</c:v>
                </c:pt>
                <c:pt idx="1">
                  <c:v>new farmers</c:v>
                </c:pt>
              </c:strCache>
            </c:strRef>
          </c:cat>
          <c:val>
            <c:numRef>
              <c:f>Sheet1!$C$2:$C$5</c:f>
              <c:numCache>
                <c:formatCode>General</c:formatCode>
                <c:ptCount val="4"/>
                <c:pt idx="0">
                  <c:v>28</c:v>
                </c:pt>
                <c:pt idx="1">
                  <c:v>13</c:v>
                </c:pt>
              </c:numCache>
            </c:numRef>
          </c:val>
        </c:ser>
        <c:ser>
          <c:idx val="2"/>
          <c:order val="2"/>
          <c:tx>
            <c:strRef>
              <c:f>Sheet1!$D$1</c:f>
              <c:strCache>
                <c:ptCount val="1"/>
                <c:pt idx="0">
                  <c:v>females</c:v>
                </c:pt>
              </c:strCache>
            </c:strRef>
          </c:tx>
          <c:cat>
            <c:strRef>
              <c:f>Sheet1!$A$2:$A$5</c:f>
              <c:strCache>
                <c:ptCount val="2"/>
                <c:pt idx="0">
                  <c:v>old farmers</c:v>
                </c:pt>
                <c:pt idx="1">
                  <c:v>new farmers</c:v>
                </c:pt>
              </c:strCache>
            </c:strRef>
          </c:cat>
          <c:val>
            <c:numRef>
              <c:f>Sheet1!$D$2:$D$5</c:f>
              <c:numCache>
                <c:formatCode>General</c:formatCode>
                <c:ptCount val="4"/>
                <c:pt idx="0">
                  <c:v>12</c:v>
                </c:pt>
                <c:pt idx="1">
                  <c:v>17</c:v>
                </c:pt>
              </c:numCache>
            </c:numRef>
          </c:val>
        </c:ser>
        <c:axId val="51512064"/>
        <c:axId val="51513600"/>
      </c:barChart>
      <c:catAx>
        <c:axId val="51512064"/>
        <c:scaling>
          <c:orientation val="minMax"/>
        </c:scaling>
        <c:axPos val="b"/>
        <c:tickLblPos val="nextTo"/>
        <c:crossAx val="51513600"/>
        <c:crosses val="autoZero"/>
        <c:auto val="1"/>
        <c:lblAlgn val="ctr"/>
        <c:lblOffset val="100"/>
      </c:catAx>
      <c:valAx>
        <c:axId val="51513600"/>
        <c:scaling>
          <c:orientation val="minMax"/>
        </c:scaling>
        <c:axPos val="l"/>
        <c:majorGridlines/>
        <c:numFmt formatCode="General" sourceLinked="1"/>
        <c:tickLblPos val="nextTo"/>
        <c:crossAx val="51512064"/>
        <c:crosses val="autoZero"/>
        <c:crossBetween val="between"/>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the state of vegetation since 1992</a:t>
            </a:r>
          </a:p>
        </c:rich>
      </c:tx>
      <c:layout/>
    </c:title>
    <c:plotArea>
      <c:layout/>
      <c:barChart>
        <c:barDir val="bar"/>
        <c:grouping val="clustered"/>
        <c:ser>
          <c:idx val="0"/>
          <c:order val="0"/>
          <c:tx>
            <c:strRef>
              <c:f>Sheet1!$B$1</c:f>
              <c:strCache>
                <c:ptCount val="1"/>
                <c:pt idx="0">
                  <c:v>denseness</c:v>
                </c:pt>
              </c:strCache>
            </c:strRef>
          </c:tx>
          <c:cat>
            <c:strRef>
              <c:f>Sheet1!$A$2:$A$5</c:f>
              <c:strCache>
                <c:ptCount val="4"/>
                <c:pt idx="0">
                  <c:v>1992-1997</c:v>
                </c:pt>
                <c:pt idx="1">
                  <c:v>1998-2003</c:v>
                </c:pt>
                <c:pt idx="2">
                  <c:v>2004-2009</c:v>
                </c:pt>
                <c:pt idx="3">
                  <c:v>2009-2014</c:v>
                </c:pt>
              </c:strCache>
            </c:strRef>
          </c:cat>
          <c:val>
            <c:numRef>
              <c:f>Sheet1!$B$2:$B$5</c:f>
              <c:numCache>
                <c:formatCode>General</c:formatCode>
                <c:ptCount val="4"/>
                <c:pt idx="0">
                  <c:v>100</c:v>
                </c:pt>
                <c:pt idx="1">
                  <c:v>70</c:v>
                </c:pt>
                <c:pt idx="2">
                  <c:v>40</c:v>
                </c:pt>
                <c:pt idx="3">
                  <c:v>10</c:v>
                </c:pt>
              </c:numCache>
            </c:numRef>
          </c:val>
        </c:ser>
        <c:ser>
          <c:idx val="1"/>
          <c:order val="1"/>
          <c:tx>
            <c:strRef>
              <c:f>Sheet1!$C$1</c:f>
              <c:strCache>
                <c:ptCount val="1"/>
                <c:pt idx="0">
                  <c:v>sparselyness</c:v>
                </c:pt>
              </c:strCache>
            </c:strRef>
          </c:tx>
          <c:cat>
            <c:strRef>
              <c:f>Sheet1!$A$2:$A$5</c:f>
              <c:strCache>
                <c:ptCount val="4"/>
                <c:pt idx="0">
                  <c:v>1992-1997</c:v>
                </c:pt>
                <c:pt idx="1">
                  <c:v>1998-2003</c:v>
                </c:pt>
                <c:pt idx="2">
                  <c:v>2004-2009</c:v>
                </c:pt>
                <c:pt idx="3">
                  <c:v>2009-2014</c:v>
                </c:pt>
              </c:strCache>
            </c:strRef>
          </c:cat>
          <c:val>
            <c:numRef>
              <c:f>Sheet1!$C$2:$C$5</c:f>
              <c:numCache>
                <c:formatCode>General</c:formatCode>
                <c:ptCount val="4"/>
              </c:numCache>
            </c:numRef>
          </c:val>
        </c:ser>
        <c:ser>
          <c:idx val="2"/>
          <c:order val="2"/>
          <c:tx>
            <c:strRef>
              <c:f>Sheet1!$D$1</c:f>
              <c:strCache>
                <c:ptCount val="1"/>
                <c:pt idx="0">
                  <c:v>sparselness</c:v>
                </c:pt>
              </c:strCache>
            </c:strRef>
          </c:tx>
          <c:cat>
            <c:strRef>
              <c:f>Sheet1!$A$2:$A$5</c:f>
              <c:strCache>
                <c:ptCount val="4"/>
                <c:pt idx="0">
                  <c:v>1992-1997</c:v>
                </c:pt>
                <c:pt idx="1">
                  <c:v>1998-2003</c:v>
                </c:pt>
                <c:pt idx="2">
                  <c:v>2004-2009</c:v>
                </c:pt>
                <c:pt idx="3">
                  <c:v>2009-2014</c:v>
                </c:pt>
              </c:strCache>
            </c:strRef>
          </c:cat>
          <c:val>
            <c:numRef>
              <c:f>Sheet1!$D$2:$D$5</c:f>
              <c:numCache>
                <c:formatCode>General</c:formatCode>
                <c:ptCount val="4"/>
                <c:pt idx="0">
                  <c:v>0</c:v>
                </c:pt>
                <c:pt idx="1">
                  <c:v>40</c:v>
                </c:pt>
                <c:pt idx="2">
                  <c:v>70</c:v>
                </c:pt>
                <c:pt idx="3">
                  <c:v>95</c:v>
                </c:pt>
              </c:numCache>
            </c:numRef>
          </c:val>
        </c:ser>
        <c:axId val="51555328"/>
        <c:axId val="51618560"/>
      </c:barChart>
      <c:catAx>
        <c:axId val="51555328"/>
        <c:scaling>
          <c:orientation val="minMax"/>
        </c:scaling>
        <c:axPos val="l"/>
        <c:majorTickMark val="none"/>
        <c:tickLblPos val="nextTo"/>
        <c:crossAx val="51618560"/>
        <c:crosses val="autoZero"/>
        <c:auto val="1"/>
        <c:lblAlgn val="ctr"/>
        <c:lblOffset val="100"/>
      </c:catAx>
      <c:valAx>
        <c:axId val="51618560"/>
        <c:scaling>
          <c:orientation val="minMax"/>
        </c:scaling>
        <c:axPos val="b"/>
        <c:majorGridlines/>
        <c:title>
          <c:tx>
            <c:rich>
              <a:bodyPr/>
              <a:lstStyle/>
              <a:p>
                <a:pPr>
                  <a:defRPr/>
                </a:pPr>
                <a:r>
                  <a:rPr lang="en-US"/>
                  <a:t>state of vegetation in %</a:t>
                </a:r>
              </a:p>
            </c:rich>
          </c:tx>
          <c:layout/>
        </c:title>
        <c:numFmt formatCode="General" sourceLinked="1"/>
        <c:majorTickMark val="none"/>
        <c:tickLblPos val="nextTo"/>
        <c:crossAx val="51555328"/>
        <c:crosses val="autoZero"/>
        <c:crossBetween val="between"/>
      </c:valAx>
    </c:plotArea>
    <c:legend>
      <c:legendPos val="r"/>
      <c:legendEntry>
        <c:idx val="1"/>
        <c:delete val="1"/>
      </c:legendEntry>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3744787109944762"/>
          <c:y val="0"/>
        </c:manualLayout>
      </c:layout>
    </c:title>
    <c:view3D>
      <c:rotX val="30"/>
      <c:perspective val="30"/>
    </c:view3D>
    <c:plotArea>
      <c:layout>
        <c:manualLayout>
          <c:layoutTarget val="inner"/>
          <c:xMode val="edge"/>
          <c:yMode val="edge"/>
          <c:x val="7.8427085900305074E-2"/>
          <c:y val="0.18466999373741175"/>
          <c:w val="0.80467891191041463"/>
          <c:h val="0.81135261996137986"/>
        </c:manualLayout>
      </c:layout>
      <c:pie3DChart>
        <c:varyColors val="1"/>
        <c:ser>
          <c:idx val="0"/>
          <c:order val="0"/>
          <c:tx>
            <c:strRef>
              <c:f>Sheet1!$B$1</c:f>
              <c:strCache>
                <c:ptCount val="1"/>
                <c:pt idx="0">
                  <c:v>landuse in 1992</c:v>
                </c:pt>
              </c:strCache>
            </c:strRef>
          </c:tx>
          <c:dLbls>
            <c:dLbl>
              <c:idx val="2"/>
              <c:layout>
                <c:manualLayout>
                  <c:x val="-1.9621642207851901E-2"/>
                  <c:y val="-1.8089819514879469E-2"/>
                </c:manualLayout>
              </c:layout>
              <c:dLblPos val="inEnd"/>
              <c:showPercent val="1"/>
            </c:dLbl>
            <c:dLbl>
              <c:idx val="3"/>
              <c:layout>
                <c:manualLayout>
                  <c:x val="2.9432463311777853E-2"/>
                  <c:y val="-9.6479037412690483E-2"/>
                </c:manualLayout>
              </c:layout>
              <c:dLblPos val="inEnd"/>
              <c:showPercent val="1"/>
            </c:dLbl>
            <c:dLblPos val="inEnd"/>
            <c:showPercent val="1"/>
            <c:showLeaderLines val="1"/>
          </c:dLbls>
          <c:cat>
            <c:strRef>
              <c:f>Sheet1!$A$2:$A$5</c:f>
              <c:strCache>
                <c:ptCount val="4"/>
                <c:pt idx="0">
                  <c:v>arable land</c:v>
                </c:pt>
                <c:pt idx="1">
                  <c:v>grazing land</c:v>
                </c:pt>
                <c:pt idx="2">
                  <c:v>residential</c:v>
                </c:pt>
                <c:pt idx="3">
                  <c:v>woodloots</c:v>
                </c:pt>
              </c:strCache>
            </c:strRef>
          </c:cat>
          <c:val>
            <c:numRef>
              <c:f>Sheet1!$B$2:$B$5</c:f>
              <c:numCache>
                <c:formatCode>General</c:formatCode>
                <c:ptCount val="4"/>
                <c:pt idx="0">
                  <c:v>400</c:v>
                </c:pt>
                <c:pt idx="1">
                  <c:v>572</c:v>
                </c:pt>
                <c:pt idx="2">
                  <c:v>20</c:v>
                </c:pt>
                <c:pt idx="3">
                  <c:v>8</c:v>
                </c:pt>
              </c:numCache>
            </c:numRef>
          </c:val>
        </c:ser>
      </c:pie3DChart>
    </c:plotArea>
    <c:legend>
      <c:legendPos val="r"/>
      <c:layout>
        <c:manualLayout>
          <c:xMode val="edge"/>
          <c:yMode val="edge"/>
          <c:x val="0"/>
          <c:y val="0.8336752673233897"/>
          <c:w val="0.97440997953632669"/>
          <c:h val="0.1663242578782114"/>
        </c:manualLayout>
      </c:layout>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current landuse 2014</a:t>
            </a:r>
          </a:p>
        </c:rich>
      </c:tx>
      <c:layout>
        <c:manualLayout>
          <c:xMode val="edge"/>
          <c:yMode val="edge"/>
          <c:x val="0.23878959183087523"/>
          <c:y val="0"/>
        </c:manualLayout>
      </c:layout>
    </c:title>
    <c:view3D>
      <c:rotX val="30"/>
      <c:perspective val="30"/>
    </c:view3D>
    <c:plotArea>
      <c:layout>
        <c:manualLayout>
          <c:layoutTarget val="inner"/>
          <c:xMode val="edge"/>
          <c:yMode val="edge"/>
          <c:x val="0.1091519969650966"/>
          <c:y val="0.20758182378410123"/>
          <c:w val="0.8357134794726585"/>
          <c:h val="0.65891031901395969"/>
        </c:manualLayout>
      </c:layout>
      <c:pie3DChart>
        <c:varyColors val="1"/>
        <c:ser>
          <c:idx val="0"/>
          <c:order val="0"/>
          <c:tx>
            <c:strRef>
              <c:f>Sheet1!$B$1</c:f>
              <c:strCache>
                <c:ptCount val="1"/>
                <c:pt idx="0">
                  <c:v>Sales</c:v>
                </c:pt>
              </c:strCache>
            </c:strRef>
          </c:tx>
          <c:dLbls>
            <c:dLbl>
              <c:idx val="2"/>
              <c:layout>
                <c:manualLayout>
                  <c:x val="5.303533752280018E-2"/>
                  <c:y val="0.10702211877200619"/>
                </c:manualLayout>
              </c:layout>
              <c:showPercent val="1"/>
            </c:dLbl>
            <c:dLbl>
              <c:idx val="3"/>
              <c:layout>
                <c:manualLayout>
                  <c:x val="3.7121797539083456E-2"/>
                  <c:y val="-9.3129380329014261E-3"/>
                </c:manualLayout>
              </c:layout>
              <c:showPercent val="1"/>
            </c:dLbl>
            <c:showPercent val="1"/>
          </c:dLbls>
          <c:cat>
            <c:strRef>
              <c:f>Sheet1!$A$2:$A$5</c:f>
              <c:strCache>
                <c:ptCount val="4"/>
                <c:pt idx="0">
                  <c:v>arable land</c:v>
                </c:pt>
                <c:pt idx="1">
                  <c:v>grazing</c:v>
                </c:pt>
                <c:pt idx="2">
                  <c:v>resedential</c:v>
                </c:pt>
                <c:pt idx="3">
                  <c:v>woodlots</c:v>
                </c:pt>
              </c:strCache>
            </c:strRef>
          </c:cat>
          <c:val>
            <c:numRef>
              <c:f>Sheet1!$B$2:$B$5</c:f>
              <c:numCache>
                <c:formatCode>General</c:formatCode>
                <c:ptCount val="4"/>
                <c:pt idx="0">
                  <c:v>770</c:v>
                </c:pt>
                <c:pt idx="1">
                  <c:v>200</c:v>
                </c:pt>
                <c:pt idx="2">
                  <c:v>38.5</c:v>
                </c:pt>
                <c:pt idx="3">
                  <c:v>8</c:v>
                </c:pt>
              </c:numCache>
            </c:numRef>
          </c:val>
        </c:ser>
        <c:dLbls>
          <c:showPercent val="1"/>
        </c:dLbls>
      </c:pie3DChart>
    </c:plotArea>
    <c:legend>
      <c:legendPos val="t"/>
      <c:layout>
        <c:manualLayout>
          <c:xMode val="edge"/>
          <c:yMode val="edge"/>
          <c:x val="6.6964568972253738E-2"/>
          <c:y val="0.85374628931200935"/>
          <c:w val="0.8999997996322584"/>
          <c:h val="0.11108628047939889"/>
        </c:manualLayout>
      </c:layout>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3BAF1-8635-415B-930C-D98F8320E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74</Pages>
  <Words>20417</Words>
  <Characters>116378</Characters>
  <Application>Microsoft Office Word</Application>
  <DocSecurity>0</DocSecurity>
  <Lines>969</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Dianna</dc:creator>
  <cp:lastModifiedBy>munyah</cp:lastModifiedBy>
  <cp:revision>2</cp:revision>
  <cp:lastPrinted>2014-05-26T11:18:00Z</cp:lastPrinted>
  <dcterms:created xsi:type="dcterms:W3CDTF">2014-06-13T18:45:00Z</dcterms:created>
  <dcterms:modified xsi:type="dcterms:W3CDTF">2014-06-13T18:45:00Z</dcterms:modified>
</cp:coreProperties>
</file>